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3" w:type="dxa"/>
        <w:tblLook w:val="04A0" w:firstRow="1" w:lastRow="0" w:firstColumn="1" w:lastColumn="0" w:noHBand="0" w:noVBand="1"/>
      </w:tblPr>
      <w:tblGrid>
        <w:gridCol w:w="6487"/>
        <w:gridCol w:w="3686"/>
      </w:tblGrid>
      <w:tr w:rsidR="00BD1D64" w:rsidRPr="00581799" w14:paraId="330642FE" w14:textId="77777777" w:rsidTr="00653448">
        <w:tc>
          <w:tcPr>
            <w:tcW w:w="6487" w:type="dxa"/>
            <w:shd w:val="clear" w:color="auto" w:fill="auto"/>
          </w:tcPr>
          <w:p w14:paraId="6B6940C4" w14:textId="4E8FFEC8" w:rsidR="00BD1D64" w:rsidRPr="00581799" w:rsidRDefault="00BD1D64" w:rsidP="00653448">
            <w:pPr>
              <w:tabs>
                <w:tab w:val="center" w:pos="4536"/>
                <w:tab w:val="right" w:pos="9072"/>
              </w:tabs>
              <w:rPr>
                <w:rFonts w:ascii="Univers Next Pro Medium Cond" w:hAnsi="Univers Next Pro Medium Cond"/>
                <w:i/>
                <w:sz w:val="20"/>
                <w:szCs w:val="20"/>
              </w:rPr>
            </w:pPr>
            <w:bookmarkStart w:id="0" w:name="_Hlk79579045"/>
            <w:bookmarkStart w:id="1" w:name="_Toc338077000"/>
            <w:bookmarkStart w:id="2" w:name="_Toc342287859"/>
          </w:p>
        </w:tc>
        <w:tc>
          <w:tcPr>
            <w:tcW w:w="3686" w:type="dxa"/>
            <w:shd w:val="clear" w:color="auto" w:fill="auto"/>
          </w:tcPr>
          <w:p w14:paraId="44E8D37D" w14:textId="399ACC18" w:rsidR="00BD1D64" w:rsidRPr="00581799" w:rsidRDefault="00BD1D64" w:rsidP="00653448">
            <w:pPr>
              <w:tabs>
                <w:tab w:val="center" w:pos="4536"/>
                <w:tab w:val="right" w:pos="9072"/>
              </w:tabs>
              <w:rPr>
                <w:rFonts w:ascii="Univers Next Pro Medium Cond" w:hAnsi="Univers Next Pro Medium Cond"/>
                <w:i/>
                <w:sz w:val="20"/>
                <w:szCs w:val="20"/>
              </w:rPr>
            </w:pPr>
          </w:p>
        </w:tc>
      </w:tr>
    </w:tbl>
    <w:p w14:paraId="1244E949" w14:textId="77777777" w:rsidR="00BD1D64" w:rsidRPr="002464AD" w:rsidRDefault="00BD1D64" w:rsidP="00BD1D64">
      <w:pPr>
        <w:rPr>
          <w:rFonts w:ascii="Univers Next Pro Condensed" w:hAnsi="Univers Next Pro Condensed"/>
          <w:sz w:val="22"/>
          <w:szCs w:val="22"/>
        </w:rPr>
      </w:pPr>
    </w:p>
    <w:bookmarkEnd w:id="0"/>
    <w:p w14:paraId="78B65548" w14:textId="77777777" w:rsidR="00BD1D64" w:rsidRPr="002464AD" w:rsidRDefault="00BD1D64" w:rsidP="00BD1D64">
      <w:pPr>
        <w:rPr>
          <w:rFonts w:ascii="Univers Next Pro Condensed" w:hAnsi="Univers Next Pro Condensed"/>
          <w:sz w:val="22"/>
          <w:szCs w:val="22"/>
        </w:rPr>
      </w:pPr>
    </w:p>
    <w:bookmarkEnd w:id="1"/>
    <w:bookmarkEnd w:id="2"/>
    <w:p w14:paraId="426A2A7E" w14:textId="77777777" w:rsidR="00335584" w:rsidRPr="002464AD" w:rsidRDefault="00335584" w:rsidP="00335584">
      <w:pPr>
        <w:rPr>
          <w:rFonts w:ascii="Univers Next Pro Condensed" w:hAnsi="Univers Next Pro Condensed"/>
          <w:sz w:val="22"/>
          <w:szCs w:val="22"/>
        </w:rPr>
      </w:pPr>
    </w:p>
    <w:p w14:paraId="14BF5F1B" w14:textId="7B0E90AF" w:rsidR="00335584" w:rsidRPr="002464AD" w:rsidRDefault="00335584" w:rsidP="00335584">
      <w:pPr>
        <w:pBdr>
          <w:top w:val="single" w:sz="4" w:space="10" w:color="auto"/>
          <w:left w:val="single" w:sz="4" w:space="4" w:color="auto"/>
          <w:bottom w:val="single" w:sz="4" w:space="9" w:color="auto"/>
          <w:right w:val="single" w:sz="4" w:space="4" w:color="auto"/>
        </w:pBdr>
        <w:shd w:val="clear" w:color="auto" w:fill="D9D9D9"/>
        <w:jc w:val="center"/>
        <w:rPr>
          <w:rFonts w:ascii="Univers Next Pro Condensed" w:hAnsi="Univers Next Pro Condensed"/>
          <w:b/>
        </w:rPr>
      </w:pPr>
      <w:r w:rsidRPr="002464AD">
        <w:rPr>
          <w:rFonts w:ascii="Univers Next Pro Condensed" w:hAnsi="Univers Next Pro Condensed"/>
          <w:b/>
        </w:rPr>
        <w:t>ACHAT DE BOIS, DE PRODUITS ANNEXES LIES ET PRESTATIONS DE FAÇONNAGE</w:t>
      </w:r>
    </w:p>
    <w:p w14:paraId="7DECEB8D" w14:textId="77777777" w:rsidR="00335584" w:rsidRPr="002464AD" w:rsidRDefault="00335584" w:rsidP="00335584">
      <w:pPr>
        <w:pBdr>
          <w:top w:val="single" w:sz="4" w:space="10" w:color="auto"/>
          <w:left w:val="single" w:sz="4" w:space="4" w:color="auto"/>
          <w:bottom w:val="single" w:sz="4" w:space="9" w:color="auto"/>
          <w:right w:val="single" w:sz="4" w:space="4" w:color="auto"/>
        </w:pBdr>
        <w:shd w:val="clear" w:color="auto" w:fill="D9D9D9"/>
        <w:jc w:val="center"/>
        <w:rPr>
          <w:rFonts w:ascii="Univers Next Pro Condensed" w:hAnsi="Univers Next Pro Condensed"/>
          <w:b/>
        </w:rPr>
      </w:pPr>
    </w:p>
    <w:p w14:paraId="39BDF24D" w14:textId="47055215" w:rsidR="00335584" w:rsidRPr="002464AD" w:rsidRDefault="00335584" w:rsidP="00BD1D64">
      <w:pPr>
        <w:jc w:val="center"/>
        <w:rPr>
          <w:rFonts w:ascii="Univers Next Pro Condensed" w:hAnsi="Univers Next Pro Condensed"/>
          <w:sz w:val="22"/>
          <w:szCs w:val="22"/>
        </w:rPr>
      </w:pPr>
    </w:p>
    <w:p w14:paraId="322ACEDD" w14:textId="2F4EC8F5" w:rsidR="00335584" w:rsidRPr="002464AD" w:rsidRDefault="00335584" w:rsidP="00BD1D64">
      <w:pPr>
        <w:jc w:val="center"/>
        <w:rPr>
          <w:rFonts w:ascii="Univers Next Pro Condensed" w:hAnsi="Univers Next Pro Condensed"/>
          <w:sz w:val="22"/>
          <w:szCs w:val="22"/>
        </w:rPr>
      </w:pPr>
    </w:p>
    <w:p w14:paraId="7C801C38" w14:textId="77777777" w:rsidR="00335584" w:rsidRPr="002464AD" w:rsidRDefault="00335584" w:rsidP="00BD1D64">
      <w:pPr>
        <w:jc w:val="center"/>
        <w:rPr>
          <w:rFonts w:ascii="Univers Next Pro Condensed" w:hAnsi="Univers Next Pro Condensed"/>
          <w:sz w:val="22"/>
          <w:szCs w:val="22"/>
        </w:rPr>
      </w:pPr>
    </w:p>
    <w:tbl>
      <w:tblPr>
        <w:tblStyle w:val="Grilledutableau"/>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050"/>
      </w:tblGrid>
      <w:tr w:rsidR="00BD1D64" w:rsidRPr="002464AD" w14:paraId="2ACB632B" w14:textId="77777777" w:rsidTr="00653448">
        <w:tc>
          <w:tcPr>
            <w:tcW w:w="9210" w:type="dxa"/>
          </w:tcPr>
          <w:p w14:paraId="10666C85" w14:textId="77777777" w:rsidR="00BD1D64" w:rsidRPr="002464AD" w:rsidRDefault="00BD1D64" w:rsidP="00653448">
            <w:pPr>
              <w:jc w:val="center"/>
              <w:rPr>
                <w:rFonts w:ascii="Univers Next Pro Condensed" w:hAnsi="Univers Next Pro Condensed"/>
                <w:sz w:val="10"/>
                <w:szCs w:val="10"/>
              </w:rPr>
            </w:pPr>
          </w:p>
          <w:p w14:paraId="445DEE6D" w14:textId="77777777" w:rsidR="00BD1D64" w:rsidRPr="002464AD" w:rsidRDefault="00BD1D64" w:rsidP="00653448">
            <w:pPr>
              <w:jc w:val="center"/>
              <w:rPr>
                <w:rFonts w:ascii="Univers Next Pro Condensed" w:hAnsi="Univers Next Pro Condensed"/>
                <w:b/>
                <w:bCs/>
                <w:sz w:val="36"/>
                <w:szCs w:val="36"/>
              </w:rPr>
            </w:pPr>
            <w:r w:rsidRPr="002464AD">
              <w:rPr>
                <w:rFonts w:ascii="Univers Next Pro Condensed" w:hAnsi="Univers Next Pro Condensed"/>
                <w:b/>
                <w:bCs/>
                <w:sz w:val="36"/>
                <w:szCs w:val="36"/>
              </w:rPr>
              <w:t>ACCORD-CADRE MONO-ATTRIBUTAIRE A BONS DE COMMANDES</w:t>
            </w:r>
          </w:p>
          <w:p w14:paraId="6290A9B5" w14:textId="77777777" w:rsidR="00BD1D64" w:rsidRPr="002464AD" w:rsidRDefault="00BD1D64" w:rsidP="00653448">
            <w:pPr>
              <w:jc w:val="center"/>
              <w:rPr>
                <w:rFonts w:ascii="Univers Next Pro Condensed" w:hAnsi="Univers Next Pro Condensed"/>
                <w:sz w:val="22"/>
                <w:szCs w:val="22"/>
              </w:rPr>
            </w:pPr>
          </w:p>
          <w:p w14:paraId="62CB63FC" w14:textId="77777777" w:rsidR="00BD1D64" w:rsidRPr="002464AD" w:rsidRDefault="00BD1D64" w:rsidP="00653448">
            <w:pPr>
              <w:jc w:val="center"/>
              <w:rPr>
                <w:rFonts w:ascii="Univers Next Pro Condensed" w:hAnsi="Univers Next Pro Condensed"/>
                <w:b/>
                <w:bCs/>
                <w:sz w:val="28"/>
                <w:szCs w:val="28"/>
              </w:rPr>
            </w:pPr>
            <w:r w:rsidRPr="002464AD">
              <w:rPr>
                <w:rFonts w:ascii="Univers Next Pro Condensed" w:hAnsi="Univers Next Pro Condensed"/>
                <w:b/>
                <w:bCs/>
                <w:sz w:val="28"/>
                <w:szCs w:val="28"/>
              </w:rPr>
              <w:t>Acte d’Engagement</w:t>
            </w:r>
          </w:p>
          <w:p w14:paraId="2FC7B595" w14:textId="77777777" w:rsidR="00BD1D64" w:rsidRPr="002464AD" w:rsidRDefault="00BD1D64" w:rsidP="00653448">
            <w:pPr>
              <w:jc w:val="center"/>
              <w:rPr>
                <w:rFonts w:ascii="Univers Next Pro Condensed" w:hAnsi="Univers Next Pro Condensed"/>
                <w:b/>
                <w:bCs/>
                <w:sz w:val="28"/>
                <w:szCs w:val="28"/>
              </w:rPr>
            </w:pPr>
            <w:r w:rsidRPr="002464AD">
              <w:rPr>
                <w:rFonts w:ascii="Univers Next Pro Condensed" w:hAnsi="Univers Next Pro Condensed"/>
                <w:b/>
                <w:bCs/>
                <w:sz w:val="28"/>
                <w:szCs w:val="28"/>
              </w:rPr>
              <w:t>Valant Cahier des Clauses Particulières</w:t>
            </w:r>
          </w:p>
          <w:p w14:paraId="1B8DD259" w14:textId="77777777" w:rsidR="00BD1D64" w:rsidRPr="002464AD" w:rsidRDefault="00BD1D64" w:rsidP="00653448">
            <w:pPr>
              <w:jc w:val="center"/>
              <w:rPr>
                <w:rFonts w:ascii="Univers Next Pro Condensed" w:hAnsi="Univers Next Pro Condensed"/>
                <w:sz w:val="10"/>
                <w:szCs w:val="10"/>
              </w:rPr>
            </w:pPr>
          </w:p>
        </w:tc>
      </w:tr>
    </w:tbl>
    <w:p w14:paraId="57A8435C" w14:textId="77777777" w:rsidR="00BD1D64" w:rsidRPr="002464AD" w:rsidRDefault="00BD1D64" w:rsidP="00BD1D64">
      <w:pPr>
        <w:jc w:val="center"/>
        <w:rPr>
          <w:rFonts w:ascii="Univers Next Pro Condensed" w:hAnsi="Univers Next Pro Condensed"/>
          <w:sz w:val="22"/>
          <w:szCs w:val="22"/>
        </w:rPr>
      </w:pPr>
    </w:p>
    <w:p w14:paraId="6D2CF8FC" w14:textId="77777777" w:rsidR="00BD1D64" w:rsidRPr="002464AD" w:rsidRDefault="00BD1D64" w:rsidP="00BD1D64">
      <w:pPr>
        <w:jc w:val="center"/>
        <w:rPr>
          <w:rFonts w:ascii="Univers Next Pro Condensed" w:hAnsi="Univers Next Pro Condensed"/>
          <w:sz w:val="22"/>
          <w:szCs w:val="22"/>
        </w:rPr>
      </w:pPr>
    </w:p>
    <w:p w14:paraId="7158D035" w14:textId="77777777" w:rsidR="00BD1D64" w:rsidRPr="002464AD" w:rsidRDefault="00BD1D64" w:rsidP="00BD1D64">
      <w:pPr>
        <w:jc w:val="center"/>
        <w:rPr>
          <w:rFonts w:ascii="Univers Next Pro Condensed" w:eastAsia="Calibri" w:hAnsi="Univers Next Pro Condensed" w:cs="Arial"/>
          <w:b/>
          <w:sz w:val="22"/>
          <w:szCs w:val="22"/>
        </w:rPr>
      </w:pPr>
      <w:r w:rsidRPr="00C31CE7">
        <w:rPr>
          <w:rFonts w:ascii="Univers Next Pro Condensed" w:eastAsia="Calibri" w:hAnsi="Univers Next Pro Condensed" w:cs="Arial"/>
          <w:b/>
          <w:sz w:val="22"/>
          <w:szCs w:val="22"/>
        </w:rPr>
        <w:t>Code de la commande publique (CCP) du 1er avril 2019</w:t>
      </w:r>
      <w:r w:rsidRPr="002464AD">
        <w:rPr>
          <w:rFonts w:ascii="Univers Next Pro Condensed" w:hAnsi="Univers Next Pro Condensed"/>
          <w:i/>
          <w:sz w:val="22"/>
          <w:szCs w:val="22"/>
        </w:rPr>
        <w:t xml:space="preserve"> </w:t>
      </w:r>
      <w:r w:rsidRPr="002464AD">
        <w:rPr>
          <w:rFonts w:ascii="Univers Next Pro Condensed" w:eastAsia="Calibri" w:hAnsi="Univers Next Pro Condensed"/>
          <w:b/>
          <w:sz w:val="22"/>
          <w:szCs w:val="22"/>
        </w:rPr>
        <w:t>issu de l'ordonnance n° 2018-1074 du 26 novembre 2018 et du décret n° 2018-1075 du 3 décembre 2018 </w:t>
      </w:r>
    </w:p>
    <w:p w14:paraId="77387A69" w14:textId="77777777" w:rsidR="00BD1D64" w:rsidRPr="002464AD" w:rsidRDefault="00BD1D64" w:rsidP="00BD1D64">
      <w:pPr>
        <w:rPr>
          <w:rFonts w:ascii="Univers Next Pro Condensed" w:hAnsi="Univers Next Pro Condensed"/>
          <w:sz w:val="22"/>
          <w:szCs w:val="22"/>
        </w:rPr>
      </w:pPr>
    </w:p>
    <w:p w14:paraId="4CBD0368" w14:textId="77777777" w:rsidR="00BD1D64" w:rsidRPr="002464AD" w:rsidRDefault="00BD1D64" w:rsidP="00BD1D64">
      <w:pPr>
        <w:jc w:val="center"/>
        <w:rPr>
          <w:rFonts w:ascii="Univers Next Pro Condensed" w:hAnsi="Univers Next Pro Condensed"/>
          <w:sz w:val="22"/>
          <w:szCs w:val="22"/>
        </w:rPr>
      </w:pPr>
    </w:p>
    <w:p w14:paraId="04077C5A" w14:textId="77777777" w:rsidR="004C3891" w:rsidRDefault="004C3891" w:rsidP="00BD1D64">
      <w:pPr>
        <w:pBdr>
          <w:top w:val="single" w:sz="4" w:space="2" w:color="auto"/>
          <w:left w:val="single" w:sz="4" w:space="4" w:color="auto"/>
          <w:bottom w:val="single" w:sz="4" w:space="1" w:color="auto"/>
          <w:right w:val="single" w:sz="4" w:space="4" w:color="auto"/>
        </w:pBdr>
        <w:jc w:val="both"/>
        <w:rPr>
          <w:rFonts w:ascii="Univers Next Pro Condensed" w:hAnsi="Univers Next Pro Condensed"/>
          <w:b/>
          <w:i/>
          <w:sz w:val="20"/>
        </w:rPr>
      </w:pPr>
    </w:p>
    <w:p w14:paraId="371E0196" w14:textId="641E9358" w:rsidR="00BD1D64" w:rsidRPr="002464AD" w:rsidRDefault="00BD1D64" w:rsidP="004C3891">
      <w:pPr>
        <w:pBdr>
          <w:top w:val="single" w:sz="4" w:space="2" w:color="auto"/>
          <w:left w:val="single" w:sz="4" w:space="4" w:color="auto"/>
          <w:bottom w:val="single" w:sz="4" w:space="1" w:color="auto"/>
          <w:right w:val="single" w:sz="4" w:space="4" w:color="auto"/>
        </w:pBdr>
        <w:jc w:val="center"/>
        <w:rPr>
          <w:rFonts w:ascii="Univers Next Pro Condensed" w:hAnsi="Univers Next Pro Condensed"/>
          <w:sz w:val="10"/>
          <w:szCs w:val="10"/>
        </w:rPr>
      </w:pPr>
      <w:r w:rsidRPr="002464AD">
        <w:rPr>
          <w:rFonts w:ascii="Univers Next Pro Condensed" w:hAnsi="Univers Next Pro Condensed"/>
          <w:b/>
          <w:sz w:val="22"/>
        </w:rPr>
        <w:t>Numéro de l’accord-cadre : </w:t>
      </w:r>
      <w:r w:rsidRPr="002464AD">
        <w:rPr>
          <w:rFonts w:ascii="Univers Next Pro Condensed" w:hAnsi="Univers Next Pro Condensed"/>
          <w:b/>
          <w:color w:val="FF0000"/>
        </w:rPr>
        <w:t>2</w:t>
      </w:r>
      <w:r w:rsidR="00577F65" w:rsidRPr="002464AD">
        <w:rPr>
          <w:rFonts w:ascii="Univers Next Pro Condensed" w:hAnsi="Univers Next Pro Condensed"/>
          <w:b/>
          <w:color w:val="FF0000"/>
        </w:rPr>
        <w:t>5</w:t>
      </w:r>
      <w:r w:rsidRPr="002464AD">
        <w:rPr>
          <w:rFonts w:ascii="Univers Next Pro Condensed" w:hAnsi="Univers Next Pro Condensed"/>
          <w:b/>
          <w:color w:val="FF0000"/>
        </w:rPr>
        <w:t>-CP08-</w:t>
      </w:r>
      <w:r w:rsidR="00335584" w:rsidRPr="002464AD">
        <w:rPr>
          <w:rFonts w:ascii="Univers Next Pro Condensed" w:hAnsi="Univers Next Pro Condensed"/>
          <w:b/>
          <w:color w:val="FF0000"/>
        </w:rPr>
        <w:t>067</w:t>
      </w:r>
      <w:r w:rsidRPr="002464AD">
        <w:rPr>
          <w:rFonts w:ascii="Univers Next Pro Condensed" w:hAnsi="Univers Next Pro Condensed"/>
          <w:b/>
          <w:color w:val="FF0000"/>
        </w:rPr>
        <w:t>-AC</w:t>
      </w:r>
    </w:p>
    <w:p w14:paraId="152FB7A1" w14:textId="77777777" w:rsidR="00BD1D64" w:rsidRPr="002464AD" w:rsidRDefault="00BD1D64" w:rsidP="00BD1D64">
      <w:pPr>
        <w:pBdr>
          <w:top w:val="single" w:sz="4" w:space="2" w:color="auto"/>
          <w:left w:val="single" w:sz="4" w:space="4" w:color="auto"/>
          <w:bottom w:val="single" w:sz="4" w:space="1" w:color="auto"/>
          <w:right w:val="single" w:sz="4" w:space="4" w:color="auto"/>
        </w:pBdr>
        <w:spacing w:before="60"/>
        <w:jc w:val="both"/>
        <w:rPr>
          <w:rFonts w:ascii="Univers Next Pro Condensed" w:hAnsi="Univers Next Pro Condensed"/>
          <w:sz w:val="22"/>
          <w:szCs w:val="22"/>
        </w:rPr>
      </w:pPr>
    </w:p>
    <w:p w14:paraId="62A450B0" w14:textId="77777777" w:rsidR="00BD1D64" w:rsidRPr="002464AD" w:rsidRDefault="00BD1D64" w:rsidP="00BD1D64">
      <w:pPr>
        <w:jc w:val="center"/>
        <w:rPr>
          <w:rFonts w:ascii="Univers Next Pro Condensed" w:hAnsi="Univers Next Pro Condensed"/>
          <w:sz w:val="22"/>
          <w:szCs w:val="22"/>
        </w:rPr>
      </w:pPr>
    </w:p>
    <w:p w14:paraId="4246E207" w14:textId="06CA21CD" w:rsidR="00BD1D64" w:rsidRPr="002464AD" w:rsidRDefault="00BD1D64" w:rsidP="00BD1D64">
      <w:pPr>
        <w:tabs>
          <w:tab w:val="left" w:pos="6432"/>
        </w:tabs>
        <w:rPr>
          <w:rFonts w:ascii="Univers Next Pro Condensed" w:hAnsi="Univers Next Pro Condensed"/>
          <w:sz w:val="22"/>
          <w:szCs w:val="22"/>
        </w:rPr>
      </w:pPr>
      <w:r w:rsidRPr="002464AD">
        <w:rPr>
          <w:rFonts w:ascii="Univers Next Pro Condensed" w:hAnsi="Univers Next Pro Condensed"/>
          <w:sz w:val="22"/>
          <w:szCs w:val="22"/>
        </w:rPr>
        <w:tab/>
      </w:r>
    </w:p>
    <w:p w14:paraId="345A0421" w14:textId="77777777" w:rsidR="00BD1D64" w:rsidRPr="002464AD" w:rsidRDefault="00BD1D64" w:rsidP="00BD1D64">
      <w:pPr>
        <w:rPr>
          <w:rFonts w:ascii="Univers Next Pro Condensed" w:hAnsi="Univers Next Pro Condensed"/>
          <w:sz w:val="22"/>
          <w:szCs w:val="22"/>
        </w:rPr>
      </w:pPr>
    </w:p>
    <w:p w14:paraId="7C5D3ACE" w14:textId="1654AF06"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 xml:space="preserve">Ce document comporte </w:t>
      </w:r>
      <w:r w:rsidR="004C3891">
        <w:rPr>
          <w:rFonts w:ascii="Univers Next Pro Condensed" w:hAnsi="Univers Next Pro Condensed"/>
          <w:sz w:val="20"/>
          <w:szCs w:val="20"/>
        </w:rPr>
        <w:t>3</w:t>
      </w:r>
      <w:r w:rsidR="00974432">
        <w:rPr>
          <w:rFonts w:ascii="Univers Next Pro Condensed" w:hAnsi="Univers Next Pro Condensed"/>
          <w:sz w:val="20"/>
          <w:szCs w:val="20"/>
        </w:rPr>
        <w:t>8</w:t>
      </w:r>
      <w:r w:rsidR="002464AD">
        <w:rPr>
          <w:rFonts w:ascii="Univers Next Pro Condensed" w:hAnsi="Univers Next Pro Condensed"/>
          <w:sz w:val="20"/>
          <w:szCs w:val="20"/>
        </w:rPr>
        <w:t xml:space="preserve"> </w:t>
      </w:r>
      <w:r w:rsidRPr="002464AD">
        <w:rPr>
          <w:rFonts w:ascii="Univers Next Pro Condensed" w:hAnsi="Univers Next Pro Condensed"/>
          <w:sz w:val="20"/>
          <w:szCs w:val="20"/>
        </w:rPr>
        <w:t>pages y compris celle de garde</w:t>
      </w:r>
      <w:r w:rsidR="00263900">
        <w:rPr>
          <w:rFonts w:ascii="Univers Next Pro Condensed" w:hAnsi="Univers Next Pro Condensed"/>
          <w:sz w:val="20"/>
          <w:szCs w:val="20"/>
        </w:rPr>
        <w:t>.</w:t>
      </w:r>
    </w:p>
    <w:p w14:paraId="7C75EEEC" w14:textId="1FA5E25B" w:rsidR="00DE6346" w:rsidRPr="002464AD" w:rsidRDefault="00BD1D64" w:rsidP="00BD1D64">
      <w:pPr>
        <w:jc w:val="center"/>
        <w:rPr>
          <w:rFonts w:ascii="Univers Next Pro Condensed" w:hAnsi="Univers Next Pro Condensed"/>
          <w:b/>
          <w:bCs/>
          <w:sz w:val="28"/>
          <w:szCs w:val="28"/>
        </w:rPr>
      </w:pPr>
      <w:r w:rsidRPr="002464AD">
        <w:rPr>
          <w:rFonts w:ascii="Univers Next Pro Condensed" w:hAnsi="Univers Next Pro Condensed"/>
          <w:sz w:val="22"/>
          <w:szCs w:val="22"/>
        </w:rPr>
        <w:br w:type="page"/>
      </w:r>
      <w:r w:rsidR="00DE6346" w:rsidRPr="002464AD">
        <w:rPr>
          <w:rFonts w:ascii="Univers Next Pro Condensed" w:hAnsi="Univers Next Pro Condensed"/>
          <w:b/>
          <w:bCs/>
          <w:sz w:val="28"/>
          <w:szCs w:val="28"/>
        </w:rPr>
        <w:lastRenderedPageBreak/>
        <w:t>SOMMAIRE</w:t>
      </w:r>
    </w:p>
    <w:p w14:paraId="535BDAD4" w14:textId="77777777" w:rsidR="00DE6346" w:rsidRPr="002464AD" w:rsidRDefault="00DE6346" w:rsidP="00532250">
      <w:pPr>
        <w:jc w:val="center"/>
        <w:rPr>
          <w:rFonts w:ascii="Univers Next Pro Condensed" w:hAnsi="Univers Next Pro Condensed"/>
          <w:b/>
          <w:bCs/>
          <w:sz w:val="10"/>
          <w:szCs w:val="10"/>
        </w:rPr>
      </w:pPr>
    </w:p>
    <w:p w14:paraId="4B529016" w14:textId="77763E66" w:rsidR="004C3891" w:rsidRDefault="00DE6346">
      <w:pPr>
        <w:pStyle w:val="TM1"/>
        <w:tabs>
          <w:tab w:val="right" w:leader="dot" w:pos="9060"/>
        </w:tabs>
        <w:rPr>
          <w:rFonts w:asciiTheme="minorHAnsi" w:eastAsiaTheme="minorEastAsia" w:hAnsiTheme="minorHAnsi" w:cstheme="minorBidi"/>
          <w:noProof/>
          <w:szCs w:val="22"/>
        </w:rPr>
      </w:pPr>
      <w:r w:rsidRPr="002464AD">
        <w:rPr>
          <w:rFonts w:ascii="Univers Next Pro Condensed" w:hAnsi="Univers Next Pro Condensed"/>
          <w:sz w:val="20"/>
          <w:szCs w:val="20"/>
        </w:rPr>
        <w:fldChar w:fldCharType="begin"/>
      </w:r>
      <w:r w:rsidRPr="002464AD">
        <w:rPr>
          <w:rFonts w:ascii="Univers Next Pro Condensed" w:hAnsi="Univers Next Pro Condensed"/>
          <w:sz w:val="20"/>
          <w:szCs w:val="20"/>
        </w:rPr>
        <w:instrText xml:space="preserve"> TOC \o "1-5" \h \z \u </w:instrText>
      </w:r>
      <w:r w:rsidRPr="002464AD">
        <w:rPr>
          <w:rFonts w:ascii="Univers Next Pro Condensed" w:hAnsi="Univers Next Pro Condensed"/>
          <w:sz w:val="20"/>
          <w:szCs w:val="20"/>
        </w:rPr>
        <w:fldChar w:fldCharType="separate"/>
      </w:r>
      <w:hyperlink w:anchor="_Toc216713924" w:history="1">
        <w:r w:rsidR="004C3891" w:rsidRPr="00A35DB0">
          <w:rPr>
            <w:rStyle w:val="Lienhypertexte"/>
            <w:rFonts w:ascii="Univers Next Pro Condensed" w:hAnsi="Univers Next Pro Condensed"/>
            <w:caps/>
            <w:noProof/>
          </w:rPr>
          <w:t>PREAMBULE – DISPOSITIONS GENERALES - Définitions</w:t>
        </w:r>
        <w:r w:rsidR="004C3891">
          <w:rPr>
            <w:noProof/>
            <w:webHidden/>
          </w:rPr>
          <w:tab/>
        </w:r>
        <w:r w:rsidR="004C3891">
          <w:rPr>
            <w:noProof/>
            <w:webHidden/>
          </w:rPr>
          <w:fldChar w:fldCharType="begin"/>
        </w:r>
        <w:r w:rsidR="004C3891">
          <w:rPr>
            <w:noProof/>
            <w:webHidden/>
          </w:rPr>
          <w:instrText xml:space="preserve"> PAGEREF _Toc216713924 \h </w:instrText>
        </w:r>
        <w:r w:rsidR="004C3891">
          <w:rPr>
            <w:noProof/>
            <w:webHidden/>
          </w:rPr>
        </w:r>
        <w:r w:rsidR="004C3891">
          <w:rPr>
            <w:noProof/>
            <w:webHidden/>
          </w:rPr>
          <w:fldChar w:fldCharType="separate"/>
        </w:r>
        <w:r w:rsidR="00974432">
          <w:rPr>
            <w:noProof/>
            <w:webHidden/>
          </w:rPr>
          <w:t>5</w:t>
        </w:r>
        <w:r w:rsidR="004C3891">
          <w:rPr>
            <w:noProof/>
            <w:webHidden/>
          </w:rPr>
          <w:fldChar w:fldCharType="end"/>
        </w:r>
      </w:hyperlink>
    </w:p>
    <w:p w14:paraId="396E7C93" w14:textId="0248ACC6" w:rsidR="004C3891" w:rsidRDefault="00C7499C">
      <w:pPr>
        <w:pStyle w:val="TM1"/>
        <w:tabs>
          <w:tab w:val="right" w:leader="dot" w:pos="9060"/>
        </w:tabs>
        <w:rPr>
          <w:rFonts w:asciiTheme="minorHAnsi" w:eastAsiaTheme="minorEastAsia" w:hAnsiTheme="minorHAnsi" w:cstheme="minorBidi"/>
          <w:noProof/>
          <w:szCs w:val="22"/>
        </w:rPr>
      </w:pPr>
      <w:hyperlink w:anchor="_Toc216713925" w:history="1">
        <w:r w:rsidR="004C3891" w:rsidRPr="00A35DB0">
          <w:rPr>
            <w:rStyle w:val="Lienhypertexte"/>
            <w:rFonts w:ascii="Univers Next Pro Condensed" w:hAnsi="Univers Next Pro Condensed"/>
            <w:caps/>
            <w:noProof/>
            <w:sz w:val="28"/>
          </w:rPr>
          <w:sym w:font="Wingdings" w:char="F046"/>
        </w:r>
        <w:r w:rsidR="004C3891" w:rsidRPr="00A35DB0">
          <w:rPr>
            <w:rStyle w:val="Lienhypertexte"/>
            <w:rFonts w:ascii="Univers Next Pro Condensed" w:hAnsi="Univers Next Pro Condensed"/>
            <w:caps/>
            <w:noProof/>
          </w:rPr>
          <w:t>ARTICLE 1 – COCONTRACTANTS</w:t>
        </w:r>
        <w:r w:rsidR="004C3891">
          <w:rPr>
            <w:noProof/>
            <w:webHidden/>
          </w:rPr>
          <w:tab/>
        </w:r>
        <w:r w:rsidR="004C3891">
          <w:rPr>
            <w:noProof/>
            <w:webHidden/>
          </w:rPr>
          <w:fldChar w:fldCharType="begin"/>
        </w:r>
        <w:r w:rsidR="004C3891">
          <w:rPr>
            <w:noProof/>
            <w:webHidden/>
          </w:rPr>
          <w:instrText xml:space="preserve"> PAGEREF _Toc216713925 \h </w:instrText>
        </w:r>
        <w:r w:rsidR="004C3891">
          <w:rPr>
            <w:noProof/>
            <w:webHidden/>
          </w:rPr>
        </w:r>
        <w:r w:rsidR="004C3891">
          <w:rPr>
            <w:noProof/>
            <w:webHidden/>
          </w:rPr>
          <w:fldChar w:fldCharType="separate"/>
        </w:r>
        <w:r w:rsidR="00974432">
          <w:rPr>
            <w:noProof/>
            <w:webHidden/>
          </w:rPr>
          <w:t>6</w:t>
        </w:r>
        <w:r w:rsidR="004C3891">
          <w:rPr>
            <w:noProof/>
            <w:webHidden/>
          </w:rPr>
          <w:fldChar w:fldCharType="end"/>
        </w:r>
      </w:hyperlink>
    </w:p>
    <w:p w14:paraId="5EADF269" w14:textId="1F8586A9" w:rsidR="004C3891" w:rsidRDefault="00C7499C">
      <w:pPr>
        <w:pStyle w:val="TM1"/>
        <w:tabs>
          <w:tab w:val="right" w:leader="dot" w:pos="9060"/>
        </w:tabs>
        <w:rPr>
          <w:rFonts w:asciiTheme="minorHAnsi" w:eastAsiaTheme="minorEastAsia" w:hAnsiTheme="minorHAnsi" w:cstheme="minorBidi"/>
          <w:noProof/>
          <w:szCs w:val="22"/>
        </w:rPr>
      </w:pPr>
      <w:hyperlink w:anchor="_Toc216713926" w:history="1">
        <w:r w:rsidR="004C3891" w:rsidRPr="00A35DB0">
          <w:rPr>
            <w:rStyle w:val="Lienhypertexte"/>
            <w:rFonts w:ascii="Univers Next Pro Condensed" w:hAnsi="Univers Next Pro Condensed"/>
            <w:caps/>
            <w:noProof/>
          </w:rPr>
          <w:t>ARTICLE 2 – OBJET, TYPE, FORME et périmètre DU MARCHE</w:t>
        </w:r>
        <w:r w:rsidR="004C3891">
          <w:rPr>
            <w:noProof/>
            <w:webHidden/>
          </w:rPr>
          <w:tab/>
        </w:r>
        <w:r w:rsidR="004C3891">
          <w:rPr>
            <w:noProof/>
            <w:webHidden/>
          </w:rPr>
          <w:fldChar w:fldCharType="begin"/>
        </w:r>
        <w:r w:rsidR="004C3891">
          <w:rPr>
            <w:noProof/>
            <w:webHidden/>
          </w:rPr>
          <w:instrText xml:space="preserve"> PAGEREF _Toc216713926 \h </w:instrText>
        </w:r>
        <w:r w:rsidR="004C3891">
          <w:rPr>
            <w:noProof/>
            <w:webHidden/>
          </w:rPr>
        </w:r>
        <w:r w:rsidR="004C3891">
          <w:rPr>
            <w:noProof/>
            <w:webHidden/>
          </w:rPr>
          <w:fldChar w:fldCharType="separate"/>
        </w:r>
        <w:r w:rsidR="00974432">
          <w:rPr>
            <w:noProof/>
            <w:webHidden/>
          </w:rPr>
          <w:t>9</w:t>
        </w:r>
        <w:r w:rsidR="004C3891">
          <w:rPr>
            <w:noProof/>
            <w:webHidden/>
          </w:rPr>
          <w:fldChar w:fldCharType="end"/>
        </w:r>
      </w:hyperlink>
    </w:p>
    <w:p w14:paraId="52398C45" w14:textId="2154FFC7"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27" w:history="1">
        <w:r w:rsidR="004C3891" w:rsidRPr="00A35DB0">
          <w:rPr>
            <w:rStyle w:val="Lienhypertexte"/>
            <w:rFonts w:ascii="Univers Next Pro Condensed" w:hAnsi="Univers Next Pro Condensed"/>
            <w:noProof/>
          </w:rPr>
          <w:t>2.1 – Objet de l’accord-cadre</w:t>
        </w:r>
        <w:r w:rsidR="004C3891">
          <w:rPr>
            <w:noProof/>
            <w:webHidden/>
          </w:rPr>
          <w:tab/>
        </w:r>
        <w:r w:rsidR="004C3891">
          <w:rPr>
            <w:noProof/>
            <w:webHidden/>
          </w:rPr>
          <w:fldChar w:fldCharType="begin"/>
        </w:r>
        <w:r w:rsidR="004C3891">
          <w:rPr>
            <w:noProof/>
            <w:webHidden/>
          </w:rPr>
          <w:instrText xml:space="preserve"> PAGEREF _Toc216713927 \h </w:instrText>
        </w:r>
        <w:r w:rsidR="004C3891">
          <w:rPr>
            <w:noProof/>
            <w:webHidden/>
          </w:rPr>
        </w:r>
        <w:r w:rsidR="004C3891">
          <w:rPr>
            <w:noProof/>
            <w:webHidden/>
          </w:rPr>
          <w:fldChar w:fldCharType="separate"/>
        </w:r>
        <w:r w:rsidR="00974432">
          <w:rPr>
            <w:noProof/>
            <w:webHidden/>
          </w:rPr>
          <w:t>9</w:t>
        </w:r>
        <w:r w:rsidR="004C3891">
          <w:rPr>
            <w:noProof/>
            <w:webHidden/>
          </w:rPr>
          <w:fldChar w:fldCharType="end"/>
        </w:r>
      </w:hyperlink>
    </w:p>
    <w:p w14:paraId="04C72303" w14:textId="7484AB91"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28" w:history="1">
        <w:r w:rsidR="004C3891" w:rsidRPr="00A35DB0">
          <w:rPr>
            <w:rStyle w:val="Lienhypertexte"/>
            <w:rFonts w:ascii="Univers Next Pro Condensed" w:hAnsi="Univers Next Pro Condensed"/>
            <w:noProof/>
          </w:rPr>
          <w:t>2.2 – Prestations exclues de l’accord-cadre</w:t>
        </w:r>
        <w:r w:rsidR="004C3891">
          <w:rPr>
            <w:noProof/>
            <w:webHidden/>
          </w:rPr>
          <w:tab/>
        </w:r>
        <w:r w:rsidR="004C3891">
          <w:rPr>
            <w:noProof/>
            <w:webHidden/>
          </w:rPr>
          <w:fldChar w:fldCharType="begin"/>
        </w:r>
        <w:r w:rsidR="004C3891">
          <w:rPr>
            <w:noProof/>
            <w:webHidden/>
          </w:rPr>
          <w:instrText xml:space="preserve"> PAGEREF _Toc216713928 \h </w:instrText>
        </w:r>
        <w:r w:rsidR="004C3891">
          <w:rPr>
            <w:noProof/>
            <w:webHidden/>
          </w:rPr>
        </w:r>
        <w:r w:rsidR="004C3891">
          <w:rPr>
            <w:noProof/>
            <w:webHidden/>
          </w:rPr>
          <w:fldChar w:fldCharType="separate"/>
        </w:r>
        <w:r w:rsidR="00974432">
          <w:rPr>
            <w:noProof/>
            <w:webHidden/>
          </w:rPr>
          <w:t>9</w:t>
        </w:r>
        <w:r w:rsidR="004C3891">
          <w:rPr>
            <w:noProof/>
            <w:webHidden/>
          </w:rPr>
          <w:fldChar w:fldCharType="end"/>
        </w:r>
      </w:hyperlink>
    </w:p>
    <w:p w14:paraId="6696EBCD" w14:textId="15A2E139"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29" w:history="1">
        <w:r w:rsidR="004C3891" w:rsidRPr="00A35DB0">
          <w:rPr>
            <w:rStyle w:val="Lienhypertexte"/>
            <w:rFonts w:ascii="Univers Next Pro Condensed" w:hAnsi="Univers Next Pro Condensed"/>
            <w:i/>
            <w:noProof/>
          </w:rPr>
          <w:t>2.2.1 – Dérogation au principe d’exclusivité</w:t>
        </w:r>
        <w:r w:rsidR="004C3891">
          <w:rPr>
            <w:noProof/>
            <w:webHidden/>
          </w:rPr>
          <w:tab/>
        </w:r>
        <w:r w:rsidR="004C3891">
          <w:rPr>
            <w:noProof/>
            <w:webHidden/>
          </w:rPr>
          <w:fldChar w:fldCharType="begin"/>
        </w:r>
        <w:r w:rsidR="004C3891">
          <w:rPr>
            <w:noProof/>
            <w:webHidden/>
          </w:rPr>
          <w:instrText xml:space="preserve"> PAGEREF _Toc216713929 \h </w:instrText>
        </w:r>
        <w:r w:rsidR="004C3891">
          <w:rPr>
            <w:noProof/>
            <w:webHidden/>
          </w:rPr>
        </w:r>
        <w:r w:rsidR="004C3891">
          <w:rPr>
            <w:noProof/>
            <w:webHidden/>
          </w:rPr>
          <w:fldChar w:fldCharType="separate"/>
        </w:r>
        <w:r w:rsidR="00974432">
          <w:rPr>
            <w:noProof/>
            <w:webHidden/>
          </w:rPr>
          <w:t>9</w:t>
        </w:r>
        <w:r w:rsidR="004C3891">
          <w:rPr>
            <w:noProof/>
            <w:webHidden/>
          </w:rPr>
          <w:fldChar w:fldCharType="end"/>
        </w:r>
      </w:hyperlink>
    </w:p>
    <w:p w14:paraId="46E0FCC7" w14:textId="5530F7CD"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30" w:history="1">
        <w:r w:rsidR="004C3891" w:rsidRPr="00A35DB0">
          <w:rPr>
            <w:rStyle w:val="Lienhypertexte"/>
            <w:rFonts w:ascii="Univers Next Pro Condensed" w:hAnsi="Univers Next Pro Condensed"/>
            <w:i/>
            <w:noProof/>
          </w:rPr>
          <w:t>2.2.2 – Fournitures et prestations exclues</w:t>
        </w:r>
        <w:r w:rsidR="004C3891">
          <w:rPr>
            <w:noProof/>
            <w:webHidden/>
          </w:rPr>
          <w:tab/>
        </w:r>
        <w:r w:rsidR="004C3891">
          <w:rPr>
            <w:noProof/>
            <w:webHidden/>
          </w:rPr>
          <w:fldChar w:fldCharType="begin"/>
        </w:r>
        <w:r w:rsidR="004C3891">
          <w:rPr>
            <w:noProof/>
            <w:webHidden/>
          </w:rPr>
          <w:instrText xml:space="preserve"> PAGEREF _Toc216713930 \h </w:instrText>
        </w:r>
        <w:r w:rsidR="004C3891">
          <w:rPr>
            <w:noProof/>
            <w:webHidden/>
          </w:rPr>
        </w:r>
        <w:r w:rsidR="004C3891">
          <w:rPr>
            <w:noProof/>
            <w:webHidden/>
          </w:rPr>
          <w:fldChar w:fldCharType="separate"/>
        </w:r>
        <w:r w:rsidR="00974432">
          <w:rPr>
            <w:noProof/>
            <w:webHidden/>
          </w:rPr>
          <w:t>9</w:t>
        </w:r>
        <w:r w:rsidR="004C3891">
          <w:rPr>
            <w:noProof/>
            <w:webHidden/>
          </w:rPr>
          <w:fldChar w:fldCharType="end"/>
        </w:r>
      </w:hyperlink>
    </w:p>
    <w:p w14:paraId="404E27F3" w14:textId="796A43CE"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31" w:history="1">
        <w:r w:rsidR="004C3891" w:rsidRPr="00A35DB0">
          <w:rPr>
            <w:rStyle w:val="Lienhypertexte"/>
            <w:rFonts w:ascii="Univers Next Pro Condensed" w:hAnsi="Univers Next Pro Condensed"/>
            <w:i/>
            <w:noProof/>
          </w:rPr>
          <w:t>2.2.3 – Interruption dans l’exécution des prestations en cas d’empêchement du titulaire à les exécuter</w:t>
        </w:r>
        <w:r w:rsidR="004C3891">
          <w:rPr>
            <w:noProof/>
            <w:webHidden/>
          </w:rPr>
          <w:tab/>
        </w:r>
        <w:r w:rsidR="004C3891">
          <w:rPr>
            <w:noProof/>
            <w:webHidden/>
          </w:rPr>
          <w:fldChar w:fldCharType="begin"/>
        </w:r>
        <w:r w:rsidR="004C3891">
          <w:rPr>
            <w:noProof/>
            <w:webHidden/>
          </w:rPr>
          <w:instrText xml:space="preserve"> PAGEREF _Toc216713931 \h </w:instrText>
        </w:r>
        <w:r w:rsidR="004C3891">
          <w:rPr>
            <w:noProof/>
            <w:webHidden/>
          </w:rPr>
        </w:r>
        <w:r w:rsidR="004C3891">
          <w:rPr>
            <w:noProof/>
            <w:webHidden/>
          </w:rPr>
          <w:fldChar w:fldCharType="separate"/>
        </w:r>
        <w:r w:rsidR="00974432">
          <w:rPr>
            <w:noProof/>
            <w:webHidden/>
          </w:rPr>
          <w:t>9</w:t>
        </w:r>
        <w:r w:rsidR="004C3891">
          <w:rPr>
            <w:noProof/>
            <w:webHidden/>
          </w:rPr>
          <w:fldChar w:fldCharType="end"/>
        </w:r>
      </w:hyperlink>
    </w:p>
    <w:p w14:paraId="115F5DF6" w14:textId="6B6D872A"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32" w:history="1">
        <w:r w:rsidR="004C3891" w:rsidRPr="00A35DB0">
          <w:rPr>
            <w:rStyle w:val="Lienhypertexte"/>
            <w:rFonts w:ascii="Univers Next Pro Condensed" w:hAnsi="Univers Next Pro Condensed"/>
            <w:noProof/>
          </w:rPr>
          <w:t>2.3 – Type d’accord-cadre</w:t>
        </w:r>
        <w:r w:rsidR="004C3891">
          <w:rPr>
            <w:noProof/>
            <w:webHidden/>
          </w:rPr>
          <w:tab/>
        </w:r>
        <w:r w:rsidR="004C3891">
          <w:rPr>
            <w:noProof/>
            <w:webHidden/>
          </w:rPr>
          <w:fldChar w:fldCharType="begin"/>
        </w:r>
        <w:r w:rsidR="004C3891">
          <w:rPr>
            <w:noProof/>
            <w:webHidden/>
          </w:rPr>
          <w:instrText xml:space="preserve"> PAGEREF _Toc216713932 \h </w:instrText>
        </w:r>
        <w:r w:rsidR="004C3891">
          <w:rPr>
            <w:noProof/>
            <w:webHidden/>
          </w:rPr>
        </w:r>
        <w:r w:rsidR="004C3891">
          <w:rPr>
            <w:noProof/>
            <w:webHidden/>
          </w:rPr>
          <w:fldChar w:fldCharType="separate"/>
        </w:r>
        <w:r w:rsidR="00974432">
          <w:rPr>
            <w:noProof/>
            <w:webHidden/>
          </w:rPr>
          <w:t>10</w:t>
        </w:r>
        <w:r w:rsidR="004C3891">
          <w:rPr>
            <w:noProof/>
            <w:webHidden/>
          </w:rPr>
          <w:fldChar w:fldCharType="end"/>
        </w:r>
      </w:hyperlink>
    </w:p>
    <w:p w14:paraId="12A46130" w14:textId="43FB248F"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33" w:history="1">
        <w:r w:rsidR="004C3891" w:rsidRPr="00A35DB0">
          <w:rPr>
            <w:rStyle w:val="Lienhypertexte"/>
            <w:rFonts w:ascii="Univers Next Pro Condensed" w:hAnsi="Univers Next Pro Condensed"/>
            <w:noProof/>
          </w:rPr>
          <w:t>2.4 – Forme de l’accord-cadre</w:t>
        </w:r>
        <w:r w:rsidR="004C3891">
          <w:rPr>
            <w:noProof/>
            <w:webHidden/>
          </w:rPr>
          <w:tab/>
        </w:r>
        <w:r w:rsidR="004C3891">
          <w:rPr>
            <w:noProof/>
            <w:webHidden/>
          </w:rPr>
          <w:fldChar w:fldCharType="begin"/>
        </w:r>
        <w:r w:rsidR="004C3891">
          <w:rPr>
            <w:noProof/>
            <w:webHidden/>
          </w:rPr>
          <w:instrText xml:space="preserve"> PAGEREF _Toc216713933 \h </w:instrText>
        </w:r>
        <w:r w:rsidR="004C3891">
          <w:rPr>
            <w:noProof/>
            <w:webHidden/>
          </w:rPr>
        </w:r>
        <w:r w:rsidR="004C3891">
          <w:rPr>
            <w:noProof/>
            <w:webHidden/>
          </w:rPr>
          <w:fldChar w:fldCharType="separate"/>
        </w:r>
        <w:r w:rsidR="00974432">
          <w:rPr>
            <w:noProof/>
            <w:webHidden/>
          </w:rPr>
          <w:t>10</w:t>
        </w:r>
        <w:r w:rsidR="004C3891">
          <w:rPr>
            <w:noProof/>
            <w:webHidden/>
          </w:rPr>
          <w:fldChar w:fldCharType="end"/>
        </w:r>
      </w:hyperlink>
    </w:p>
    <w:p w14:paraId="47313877" w14:textId="7B871FEF"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34" w:history="1">
        <w:r w:rsidR="004C3891" w:rsidRPr="00A35DB0">
          <w:rPr>
            <w:rStyle w:val="Lienhypertexte"/>
            <w:rFonts w:ascii="Univers Next Pro Condensed" w:hAnsi="Univers Next Pro Condensed"/>
            <w:noProof/>
          </w:rPr>
          <w:t>2.5 – Périmètre de l’accord-cadre</w:t>
        </w:r>
        <w:r w:rsidR="004C3891">
          <w:rPr>
            <w:noProof/>
            <w:webHidden/>
          </w:rPr>
          <w:tab/>
        </w:r>
        <w:r w:rsidR="004C3891">
          <w:rPr>
            <w:noProof/>
            <w:webHidden/>
          </w:rPr>
          <w:fldChar w:fldCharType="begin"/>
        </w:r>
        <w:r w:rsidR="004C3891">
          <w:rPr>
            <w:noProof/>
            <w:webHidden/>
          </w:rPr>
          <w:instrText xml:space="preserve"> PAGEREF _Toc216713934 \h </w:instrText>
        </w:r>
        <w:r w:rsidR="004C3891">
          <w:rPr>
            <w:noProof/>
            <w:webHidden/>
          </w:rPr>
        </w:r>
        <w:r w:rsidR="004C3891">
          <w:rPr>
            <w:noProof/>
            <w:webHidden/>
          </w:rPr>
          <w:fldChar w:fldCharType="separate"/>
        </w:r>
        <w:r w:rsidR="00974432">
          <w:rPr>
            <w:noProof/>
            <w:webHidden/>
          </w:rPr>
          <w:t>10</w:t>
        </w:r>
        <w:r w:rsidR="004C3891">
          <w:rPr>
            <w:noProof/>
            <w:webHidden/>
          </w:rPr>
          <w:fldChar w:fldCharType="end"/>
        </w:r>
      </w:hyperlink>
    </w:p>
    <w:p w14:paraId="465018C1" w14:textId="4BCE8168" w:rsidR="004C3891" w:rsidRDefault="00C7499C">
      <w:pPr>
        <w:pStyle w:val="TM1"/>
        <w:tabs>
          <w:tab w:val="right" w:leader="dot" w:pos="9060"/>
        </w:tabs>
        <w:rPr>
          <w:rFonts w:asciiTheme="minorHAnsi" w:eastAsiaTheme="minorEastAsia" w:hAnsiTheme="minorHAnsi" w:cstheme="minorBidi"/>
          <w:noProof/>
          <w:szCs w:val="22"/>
        </w:rPr>
      </w:pPr>
      <w:hyperlink w:anchor="_Toc216713935" w:history="1">
        <w:r w:rsidR="004C3891" w:rsidRPr="00A35DB0">
          <w:rPr>
            <w:rStyle w:val="Lienhypertexte"/>
            <w:rFonts w:ascii="Univers Next Pro Condensed" w:hAnsi="Univers Next Pro Condensed"/>
            <w:caps/>
            <w:noProof/>
          </w:rPr>
          <w:t>ARTICLE 3 – PIECES CONTRACTUELLES DE L’ACCORD-CADRE</w:t>
        </w:r>
        <w:r w:rsidR="004C3891">
          <w:rPr>
            <w:noProof/>
            <w:webHidden/>
          </w:rPr>
          <w:tab/>
        </w:r>
        <w:r w:rsidR="004C3891">
          <w:rPr>
            <w:noProof/>
            <w:webHidden/>
          </w:rPr>
          <w:fldChar w:fldCharType="begin"/>
        </w:r>
        <w:r w:rsidR="004C3891">
          <w:rPr>
            <w:noProof/>
            <w:webHidden/>
          </w:rPr>
          <w:instrText xml:space="preserve"> PAGEREF _Toc216713935 \h </w:instrText>
        </w:r>
        <w:r w:rsidR="004C3891">
          <w:rPr>
            <w:noProof/>
            <w:webHidden/>
          </w:rPr>
        </w:r>
        <w:r w:rsidR="004C3891">
          <w:rPr>
            <w:noProof/>
            <w:webHidden/>
          </w:rPr>
          <w:fldChar w:fldCharType="separate"/>
        </w:r>
        <w:r w:rsidR="00974432">
          <w:rPr>
            <w:noProof/>
            <w:webHidden/>
          </w:rPr>
          <w:t>10</w:t>
        </w:r>
        <w:r w:rsidR="004C3891">
          <w:rPr>
            <w:noProof/>
            <w:webHidden/>
          </w:rPr>
          <w:fldChar w:fldCharType="end"/>
        </w:r>
      </w:hyperlink>
    </w:p>
    <w:p w14:paraId="09D270B2" w14:textId="4E10D530" w:rsidR="004C3891" w:rsidRDefault="00C7499C">
      <w:pPr>
        <w:pStyle w:val="TM1"/>
        <w:tabs>
          <w:tab w:val="right" w:leader="dot" w:pos="9060"/>
        </w:tabs>
        <w:rPr>
          <w:rFonts w:asciiTheme="minorHAnsi" w:eastAsiaTheme="minorEastAsia" w:hAnsiTheme="minorHAnsi" w:cstheme="minorBidi"/>
          <w:noProof/>
          <w:szCs w:val="22"/>
        </w:rPr>
      </w:pPr>
      <w:hyperlink w:anchor="_Toc216713936" w:history="1">
        <w:r w:rsidR="004C3891" w:rsidRPr="00A35DB0">
          <w:rPr>
            <w:rStyle w:val="Lienhypertexte"/>
            <w:rFonts w:ascii="Univers Next Pro Condensed" w:hAnsi="Univers Next Pro Condensed"/>
            <w:caps/>
            <w:noProof/>
          </w:rPr>
          <w:t>Article 4 – DUREE DU MARCHE – RECONDUCTION</w:t>
        </w:r>
        <w:r w:rsidR="004C3891">
          <w:rPr>
            <w:noProof/>
            <w:webHidden/>
          </w:rPr>
          <w:tab/>
        </w:r>
        <w:r w:rsidR="004C3891">
          <w:rPr>
            <w:noProof/>
            <w:webHidden/>
          </w:rPr>
          <w:fldChar w:fldCharType="begin"/>
        </w:r>
        <w:r w:rsidR="004C3891">
          <w:rPr>
            <w:noProof/>
            <w:webHidden/>
          </w:rPr>
          <w:instrText xml:space="preserve"> PAGEREF _Toc216713936 \h </w:instrText>
        </w:r>
        <w:r w:rsidR="004C3891">
          <w:rPr>
            <w:noProof/>
            <w:webHidden/>
          </w:rPr>
        </w:r>
        <w:r w:rsidR="004C3891">
          <w:rPr>
            <w:noProof/>
            <w:webHidden/>
          </w:rPr>
          <w:fldChar w:fldCharType="separate"/>
        </w:r>
        <w:r w:rsidR="00974432">
          <w:rPr>
            <w:noProof/>
            <w:webHidden/>
          </w:rPr>
          <w:t>11</w:t>
        </w:r>
        <w:r w:rsidR="004C3891">
          <w:rPr>
            <w:noProof/>
            <w:webHidden/>
          </w:rPr>
          <w:fldChar w:fldCharType="end"/>
        </w:r>
      </w:hyperlink>
    </w:p>
    <w:p w14:paraId="693A0233" w14:textId="736DC4FE"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37" w:history="1">
        <w:r w:rsidR="004C3891" w:rsidRPr="00A35DB0">
          <w:rPr>
            <w:rStyle w:val="Lienhypertexte"/>
            <w:rFonts w:ascii="Univers Next Pro Condensed" w:hAnsi="Univers Next Pro Condensed"/>
            <w:noProof/>
          </w:rPr>
          <w:t>4.1 – Durée de l’accord-ca</w:t>
        </w:r>
        <w:bookmarkStart w:id="3" w:name="_GoBack"/>
        <w:bookmarkEnd w:id="3"/>
        <w:r w:rsidR="004C3891" w:rsidRPr="00A35DB0">
          <w:rPr>
            <w:rStyle w:val="Lienhypertexte"/>
            <w:rFonts w:ascii="Univers Next Pro Condensed" w:hAnsi="Univers Next Pro Condensed"/>
            <w:noProof/>
          </w:rPr>
          <w:t>dre</w:t>
        </w:r>
        <w:r w:rsidR="004C3891">
          <w:rPr>
            <w:noProof/>
            <w:webHidden/>
          </w:rPr>
          <w:tab/>
        </w:r>
        <w:r w:rsidR="004C3891">
          <w:rPr>
            <w:noProof/>
            <w:webHidden/>
          </w:rPr>
          <w:fldChar w:fldCharType="begin"/>
        </w:r>
        <w:r w:rsidR="004C3891">
          <w:rPr>
            <w:noProof/>
            <w:webHidden/>
          </w:rPr>
          <w:instrText xml:space="preserve"> PAGEREF _Toc216713937 \h </w:instrText>
        </w:r>
        <w:r w:rsidR="004C3891">
          <w:rPr>
            <w:noProof/>
            <w:webHidden/>
          </w:rPr>
        </w:r>
        <w:r w:rsidR="004C3891">
          <w:rPr>
            <w:noProof/>
            <w:webHidden/>
          </w:rPr>
          <w:fldChar w:fldCharType="separate"/>
        </w:r>
        <w:r w:rsidR="00974432">
          <w:rPr>
            <w:noProof/>
            <w:webHidden/>
          </w:rPr>
          <w:t>11</w:t>
        </w:r>
        <w:r w:rsidR="004C3891">
          <w:rPr>
            <w:noProof/>
            <w:webHidden/>
          </w:rPr>
          <w:fldChar w:fldCharType="end"/>
        </w:r>
      </w:hyperlink>
    </w:p>
    <w:p w14:paraId="71735ECD" w14:textId="7AA2E3E9"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38" w:history="1">
        <w:r w:rsidR="004C3891" w:rsidRPr="00A35DB0">
          <w:rPr>
            <w:rStyle w:val="Lienhypertexte"/>
            <w:rFonts w:ascii="Univers Next Pro Condensed" w:hAnsi="Univers Next Pro Condensed"/>
            <w:noProof/>
          </w:rPr>
          <w:t>4.2 – Reconduction de l’accord-cadre</w:t>
        </w:r>
        <w:r w:rsidR="004C3891">
          <w:rPr>
            <w:noProof/>
            <w:webHidden/>
          </w:rPr>
          <w:tab/>
        </w:r>
        <w:r w:rsidR="004C3891">
          <w:rPr>
            <w:noProof/>
            <w:webHidden/>
          </w:rPr>
          <w:fldChar w:fldCharType="begin"/>
        </w:r>
        <w:r w:rsidR="004C3891">
          <w:rPr>
            <w:noProof/>
            <w:webHidden/>
          </w:rPr>
          <w:instrText xml:space="preserve"> PAGEREF _Toc216713938 \h </w:instrText>
        </w:r>
        <w:r w:rsidR="004C3891">
          <w:rPr>
            <w:noProof/>
            <w:webHidden/>
          </w:rPr>
        </w:r>
        <w:r w:rsidR="004C3891">
          <w:rPr>
            <w:noProof/>
            <w:webHidden/>
          </w:rPr>
          <w:fldChar w:fldCharType="separate"/>
        </w:r>
        <w:r w:rsidR="00974432">
          <w:rPr>
            <w:noProof/>
            <w:webHidden/>
          </w:rPr>
          <w:t>11</w:t>
        </w:r>
        <w:r w:rsidR="004C3891">
          <w:rPr>
            <w:noProof/>
            <w:webHidden/>
          </w:rPr>
          <w:fldChar w:fldCharType="end"/>
        </w:r>
      </w:hyperlink>
    </w:p>
    <w:p w14:paraId="7208DD79" w14:textId="56C7D230" w:rsidR="004C3891" w:rsidRDefault="00C7499C">
      <w:pPr>
        <w:pStyle w:val="TM1"/>
        <w:tabs>
          <w:tab w:val="right" w:leader="dot" w:pos="9060"/>
        </w:tabs>
        <w:rPr>
          <w:rFonts w:asciiTheme="minorHAnsi" w:eastAsiaTheme="minorEastAsia" w:hAnsiTheme="minorHAnsi" w:cstheme="minorBidi"/>
          <w:noProof/>
          <w:szCs w:val="22"/>
        </w:rPr>
      </w:pPr>
      <w:hyperlink w:anchor="_Toc216713939" w:history="1">
        <w:r w:rsidR="004C3891" w:rsidRPr="00A35DB0">
          <w:rPr>
            <w:rStyle w:val="Lienhypertexte"/>
            <w:rFonts w:ascii="Univers Next Pro Condensed" w:hAnsi="Univers Next Pro Condensed"/>
            <w:caps/>
            <w:noProof/>
          </w:rPr>
          <w:t>ARTICLE 5 – DESCRIPTION TECHNIQUE DES prestations ATTENDUES</w:t>
        </w:r>
        <w:r w:rsidR="004C3891">
          <w:rPr>
            <w:noProof/>
            <w:webHidden/>
          </w:rPr>
          <w:tab/>
        </w:r>
        <w:r w:rsidR="004C3891">
          <w:rPr>
            <w:noProof/>
            <w:webHidden/>
          </w:rPr>
          <w:fldChar w:fldCharType="begin"/>
        </w:r>
        <w:r w:rsidR="004C3891">
          <w:rPr>
            <w:noProof/>
            <w:webHidden/>
          </w:rPr>
          <w:instrText xml:space="preserve"> PAGEREF _Toc216713939 \h </w:instrText>
        </w:r>
        <w:r w:rsidR="004C3891">
          <w:rPr>
            <w:noProof/>
            <w:webHidden/>
          </w:rPr>
        </w:r>
        <w:r w:rsidR="004C3891">
          <w:rPr>
            <w:noProof/>
            <w:webHidden/>
          </w:rPr>
          <w:fldChar w:fldCharType="separate"/>
        </w:r>
        <w:r w:rsidR="00974432">
          <w:rPr>
            <w:noProof/>
            <w:webHidden/>
          </w:rPr>
          <w:t>11</w:t>
        </w:r>
        <w:r w:rsidR="004C3891">
          <w:rPr>
            <w:noProof/>
            <w:webHidden/>
          </w:rPr>
          <w:fldChar w:fldCharType="end"/>
        </w:r>
      </w:hyperlink>
    </w:p>
    <w:p w14:paraId="592566AA" w14:textId="050B5937"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40" w:history="1">
        <w:r w:rsidR="004C3891" w:rsidRPr="00A35DB0">
          <w:rPr>
            <w:rStyle w:val="Lienhypertexte"/>
            <w:rFonts w:ascii="Univers Next Pro Condensed" w:hAnsi="Univers Next Pro Condensed"/>
            <w:noProof/>
          </w:rPr>
          <w:t>5.1 – Généralités</w:t>
        </w:r>
        <w:r w:rsidR="004C3891">
          <w:rPr>
            <w:noProof/>
            <w:webHidden/>
          </w:rPr>
          <w:tab/>
        </w:r>
        <w:r w:rsidR="004C3891">
          <w:rPr>
            <w:noProof/>
            <w:webHidden/>
          </w:rPr>
          <w:fldChar w:fldCharType="begin"/>
        </w:r>
        <w:r w:rsidR="004C3891">
          <w:rPr>
            <w:noProof/>
            <w:webHidden/>
          </w:rPr>
          <w:instrText xml:space="preserve"> PAGEREF _Toc216713940 \h </w:instrText>
        </w:r>
        <w:r w:rsidR="004C3891">
          <w:rPr>
            <w:noProof/>
            <w:webHidden/>
          </w:rPr>
        </w:r>
        <w:r w:rsidR="004C3891">
          <w:rPr>
            <w:noProof/>
            <w:webHidden/>
          </w:rPr>
          <w:fldChar w:fldCharType="separate"/>
        </w:r>
        <w:r w:rsidR="00974432">
          <w:rPr>
            <w:noProof/>
            <w:webHidden/>
          </w:rPr>
          <w:t>11</w:t>
        </w:r>
        <w:r w:rsidR="004C3891">
          <w:rPr>
            <w:noProof/>
            <w:webHidden/>
          </w:rPr>
          <w:fldChar w:fldCharType="end"/>
        </w:r>
      </w:hyperlink>
    </w:p>
    <w:p w14:paraId="0AE05D68" w14:textId="3D521CE3"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41" w:history="1">
        <w:r w:rsidR="004C3891" w:rsidRPr="00A35DB0">
          <w:rPr>
            <w:rStyle w:val="Lienhypertexte"/>
            <w:rFonts w:ascii="Univers Next Pro Condensed" w:hAnsi="Univers Next Pro Condensed"/>
            <w:noProof/>
          </w:rPr>
          <w:t>5.2 – Nature des fournitures et prestations</w:t>
        </w:r>
        <w:r w:rsidR="004C3891">
          <w:rPr>
            <w:noProof/>
            <w:webHidden/>
          </w:rPr>
          <w:tab/>
        </w:r>
        <w:r w:rsidR="004C3891">
          <w:rPr>
            <w:noProof/>
            <w:webHidden/>
          </w:rPr>
          <w:fldChar w:fldCharType="begin"/>
        </w:r>
        <w:r w:rsidR="004C3891">
          <w:rPr>
            <w:noProof/>
            <w:webHidden/>
          </w:rPr>
          <w:instrText xml:space="preserve"> PAGEREF _Toc216713941 \h </w:instrText>
        </w:r>
        <w:r w:rsidR="004C3891">
          <w:rPr>
            <w:noProof/>
            <w:webHidden/>
          </w:rPr>
        </w:r>
        <w:r w:rsidR="004C3891">
          <w:rPr>
            <w:noProof/>
            <w:webHidden/>
          </w:rPr>
          <w:fldChar w:fldCharType="separate"/>
        </w:r>
        <w:r w:rsidR="00974432">
          <w:rPr>
            <w:noProof/>
            <w:webHidden/>
          </w:rPr>
          <w:t>12</w:t>
        </w:r>
        <w:r w:rsidR="004C3891">
          <w:rPr>
            <w:noProof/>
            <w:webHidden/>
          </w:rPr>
          <w:fldChar w:fldCharType="end"/>
        </w:r>
      </w:hyperlink>
    </w:p>
    <w:p w14:paraId="5C6C037F" w14:textId="0B22FED8"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42" w:history="1">
        <w:r w:rsidR="004C3891" w:rsidRPr="00A35DB0">
          <w:rPr>
            <w:rStyle w:val="Lienhypertexte"/>
            <w:rFonts w:ascii="Univers Next Pro Condensed" w:hAnsi="Univers Next Pro Condensed"/>
            <w:i/>
            <w:iCs/>
            <w:noProof/>
          </w:rPr>
          <w:t>5.2.1 – Bois communs</w:t>
        </w:r>
        <w:r w:rsidR="004C3891">
          <w:rPr>
            <w:noProof/>
            <w:webHidden/>
          </w:rPr>
          <w:tab/>
        </w:r>
        <w:r w:rsidR="004C3891">
          <w:rPr>
            <w:noProof/>
            <w:webHidden/>
          </w:rPr>
          <w:fldChar w:fldCharType="begin"/>
        </w:r>
        <w:r w:rsidR="004C3891">
          <w:rPr>
            <w:noProof/>
            <w:webHidden/>
          </w:rPr>
          <w:instrText xml:space="preserve"> PAGEREF _Toc216713942 \h </w:instrText>
        </w:r>
        <w:r w:rsidR="004C3891">
          <w:rPr>
            <w:noProof/>
            <w:webHidden/>
          </w:rPr>
        </w:r>
        <w:r w:rsidR="004C3891">
          <w:rPr>
            <w:noProof/>
            <w:webHidden/>
          </w:rPr>
          <w:fldChar w:fldCharType="separate"/>
        </w:r>
        <w:r w:rsidR="00974432">
          <w:rPr>
            <w:noProof/>
            <w:webHidden/>
          </w:rPr>
          <w:t>12</w:t>
        </w:r>
        <w:r w:rsidR="004C3891">
          <w:rPr>
            <w:noProof/>
            <w:webHidden/>
          </w:rPr>
          <w:fldChar w:fldCharType="end"/>
        </w:r>
      </w:hyperlink>
    </w:p>
    <w:p w14:paraId="36CEF920" w14:textId="218A5682"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43" w:history="1">
        <w:r w:rsidR="004C3891" w:rsidRPr="00A35DB0">
          <w:rPr>
            <w:rStyle w:val="Lienhypertexte"/>
            <w:rFonts w:ascii="Univers Next Pro Condensed" w:hAnsi="Univers Next Pro Condensed"/>
            <w:i/>
            <w:iCs/>
            <w:noProof/>
          </w:rPr>
          <w:t>5.2.2 – Typologie des fournitures</w:t>
        </w:r>
        <w:r w:rsidR="004C3891">
          <w:rPr>
            <w:noProof/>
            <w:webHidden/>
          </w:rPr>
          <w:tab/>
        </w:r>
        <w:r w:rsidR="004C3891">
          <w:rPr>
            <w:noProof/>
            <w:webHidden/>
          </w:rPr>
          <w:fldChar w:fldCharType="begin"/>
        </w:r>
        <w:r w:rsidR="004C3891">
          <w:rPr>
            <w:noProof/>
            <w:webHidden/>
          </w:rPr>
          <w:instrText xml:space="preserve"> PAGEREF _Toc216713943 \h </w:instrText>
        </w:r>
        <w:r w:rsidR="004C3891">
          <w:rPr>
            <w:noProof/>
            <w:webHidden/>
          </w:rPr>
        </w:r>
        <w:r w:rsidR="004C3891">
          <w:rPr>
            <w:noProof/>
            <w:webHidden/>
          </w:rPr>
          <w:fldChar w:fldCharType="separate"/>
        </w:r>
        <w:r w:rsidR="00974432">
          <w:rPr>
            <w:noProof/>
            <w:webHidden/>
          </w:rPr>
          <w:t>12</w:t>
        </w:r>
        <w:r w:rsidR="004C3891">
          <w:rPr>
            <w:noProof/>
            <w:webHidden/>
          </w:rPr>
          <w:fldChar w:fldCharType="end"/>
        </w:r>
      </w:hyperlink>
    </w:p>
    <w:p w14:paraId="3D38203C" w14:textId="74F3D249"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44" w:history="1">
        <w:r w:rsidR="004C3891" w:rsidRPr="00A35DB0">
          <w:rPr>
            <w:rStyle w:val="Lienhypertexte"/>
            <w:rFonts w:ascii="Univers Next Pro Condensed" w:hAnsi="Univers Next Pro Condensed"/>
            <w:i/>
            <w:iCs/>
            <w:noProof/>
          </w:rPr>
          <w:t>5.2.3 – Produits annexes</w:t>
        </w:r>
        <w:r w:rsidR="004C3891">
          <w:rPr>
            <w:noProof/>
            <w:webHidden/>
          </w:rPr>
          <w:tab/>
        </w:r>
        <w:r w:rsidR="004C3891">
          <w:rPr>
            <w:noProof/>
            <w:webHidden/>
          </w:rPr>
          <w:fldChar w:fldCharType="begin"/>
        </w:r>
        <w:r w:rsidR="004C3891">
          <w:rPr>
            <w:noProof/>
            <w:webHidden/>
          </w:rPr>
          <w:instrText xml:space="preserve"> PAGEREF _Toc216713944 \h </w:instrText>
        </w:r>
        <w:r w:rsidR="004C3891">
          <w:rPr>
            <w:noProof/>
            <w:webHidden/>
          </w:rPr>
        </w:r>
        <w:r w:rsidR="004C3891">
          <w:rPr>
            <w:noProof/>
            <w:webHidden/>
          </w:rPr>
          <w:fldChar w:fldCharType="separate"/>
        </w:r>
        <w:r w:rsidR="00974432">
          <w:rPr>
            <w:noProof/>
            <w:webHidden/>
          </w:rPr>
          <w:t>12</w:t>
        </w:r>
        <w:r w:rsidR="004C3891">
          <w:rPr>
            <w:noProof/>
            <w:webHidden/>
          </w:rPr>
          <w:fldChar w:fldCharType="end"/>
        </w:r>
      </w:hyperlink>
    </w:p>
    <w:p w14:paraId="2D396EF2" w14:textId="6FDC9857"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45" w:history="1">
        <w:r w:rsidR="004C3891" w:rsidRPr="00A35DB0">
          <w:rPr>
            <w:rStyle w:val="Lienhypertexte"/>
            <w:rFonts w:ascii="Univers Next Pro Condensed" w:hAnsi="Univers Next Pro Condensed"/>
            <w:i/>
            <w:iCs/>
            <w:noProof/>
          </w:rPr>
          <w:t>5.2.4 – Prestations de façonnage annexes</w:t>
        </w:r>
        <w:r w:rsidR="004C3891">
          <w:rPr>
            <w:noProof/>
            <w:webHidden/>
          </w:rPr>
          <w:tab/>
        </w:r>
        <w:r w:rsidR="004C3891">
          <w:rPr>
            <w:noProof/>
            <w:webHidden/>
          </w:rPr>
          <w:fldChar w:fldCharType="begin"/>
        </w:r>
        <w:r w:rsidR="004C3891">
          <w:rPr>
            <w:noProof/>
            <w:webHidden/>
          </w:rPr>
          <w:instrText xml:space="preserve"> PAGEREF _Toc216713945 \h </w:instrText>
        </w:r>
        <w:r w:rsidR="004C3891">
          <w:rPr>
            <w:noProof/>
            <w:webHidden/>
          </w:rPr>
        </w:r>
        <w:r w:rsidR="004C3891">
          <w:rPr>
            <w:noProof/>
            <w:webHidden/>
          </w:rPr>
          <w:fldChar w:fldCharType="separate"/>
        </w:r>
        <w:r w:rsidR="00974432">
          <w:rPr>
            <w:noProof/>
            <w:webHidden/>
          </w:rPr>
          <w:t>12</w:t>
        </w:r>
        <w:r w:rsidR="004C3891">
          <w:rPr>
            <w:noProof/>
            <w:webHidden/>
          </w:rPr>
          <w:fldChar w:fldCharType="end"/>
        </w:r>
      </w:hyperlink>
    </w:p>
    <w:p w14:paraId="0F6208E4" w14:textId="77847706"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46" w:history="1">
        <w:r w:rsidR="004C3891" w:rsidRPr="00A35DB0">
          <w:rPr>
            <w:rStyle w:val="Lienhypertexte"/>
            <w:rFonts w:ascii="Univers Next Pro Condensed" w:hAnsi="Univers Next Pro Condensed"/>
            <w:noProof/>
          </w:rPr>
          <w:t>5.3 – Développement durable</w:t>
        </w:r>
        <w:r w:rsidR="004C3891">
          <w:rPr>
            <w:noProof/>
            <w:webHidden/>
          </w:rPr>
          <w:tab/>
        </w:r>
        <w:r w:rsidR="004C3891">
          <w:rPr>
            <w:noProof/>
            <w:webHidden/>
          </w:rPr>
          <w:fldChar w:fldCharType="begin"/>
        </w:r>
        <w:r w:rsidR="004C3891">
          <w:rPr>
            <w:noProof/>
            <w:webHidden/>
          </w:rPr>
          <w:instrText xml:space="preserve"> PAGEREF _Toc216713946 \h </w:instrText>
        </w:r>
        <w:r w:rsidR="004C3891">
          <w:rPr>
            <w:noProof/>
            <w:webHidden/>
          </w:rPr>
        </w:r>
        <w:r w:rsidR="004C3891">
          <w:rPr>
            <w:noProof/>
            <w:webHidden/>
          </w:rPr>
          <w:fldChar w:fldCharType="separate"/>
        </w:r>
        <w:r w:rsidR="00974432">
          <w:rPr>
            <w:noProof/>
            <w:webHidden/>
          </w:rPr>
          <w:t>12</w:t>
        </w:r>
        <w:r w:rsidR="004C3891">
          <w:rPr>
            <w:noProof/>
            <w:webHidden/>
          </w:rPr>
          <w:fldChar w:fldCharType="end"/>
        </w:r>
      </w:hyperlink>
    </w:p>
    <w:p w14:paraId="3EFBD78A" w14:textId="0F73C1CC"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47" w:history="1">
        <w:r w:rsidR="004C3891" w:rsidRPr="00A35DB0">
          <w:rPr>
            <w:rStyle w:val="Lienhypertexte"/>
            <w:rFonts w:ascii="Univers Next Pro Condensed" w:hAnsi="Univers Next Pro Condensed"/>
            <w:i/>
            <w:iCs/>
            <w:noProof/>
          </w:rPr>
          <w:t>5.3.1 – Respect des principes élémentaires de développement durable</w:t>
        </w:r>
        <w:r w:rsidR="004C3891">
          <w:rPr>
            <w:noProof/>
            <w:webHidden/>
          </w:rPr>
          <w:tab/>
        </w:r>
        <w:r w:rsidR="004C3891">
          <w:rPr>
            <w:noProof/>
            <w:webHidden/>
          </w:rPr>
          <w:fldChar w:fldCharType="begin"/>
        </w:r>
        <w:r w:rsidR="004C3891">
          <w:rPr>
            <w:noProof/>
            <w:webHidden/>
          </w:rPr>
          <w:instrText xml:space="preserve"> PAGEREF _Toc216713947 \h </w:instrText>
        </w:r>
        <w:r w:rsidR="004C3891">
          <w:rPr>
            <w:noProof/>
            <w:webHidden/>
          </w:rPr>
        </w:r>
        <w:r w:rsidR="004C3891">
          <w:rPr>
            <w:noProof/>
            <w:webHidden/>
          </w:rPr>
          <w:fldChar w:fldCharType="separate"/>
        </w:r>
        <w:r w:rsidR="00974432">
          <w:rPr>
            <w:noProof/>
            <w:webHidden/>
          </w:rPr>
          <w:t>12</w:t>
        </w:r>
        <w:r w:rsidR="004C3891">
          <w:rPr>
            <w:noProof/>
            <w:webHidden/>
          </w:rPr>
          <w:fldChar w:fldCharType="end"/>
        </w:r>
      </w:hyperlink>
    </w:p>
    <w:p w14:paraId="5E889243" w14:textId="1B402B99"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48" w:history="1">
        <w:r w:rsidR="004C3891" w:rsidRPr="00A35DB0">
          <w:rPr>
            <w:rStyle w:val="Lienhypertexte"/>
            <w:rFonts w:ascii="Univers Next Pro Condensed" w:hAnsi="Univers Next Pro Condensed"/>
            <w:i/>
            <w:iCs/>
            <w:noProof/>
          </w:rPr>
          <w:t>5.3.2 –Spécifications techniques du bois et dérivés de bois dans le cadre du développement durable</w:t>
        </w:r>
        <w:r w:rsidR="004C3891">
          <w:rPr>
            <w:noProof/>
            <w:webHidden/>
          </w:rPr>
          <w:tab/>
        </w:r>
        <w:r w:rsidR="004C3891">
          <w:rPr>
            <w:noProof/>
            <w:webHidden/>
          </w:rPr>
          <w:fldChar w:fldCharType="begin"/>
        </w:r>
        <w:r w:rsidR="004C3891">
          <w:rPr>
            <w:noProof/>
            <w:webHidden/>
          </w:rPr>
          <w:instrText xml:space="preserve"> PAGEREF _Toc216713948 \h </w:instrText>
        </w:r>
        <w:r w:rsidR="004C3891">
          <w:rPr>
            <w:noProof/>
            <w:webHidden/>
          </w:rPr>
        </w:r>
        <w:r w:rsidR="004C3891">
          <w:rPr>
            <w:noProof/>
            <w:webHidden/>
          </w:rPr>
          <w:fldChar w:fldCharType="separate"/>
        </w:r>
        <w:r w:rsidR="00974432">
          <w:rPr>
            <w:noProof/>
            <w:webHidden/>
          </w:rPr>
          <w:t>13</w:t>
        </w:r>
        <w:r w:rsidR="004C3891">
          <w:rPr>
            <w:noProof/>
            <w:webHidden/>
          </w:rPr>
          <w:fldChar w:fldCharType="end"/>
        </w:r>
      </w:hyperlink>
    </w:p>
    <w:p w14:paraId="385FF8F8" w14:textId="41500531"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49" w:history="1">
        <w:r w:rsidR="004C3891" w:rsidRPr="00A35DB0">
          <w:rPr>
            <w:rStyle w:val="Lienhypertexte"/>
            <w:rFonts w:ascii="Univers Next Pro Condensed" w:hAnsi="Univers Next Pro Condensed"/>
            <w:i/>
            <w:iCs/>
            <w:noProof/>
          </w:rPr>
          <w:t>5.3.3 –Déclaration des performances/Déclaration de conformité CE/PV classement au feu</w:t>
        </w:r>
        <w:r w:rsidR="004C3891">
          <w:rPr>
            <w:noProof/>
            <w:webHidden/>
          </w:rPr>
          <w:tab/>
        </w:r>
        <w:r w:rsidR="004C3891">
          <w:rPr>
            <w:noProof/>
            <w:webHidden/>
          </w:rPr>
          <w:fldChar w:fldCharType="begin"/>
        </w:r>
        <w:r w:rsidR="004C3891">
          <w:rPr>
            <w:noProof/>
            <w:webHidden/>
          </w:rPr>
          <w:instrText xml:space="preserve"> PAGEREF _Toc216713949 \h </w:instrText>
        </w:r>
        <w:r w:rsidR="004C3891">
          <w:rPr>
            <w:noProof/>
            <w:webHidden/>
          </w:rPr>
        </w:r>
        <w:r w:rsidR="004C3891">
          <w:rPr>
            <w:noProof/>
            <w:webHidden/>
          </w:rPr>
          <w:fldChar w:fldCharType="separate"/>
        </w:r>
        <w:r w:rsidR="00974432">
          <w:rPr>
            <w:noProof/>
            <w:webHidden/>
          </w:rPr>
          <w:t>14</w:t>
        </w:r>
        <w:r w:rsidR="004C3891">
          <w:rPr>
            <w:noProof/>
            <w:webHidden/>
          </w:rPr>
          <w:fldChar w:fldCharType="end"/>
        </w:r>
      </w:hyperlink>
    </w:p>
    <w:p w14:paraId="54DF19C2" w14:textId="02B08641"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50" w:history="1">
        <w:r w:rsidR="004C3891" w:rsidRPr="00A35DB0">
          <w:rPr>
            <w:rStyle w:val="Lienhypertexte"/>
            <w:rFonts w:ascii="Univers Next Pro Condensed" w:hAnsi="Univers Next Pro Condensed"/>
            <w:noProof/>
          </w:rPr>
          <w:t>5.4 – Fourniture de bois communs en planche ou à la découpe</w:t>
        </w:r>
        <w:r w:rsidR="004C3891">
          <w:rPr>
            <w:noProof/>
            <w:webHidden/>
          </w:rPr>
          <w:tab/>
        </w:r>
        <w:r w:rsidR="004C3891">
          <w:rPr>
            <w:noProof/>
            <w:webHidden/>
          </w:rPr>
          <w:fldChar w:fldCharType="begin"/>
        </w:r>
        <w:r w:rsidR="004C3891">
          <w:rPr>
            <w:noProof/>
            <w:webHidden/>
          </w:rPr>
          <w:instrText xml:space="preserve"> PAGEREF _Toc216713950 \h </w:instrText>
        </w:r>
        <w:r w:rsidR="004C3891">
          <w:rPr>
            <w:noProof/>
            <w:webHidden/>
          </w:rPr>
        </w:r>
        <w:r w:rsidR="004C3891">
          <w:rPr>
            <w:noProof/>
            <w:webHidden/>
          </w:rPr>
          <w:fldChar w:fldCharType="separate"/>
        </w:r>
        <w:r w:rsidR="00974432">
          <w:rPr>
            <w:noProof/>
            <w:webHidden/>
          </w:rPr>
          <w:t>14</w:t>
        </w:r>
        <w:r w:rsidR="004C3891">
          <w:rPr>
            <w:noProof/>
            <w:webHidden/>
          </w:rPr>
          <w:fldChar w:fldCharType="end"/>
        </w:r>
      </w:hyperlink>
    </w:p>
    <w:p w14:paraId="0DEC1540" w14:textId="673D07EF"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51" w:history="1">
        <w:r w:rsidR="004C3891" w:rsidRPr="00A35DB0">
          <w:rPr>
            <w:rStyle w:val="Lienhypertexte"/>
            <w:rFonts w:ascii="Univers Next Pro Condensed" w:hAnsi="Univers Next Pro Condensed"/>
            <w:noProof/>
          </w:rPr>
          <w:t>5.5 – Fourniture de produits annexes</w:t>
        </w:r>
        <w:r w:rsidR="004C3891">
          <w:rPr>
            <w:noProof/>
            <w:webHidden/>
          </w:rPr>
          <w:tab/>
        </w:r>
        <w:r w:rsidR="004C3891">
          <w:rPr>
            <w:noProof/>
            <w:webHidden/>
          </w:rPr>
          <w:fldChar w:fldCharType="begin"/>
        </w:r>
        <w:r w:rsidR="004C3891">
          <w:rPr>
            <w:noProof/>
            <w:webHidden/>
          </w:rPr>
          <w:instrText xml:space="preserve"> PAGEREF _Toc216713951 \h </w:instrText>
        </w:r>
        <w:r w:rsidR="004C3891">
          <w:rPr>
            <w:noProof/>
            <w:webHidden/>
          </w:rPr>
        </w:r>
        <w:r w:rsidR="004C3891">
          <w:rPr>
            <w:noProof/>
            <w:webHidden/>
          </w:rPr>
          <w:fldChar w:fldCharType="separate"/>
        </w:r>
        <w:r w:rsidR="00974432">
          <w:rPr>
            <w:noProof/>
            <w:webHidden/>
          </w:rPr>
          <w:t>15</w:t>
        </w:r>
        <w:r w:rsidR="004C3891">
          <w:rPr>
            <w:noProof/>
            <w:webHidden/>
          </w:rPr>
          <w:fldChar w:fldCharType="end"/>
        </w:r>
      </w:hyperlink>
    </w:p>
    <w:p w14:paraId="34F7EFB3" w14:textId="6372CF8C"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52" w:history="1">
        <w:r w:rsidR="004C3891" w:rsidRPr="00A35DB0">
          <w:rPr>
            <w:rStyle w:val="Lienhypertexte"/>
            <w:rFonts w:ascii="Univers Next Pro Condensed" w:hAnsi="Univers Next Pro Condensed"/>
            <w:i/>
            <w:iCs/>
            <w:noProof/>
          </w:rPr>
          <w:t>5.5.1–Liste des produits annexes les plus courants</w:t>
        </w:r>
        <w:r w:rsidR="004C3891">
          <w:rPr>
            <w:noProof/>
            <w:webHidden/>
          </w:rPr>
          <w:tab/>
        </w:r>
        <w:r w:rsidR="004C3891">
          <w:rPr>
            <w:noProof/>
            <w:webHidden/>
          </w:rPr>
          <w:fldChar w:fldCharType="begin"/>
        </w:r>
        <w:r w:rsidR="004C3891">
          <w:rPr>
            <w:noProof/>
            <w:webHidden/>
          </w:rPr>
          <w:instrText xml:space="preserve"> PAGEREF _Toc216713952 \h </w:instrText>
        </w:r>
        <w:r w:rsidR="004C3891">
          <w:rPr>
            <w:noProof/>
            <w:webHidden/>
          </w:rPr>
        </w:r>
        <w:r w:rsidR="004C3891">
          <w:rPr>
            <w:noProof/>
            <w:webHidden/>
          </w:rPr>
          <w:fldChar w:fldCharType="separate"/>
        </w:r>
        <w:r w:rsidR="00974432">
          <w:rPr>
            <w:noProof/>
            <w:webHidden/>
          </w:rPr>
          <w:t>15</w:t>
        </w:r>
        <w:r w:rsidR="004C3891">
          <w:rPr>
            <w:noProof/>
            <w:webHidden/>
          </w:rPr>
          <w:fldChar w:fldCharType="end"/>
        </w:r>
      </w:hyperlink>
    </w:p>
    <w:p w14:paraId="26B36964" w14:textId="7C36294E"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53" w:history="1">
        <w:r w:rsidR="004C3891" w:rsidRPr="00A35DB0">
          <w:rPr>
            <w:rStyle w:val="Lienhypertexte"/>
            <w:rFonts w:ascii="Univers Next Pro Condensed" w:hAnsi="Univers Next Pro Condensed"/>
            <w:i/>
            <w:iCs/>
            <w:noProof/>
          </w:rPr>
          <w:t>5.5.2–Précisions techniques sur les produits annexes</w:t>
        </w:r>
        <w:r w:rsidR="004C3891">
          <w:rPr>
            <w:noProof/>
            <w:webHidden/>
          </w:rPr>
          <w:tab/>
        </w:r>
        <w:r w:rsidR="004C3891">
          <w:rPr>
            <w:noProof/>
            <w:webHidden/>
          </w:rPr>
          <w:fldChar w:fldCharType="begin"/>
        </w:r>
        <w:r w:rsidR="004C3891">
          <w:rPr>
            <w:noProof/>
            <w:webHidden/>
          </w:rPr>
          <w:instrText xml:space="preserve"> PAGEREF _Toc216713953 \h </w:instrText>
        </w:r>
        <w:r w:rsidR="004C3891">
          <w:rPr>
            <w:noProof/>
            <w:webHidden/>
          </w:rPr>
        </w:r>
        <w:r w:rsidR="004C3891">
          <w:rPr>
            <w:noProof/>
            <w:webHidden/>
          </w:rPr>
          <w:fldChar w:fldCharType="separate"/>
        </w:r>
        <w:r w:rsidR="00974432">
          <w:rPr>
            <w:noProof/>
            <w:webHidden/>
          </w:rPr>
          <w:t>15</w:t>
        </w:r>
        <w:r w:rsidR="004C3891">
          <w:rPr>
            <w:noProof/>
            <w:webHidden/>
          </w:rPr>
          <w:fldChar w:fldCharType="end"/>
        </w:r>
      </w:hyperlink>
    </w:p>
    <w:p w14:paraId="4BDEE01E" w14:textId="2A5AAC80"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54" w:history="1">
        <w:r w:rsidR="004C3891" w:rsidRPr="00A35DB0">
          <w:rPr>
            <w:rStyle w:val="Lienhypertexte"/>
            <w:rFonts w:ascii="Univers Next Pro Condensed" w:hAnsi="Univers Next Pro Condensed"/>
            <w:noProof/>
          </w:rPr>
          <w:t>5.6 – Prestations annexes</w:t>
        </w:r>
        <w:r w:rsidR="004C3891">
          <w:rPr>
            <w:noProof/>
            <w:webHidden/>
          </w:rPr>
          <w:tab/>
        </w:r>
        <w:r w:rsidR="004C3891">
          <w:rPr>
            <w:noProof/>
            <w:webHidden/>
          </w:rPr>
          <w:fldChar w:fldCharType="begin"/>
        </w:r>
        <w:r w:rsidR="004C3891">
          <w:rPr>
            <w:noProof/>
            <w:webHidden/>
          </w:rPr>
          <w:instrText xml:space="preserve"> PAGEREF _Toc216713954 \h </w:instrText>
        </w:r>
        <w:r w:rsidR="004C3891">
          <w:rPr>
            <w:noProof/>
            <w:webHidden/>
          </w:rPr>
        </w:r>
        <w:r w:rsidR="004C3891">
          <w:rPr>
            <w:noProof/>
            <w:webHidden/>
          </w:rPr>
          <w:fldChar w:fldCharType="separate"/>
        </w:r>
        <w:r w:rsidR="00974432">
          <w:rPr>
            <w:noProof/>
            <w:webHidden/>
          </w:rPr>
          <w:t>15</w:t>
        </w:r>
        <w:r w:rsidR="004C3891">
          <w:rPr>
            <w:noProof/>
            <w:webHidden/>
          </w:rPr>
          <w:fldChar w:fldCharType="end"/>
        </w:r>
      </w:hyperlink>
    </w:p>
    <w:p w14:paraId="4048C0FB" w14:textId="26F86151"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55" w:history="1">
        <w:r w:rsidR="004C3891" w:rsidRPr="00A35DB0">
          <w:rPr>
            <w:rStyle w:val="Lienhypertexte"/>
            <w:rFonts w:ascii="Univers Next Pro Condensed" w:hAnsi="Univers Next Pro Condensed"/>
            <w:i/>
            <w:iCs/>
            <w:noProof/>
          </w:rPr>
          <w:t>5.6.1–Prestations annexes les plus courantes</w:t>
        </w:r>
        <w:r w:rsidR="004C3891">
          <w:rPr>
            <w:noProof/>
            <w:webHidden/>
          </w:rPr>
          <w:tab/>
        </w:r>
        <w:r w:rsidR="004C3891">
          <w:rPr>
            <w:noProof/>
            <w:webHidden/>
          </w:rPr>
          <w:fldChar w:fldCharType="begin"/>
        </w:r>
        <w:r w:rsidR="004C3891">
          <w:rPr>
            <w:noProof/>
            <w:webHidden/>
          </w:rPr>
          <w:instrText xml:space="preserve"> PAGEREF _Toc216713955 \h </w:instrText>
        </w:r>
        <w:r w:rsidR="004C3891">
          <w:rPr>
            <w:noProof/>
            <w:webHidden/>
          </w:rPr>
        </w:r>
        <w:r w:rsidR="004C3891">
          <w:rPr>
            <w:noProof/>
            <w:webHidden/>
          </w:rPr>
          <w:fldChar w:fldCharType="separate"/>
        </w:r>
        <w:r w:rsidR="00974432">
          <w:rPr>
            <w:noProof/>
            <w:webHidden/>
          </w:rPr>
          <w:t>15</w:t>
        </w:r>
        <w:r w:rsidR="004C3891">
          <w:rPr>
            <w:noProof/>
            <w:webHidden/>
          </w:rPr>
          <w:fldChar w:fldCharType="end"/>
        </w:r>
      </w:hyperlink>
    </w:p>
    <w:p w14:paraId="42202E1B" w14:textId="4083E7DE"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56" w:history="1">
        <w:r w:rsidR="004C3891" w:rsidRPr="00A35DB0">
          <w:rPr>
            <w:rStyle w:val="Lienhypertexte"/>
            <w:rFonts w:ascii="Univers Next Pro Condensed" w:hAnsi="Univers Next Pro Condensed"/>
            <w:i/>
            <w:iCs/>
            <w:noProof/>
          </w:rPr>
          <w:t>5.6.2–Précisions techniques sur les prestations annexes</w:t>
        </w:r>
        <w:r w:rsidR="004C3891">
          <w:rPr>
            <w:noProof/>
            <w:webHidden/>
          </w:rPr>
          <w:tab/>
        </w:r>
        <w:r w:rsidR="004C3891">
          <w:rPr>
            <w:noProof/>
            <w:webHidden/>
          </w:rPr>
          <w:fldChar w:fldCharType="begin"/>
        </w:r>
        <w:r w:rsidR="004C3891">
          <w:rPr>
            <w:noProof/>
            <w:webHidden/>
          </w:rPr>
          <w:instrText xml:space="preserve"> PAGEREF _Toc216713956 \h </w:instrText>
        </w:r>
        <w:r w:rsidR="004C3891">
          <w:rPr>
            <w:noProof/>
            <w:webHidden/>
          </w:rPr>
        </w:r>
        <w:r w:rsidR="004C3891">
          <w:rPr>
            <w:noProof/>
            <w:webHidden/>
          </w:rPr>
          <w:fldChar w:fldCharType="separate"/>
        </w:r>
        <w:r w:rsidR="00974432">
          <w:rPr>
            <w:noProof/>
            <w:webHidden/>
          </w:rPr>
          <w:t>15</w:t>
        </w:r>
        <w:r w:rsidR="004C3891">
          <w:rPr>
            <w:noProof/>
            <w:webHidden/>
          </w:rPr>
          <w:fldChar w:fldCharType="end"/>
        </w:r>
      </w:hyperlink>
    </w:p>
    <w:p w14:paraId="6795A23D" w14:textId="2F75C206" w:rsidR="004C3891" w:rsidRDefault="00C7499C">
      <w:pPr>
        <w:pStyle w:val="TM1"/>
        <w:tabs>
          <w:tab w:val="right" w:leader="dot" w:pos="9060"/>
        </w:tabs>
        <w:rPr>
          <w:rFonts w:asciiTheme="minorHAnsi" w:eastAsiaTheme="minorEastAsia" w:hAnsiTheme="minorHAnsi" w:cstheme="minorBidi"/>
          <w:noProof/>
          <w:szCs w:val="22"/>
        </w:rPr>
      </w:pPr>
      <w:hyperlink w:anchor="_Toc216713957" w:history="1">
        <w:r w:rsidR="004C3891" w:rsidRPr="00A35DB0">
          <w:rPr>
            <w:rStyle w:val="Lienhypertexte"/>
            <w:rFonts w:ascii="Univers Next Pro Condensed" w:hAnsi="Univers Next Pro Condensed"/>
            <w:caps/>
            <w:noProof/>
          </w:rPr>
          <w:t>ARTICLE 6 – CONDITIONS D’EXECUTION DES PRESTATIONS</w:t>
        </w:r>
        <w:r w:rsidR="004C3891">
          <w:rPr>
            <w:noProof/>
            <w:webHidden/>
          </w:rPr>
          <w:tab/>
        </w:r>
        <w:r w:rsidR="004C3891">
          <w:rPr>
            <w:noProof/>
            <w:webHidden/>
          </w:rPr>
          <w:fldChar w:fldCharType="begin"/>
        </w:r>
        <w:r w:rsidR="004C3891">
          <w:rPr>
            <w:noProof/>
            <w:webHidden/>
          </w:rPr>
          <w:instrText xml:space="preserve"> PAGEREF _Toc216713957 \h </w:instrText>
        </w:r>
        <w:r w:rsidR="004C3891">
          <w:rPr>
            <w:noProof/>
            <w:webHidden/>
          </w:rPr>
        </w:r>
        <w:r w:rsidR="004C3891">
          <w:rPr>
            <w:noProof/>
            <w:webHidden/>
          </w:rPr>
          <w:fldChar w:fldCharType="separate"/>
        </w:r>
        <w:r w:rsidR="00974432">
          <w:rPr>
            <w:noProof/>
            <w:webHidden/>
          </w:rPr>
          <w:t>16</w:t>
        </w:r>
        <w:r w:rsidR="004C3891">
          <w:rPr>
            <w:noProof/>
            <w:webHidden/>
          </w:rPr>
          <w:fldChar w:fldCharType="end"/>
        </w:r>
      </w:hyperlink>
    </w:p>
    <w:p w14:paraId="727DF598" w14:textId="708A43BD"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58" w:history="1">
        <w:r w:rsidR="004C3891" w:rsidRPr="00A35DB0">
          <w:rPr>
            <w:rStyle w:val="Lienhypertexte"/>
            <w:rFonts w:ascii="Univers Next Pro Condensed" w:hAnsi="Univers Next Pro Condensed"/>
            <w:noProof/>
          </w:rPr>
          <w:t>6.1 – Modalités d’exécution des bons de commande</w:t>
        </w:r>
        <w:r w:rsidR="004C3891">
          <w:rPr>
            <w:noProof/>
            <w:webHidden/>
          </w:rPr>
          <w:tab/>
        </w:r>
        <w:r w:rsidR="004C3891">
          <w:rPr>
            <w:noProof/>
            <w:webHidden/>
          </w:rPr>
          <w:fldChar w:fldCharType="begin"/>
        </w:r>
        <w:r w:rsidR="004C3891">
          <w:rPr>
            <w:noProof/>
            <w:webHidden/>
          </w:rPr>
          <w:instrText xml:space="preserve"> PAGEREF _Toc216713958 \h </w:instrText>
        </w:r>
        <w:r w:rsidR="004C3891">
          <w:rPr>
            <w:noProof/>
            <w:webHidden/>
          </w:rPr>
        </w:r>
        <w:r w:rsidR="004C3891">
          <w:rPr>
            <w:noProof/>
            <w:webHidden/>
          </w:rPr>
          <w:fldChar w:fldCharType="separate"/>
        </w:r>
        <w:r w:rsidR="00974432">
          <w:rPr>
            <w:noProof/>
            <w:webHidden/>
          </w:rPr>
          <w:t>16</w:t>
        </w:r>
        <w:r w:rsidR="004C3891">
          <w:rPr>
            <w:noProof/>
            <w:webHidden/>
          </w:rPr>
          <w:fldChar w:fldCharType="end"/>
        </w:r>
      </w:hyperlink>
    </w:p>
    <w:p w14:paraId="6543B696" w14:textId="420686F8"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59" w:history="1">
        <w:r w:rsidR="004C3891" w:rsidRPr="00A35DB0">
          <w:rPr>
            <w:rStyle w:val="Lienhypertexte"/>
            <w:rFonts w:ascii="Univers Next Pro Condensed" w:hAnsi="Univers Next Pro Condensed"/>
            <w:i/>
            <w:iCs/>
            <w:noProof/>
          </w:rPr>
          <w:t>6.1.1 – Demande de devis</w:t>
        </w:r>
        <w:r w:rsidR="004C3891">
          <w:rPr>
            <w:noProof/>
            <w:webHidden/>
          </w:rPr>
          <w:tab/>
        </w:r>
        <w:r w:rsidR="004C3891">
          <w:rPr>
            <w:noProof/>
            <w:webHidden/>
          </w:rPr>
          <w:fldChar w:fldCharType="begin"/>
        </w:r>
        <w:r w:rsidR="004C3891">
          <w:rPr>
            <w:noProof/>
            <w:webHidden/>
          </w:rPr>
          <w:instrText xml:space="preserve"> PAGEREF _Toc216713959 \h </w:instrText>
        </w:r>
        <w:r w:rsidR="004C3891">
          <w:rPr>
            <w:noProof/>
            <w:webHidden/>
          </w:rPr>
        </w:r>
        <w:r w:rsidR="004C3891">
          <w:rPr>
            <w:noProof/>
            <w:webHidden/>
          </w:rPr>
          <w:fldChar w:fldCharType="separate"/>
        </w:r>
        <w:r w:rsidR="00974432">
          <w:rPr>
            <w:noProof/>
            <w:webHidden/>
          </w:rPr>
          <w:t>16</w:t>
        </w:r>
        <w:r w:rsidR="004C3891">
          <w:rPr>
            <w:noProof/>
            <w:webHidden/>
          </w:rPr>
          <w:fldChar w:fldCharType="end"/>
        </w:r>
      </w:hyperlink>
    </w:p>
    <w:p w14:paraId="71C087C2" w14:textId="56D6D517"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60" w:history="1">
        <w:r w:rsidR="004C3891" w:rsidRPr="00A35DB0">
          <w:rPr>
            <w:rStyle w:val="Lienhypertexte"/>
            <w:rFonts w:ascii="Univers Next Pro Condensed" w:hAnsi="Univers Next Pro Condensed"/>
            <w:i/>
            <w:iCs/>
            <w:noProof/>
          </w:rPr>
          <w:t>6.1.2 – Contenu des bons de commande</w:t>
        </w:r>
        <w:r w:rsidR="004C3891">
          <w:rPr>
            <w:noProof/>
            <w:webHidden/>
          </w:rPr>
          <w:tab/>
        </w:r>
        <w:r w:rsidR="004C3891">
          <w:rPr>
            <w:noProof/>
            <w:webHidden/>
          </w:rPr>
          <w:fldChar w:fldCharType="begin"/>
        </w:r>
        <w:r w:rsidR="004C3891">
          <w:rPr>
            <w:noProof/>
            <w:webHidden/>
          </w:rPr>
          <w:instrText xml:space="preserve"> PAGEREF _Toc216713960 \h </w:instrText>
        </w:r>
        <w:r w:rsidR="004C3891">
          <w:rPr>
            <w:noProof/>
            <w:webHidden/>
          </w:rPr>
        </w:r>
        <w:r w:rsidR="004C3891">
          <w:rPr>
            <w:noProof/>
            <w:webHidden/>
          </w:rPr>
          <w:fldChar w:fldCharType="separate"/>
        </w:r>
        <w:r w:rsidR="00974432">
          <w:rPr>
            <w:noProof/>
            <w:webHidden/>
          </w:rPr>
          <w:t>16</w:t>
        </w:r>
        <w:r w:rsidR="004C3891">
          <w:rPr>
            <w:noProof/>
            <w:webHidden/>
          </w:rPr>
          <w:fldChar w:fldCharType="end"/>
        </w:r>
      </w:hyperlink>
    </w:p>
    <w:p w14:paraId="02251391" w14:textId="39ABF8E8"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61" w:history="1">
        <w:r w:rsidR="004C3891" w:rsidRPr="00A35DB0">
          <w:rPr>
            <w:rStyle w:val="Lienhypertexte"/>
            <w:rFonts w:ascii="Univers Next Pro Condensed" w:hAnsi="Univers Next Pro Condensed"/>
            <w:i/>
            <w:iCs/>
            <w:noProof/>
          </w:rPr>
          <w:t>6.1.3 – Délais d’exécution des bons de commande</w:t>
        </w:r>
        <w:r w:rsidR="004C3891">
          <w:rPr>
            <w:noProof/>
            <w:webHidden/>
          </w:rPr>
          <w:tab/>
        </w:r>
        <w:r w:rsidR="004C3891">
          <w:rPr>
            <w:noProof/>
            <w:webHidden/>
          </w:rPr>
          <w:fldChar w:fldCharType="begin"/>
        </w:r>
        <w:r w:rsidR="004C3891">
          <w:rPr>
            <w:noProof/>
            <w:webHidden/>
          </w:rPr>
          <w:instrText xml:space="preserve"> PAGEREF _Toc216713961 \h </w:instrText>
        </w:r>
        <w:r w:rsidR="004C3891">
          <w:rPr>
            <w:noProof/>
            <w:webHidden/>
          </w:rPr>
        </w:r>
        <w:r w:rsidR="004C3891">
          <w:rPr>
            <w:noProof/>
            <w:webHidden/>
          </w:rPr>
          <w:fldChar w:fldCharType="separate"/>
        </w:r>
        <w:r w:rsidR="00974432">
          <w:rPr>
            <w:noProof/>
            <w:webHidden/>
          </w:rPr>
          <w:t>16</w:t>
        </w:r>
        <w:r w:rsidR="004C3891">
          <w:rPr>
            <w:noProof/>
            <w:webHidden/>
          </w:rPr>
          <w:fldChar w:fldCharType="end"/>
        </w:r>
      </w:hyperlink>
    </w:p>
    <w:p w14:paraId="636C5F57" w14:textId="62545DFC"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62" w:history="1">
        <w:r w:rsidR="004C3891" w:rsidRPr="00A35DB0">
          <w:rPr>
            <w:rStyle w:val="Lienhypertexte"/>
            <w:rFonts w:ascii="Univers Next Pro Condensed" w:hAnsi="Univers Next Pro Condensed"/>
            <w:i/>
            <w:iCs/>
            <w:noProof/>
          </w:rPr>
          <w:t>6.1.4 – Transmission des bons de commande</w:t>
        </w:r>
        <w:r w:rsidR="004C3891">
          <w:rPr>
            <w:noProof/>
            <w:webHidden/>
          </w:rPr>
          <w:tab/>
        </w:r>
        <w:r w:rsidR="004C3891">
          <w:rPr>
            <w:noProof/>
            <w:webHidden/>
          </w:rPr>
          <w:fldChar w:fldCharType="begin"/>
        </w:r>
        <w:r w:rsidR="004C3891">
          <w:rPr>
            <w:noProof/>
            <w:webHidden/>
          </w:rPr>
          <w:instrText xml:space="preserve"> PAGEREF _Toc216713962 \h </w:instrText>
        </w:r>
        <w:r w:rsidR="004C3891">
          <w:rPr>
            <w:noProof/>
            <w:webHidden/>
          </w:rPr>
        </w:r>
        <w:r w:rsidR="004C3891">
          <w:rPr>
            <w:noProof/>
            <w:webHidden/>
          </w:rPr>
          <w:fldChar w:fldCharType="separate"/>
        </w:r>
        <w:r w:rsidR="00974432">
          <w:rPr>
            <w:noProof/>
            <w:webHidden/>
          </w:rPr>
          <w:t>17</w:t>
        </w:r>
        <w:r w:rsidR="004C3891">
          <w:rPr>
            <w:noProof/>
            <w:webHidden/>
          </w:rPr>
          <w:fldChar w:fldCharType="end"/>
        </w:r>
      </w:hyperlink>
    </w:p>
    <w:p w14:paraId="4F927941" w14:textId="3676F178"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63" w:history="1">
        <w:r w:rsidR="004C3891" w:rsidRPr="00A35DB0">
          <w:rPr>
            <w:rStyle w:val="Lienhypertexte"/>
            <w:rFonts w:ascii="Univers Next Pro Condensed" w:hAnsi="Univers Next Pro Condensed"/>
            <w:i/>
            <w:iCs/>
            <w:noProof/>
          </w:rPr>
          <w:t>6.1.5 – Principales personnes habilitées à émettre les bons de commande</w:t>
        </w:r>
        <w:r w:rsidR="004C3891">
          <w:rPr>
            <w:noProof/>
            <w:webHidden/>
          </w:rPr>
          <w:tab/>
        </w:r>
        <w:r w:rsidR="004C3891">
          <w:rPr>
            <w:noProof/>
            <w:webHidden/>
          </w:rPr>
          <w:fldChar w:fldCharType="begin"/>
        </w:r>
        <w:r w:rsidR="004C3891">
          <w:rPr>
            <w:noProof/>
            <w:webHidden/>
          </w:rPr>
          <w:instrText xml:space="preserve"> PAGEREF _Toc216713963 \h </w:instrText>
        </w:r>
        <w:r w:rsidR="004C3891">
          <w:rPr>
            <w:noProof/>
            <w:webHidden/>
          </w:rPr>
        </w:r>
        <w:r w:rsidR="004C3891">
          <w:rPr>
            <w:noProof/>
            <w:webHidden/>
          </w:rPr>
          <w:fldChar w:fldCharType="separate"/>
        </w:r>
        <w:r w:rsidR="00974432">
          <w:rPr>
            <w:noProof/>
            <w:webHidden/>
          </w:rPr>
          <w:t>17</w:t>
        </w:r>
        <w:r w:rsidR="004C3891">
          <w:rPr>
            <w:noProof/>
            <w:webHidden/>
          </w:rPr>
          <w:fldChar w:fldCharType="end"/>
        </w:r>
      </w:hyperlink>
    </w:p>
    <w:p w14:paraId="41428BA1" w14:textId="2E3A7546"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64" w:history="1">
        <w:r w:rsidR="004C3891" w:rsidRPr="00A35DB0">
          <w:rPr>
            <w:rStyle w:val="Lienhypertexte"/>
            <w:rFonts w:ascii="Univers Next Pro Condensed" w:hAnsi="Univers Next Pro Condensed"/>
            <w:i/>
            <w:iCs/>
            <w:noProof/>
          </w:rPr>
          <w:t>6.1.6 – Délai d’observation du titulaire sur les bons de commande</w:t>
        </w:r>
        <w:r w:rsidR="004C3891">
          <w:rPr>
            <w:noProof/>
            <w:webHidden/>
          </w:rPr>
          <w:tab/>
        </w:r>
        <w:r w:rsidR="004C3891">
          <w:rPr>
            <w:noProof/>
            <w:webHidden/>
          </w:rPr>
          <w:fldChar w:fldCharType="begin"/>
        </w:r>
        <w:r w:rsidR="004C3891">
          <w:rPr>
            <w:noProof/>
            <w:webHidden/>
          </w:rPr>
          <w:instrText xml:space="preserve"> PAGEREF _Toc216713964 \h </w:instrText>
        </w:r>
        <w:r w:rsidR="004C3891">
          <w:rPr>
            <w:noProof/>
            <w:webHidden/>
          </w:rPr>
        </w:r>
        <w:r w:rsidR="004C3891">
          <w:rPr>
            <w:noProof/>
            <w:webHidden/>
          </w:rPr>
          <w:fldChar w:fldCharType="separate"/>
        </w:r>
        <w:r w:rsidR="00974432">
          <w:rPr>
            <w:noProof/>
            <w:webHidden/>
          </w:rPr>
          <w:t>17</w:t>
        </w:r>
        <w:r w:rsidR="004C3891">
          <w:rPr>
            <w:noProof/>
            <w:webHidden/>
          </w:rPr>
          <w:fldChar w:fldCharType="end"/>
        </w:r>
      </w:hyperlink>
    </w:p>
    <w:p w14:paraId="30F3713C" w14:textId="5BC7543E"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65" w:history="1">
        <w:r w:rsidR="004C3891" w:rsidRPr="00A35DB0">
          <w:rPr>
            <w:rStyle w:val="Lienhypertexte"/>
            <w:rFonts w:ascii="Univers Next Pro Condensed" w:hAnsi="Univers Next Pro Condensed"/>
            <w:noProof/>
          </w:rPr>
          <w:t>6.2 – Modalités de livraison des fournitures</w:t>
        </w:r>
        <w:r w:rsidR="004C3891">
          <w:rPr>
            <w:noProof/>
            <w:webHidden/>
          </w:rPr>
          <w:tab/>
        </w:r>
        <w:r w:rsidR="004C3891">
          <w:rPr>
            <w:noProof/>
            <w:webHidden/>
          </w:rPr>
          <w:fldChar w:fldCharType="begin"/>
        </w:r>
        <w:r w:rsidR="004C3891">
          <w:rPr>
            <w:noProof/>
            <w:webHidden/>
          </w:rPr>
          <w:instrText xml:space="preserve"> PAGEREF _Toc216713965 \h </w:instrText>
        </w:r>
        <w:r w:rsidR="004C3891">
          <w:rPr>
            <w:noProof/>
            <w:webHidden/>
          </w:rPr>
        </w:r>
        <w:r w:rsidR="004C3891">
          <w:rPr>
            <w:noProof/>
            <w:webHidden/>
          </w:rPr>
          <w:fldChar w:fldCharType="separate"/>
        </w:r>
        <w:r w:rsidR="00974432">
          <w:rPr>
            <w:noProof/>
            <w:webHidden/>
          </w:rPr>
          <w:t>17</w:t>
        </w:r>
        <w:r w:rsidR="004C3891">
          <w:rPr>
            <w:noProof/>
            <w:webHidden/>
          </w:rPr>
          <w:fldChar w:fldCharType="end"/>
        </w:r>
      </w:hyperlink>
    </w:p>
    <w:p w14:paraId="064BEB29" w14:textId="4EA2CAE0"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66" w:history="1">
        <w:r w:rsidR="004C3891" w:rsidRPr="00A35DB0">
          <w:rPr>
            <w:rStyle w:val="Lienhypertexte"/>
            <w:rFonts w:ascii="Univers Next Pro Condensed" w:hAnsi="Univers Next Pro Condensed"/>
            <w:i/>
            <w:iCs/>
            <w:noProof/>
          </w:rPr>
          <w:t>6.2.1 – Lieux de livraison</w:t>
        </w:r>
        <w:r w:rsidR="004C3891">
          <w:rPr>
            <w:noProof/>
            <w:webHidden/>
          </w:rPr>
          <w:tab/>
        </w:r>
        <w:r w:rsidR="004C3891">
          <w:rPr>
            <w:noProof/>
            <w:webHidden/>
          </w:rPr>
          <w:fldChar w:fldCharType="begin"/>
        </w:r>
        <w:r w:rsidR="004C3891">
          <w:rPr>
            <w:noProof/>
            <w:webHidden/>
          </w:rPr>
          <w:instrText xml:space="preserve"> PAGEREF _Toc216713966 \h </w:instrText>
        </w:r>
        <w:r w:rsidR="004C3891">
          <w:rPr>
            <w:noProof/>
            <w:webHidden/>
          </w:rPr>
        </w:r>
        <w:r w:rsidR="004C3891">
          <w:rPr>
            <w:noProof/>
            <w:webHidden/>
          </w:rPr>
          <w:fldChar w:fldCharType="separate"/>
        </w:r>
        <w:r w:rsidR="00974432">
          <w:rPr>
            <w:noProof/>
            <w:webHidden/>
          </w:rPr>
          <w:t>18</w:t>
        </w:r>
        <w:r w:rsidR="004C3891">
          <w:rPr>
            <w:noProof/>
            <w:webHidden/>
          </w:rPr>
          <w:fldChar w:fldCharType="end"/>
        </w:r>
      </w:hyperlink>
    </w:p>
    <w:p w14:paraId="298927A3" w14:textId="18B0C6DD"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67" w:history="1">
        <w:r w:rsidR="004C3891" w:rsidRPr="00A35DB0">
          <w:rPr>
            <w:rStyle w:val="Lienhypertexte"/>
            <w:rFonts w:ascii="Univers Next Pro Condensed" w:hAnsi="Univers Next Pro Condensed"/>
            <w:i/>
            <w:iCs/>
            <w:noProof/>
          </w:rPr>
          <w:t>6.2.2 – Horaires de livraison</w:t>
        </w:r>
        <w:r w:rsidR="004C3891">
          <w:rPr>
            <w:noProof/>
            <w:webHidden/>
          </w:rPr>
          <w:tab/>
        </w:r>
        <w:r w:rsidR="004C3891">
          <w:rPr>
            <w:noProof/>
            <w:webHidden/>
          </w:rPr>
          <w:fldChar w:fldCharType="begin"/>
        </w:r>
        <w:r w:rsidR="004C3891">
          <w:rPr>
            <w:noProof/>
            <w:webHidden/>
          </w:rPr>
          <w:instrText xml:space="preserve"> PAGEREF _Toc216713967 \h </w:instrText>
        </w:r>
        <w:r w:rsidR="004C3891">
          <w:rPr>
            <w:noProof/>
            <w:webHidden/>
          </w:rPr>
        </w:r>
        <w:r w:rsidR="004C3891">
          <w:rPr>
            <w:noProof/>
            <w:webHidden/>
          </w:rPr>
          <w:fldChar w:fldCharType="separate"/>
        </w:r>
        <w:r w:rsidR="00974432">
          <w:rPr>
            <w:noProof/>
            <w:webHidden/>
          </w:rPr>
          <w:t>18</w:t>
        </w:r>
        <w:r w:rsidR="004C3891">
          <w:rPr>
            <w:noProof/>
            <w:webHidden/>
          </w:rPr>
          <w:fldChar w:fldCharType="end"/>
        </w:r>
      </w:hyperlink>
    </w:p>
    <w:p w14:paraId="0DC26458" w14:textId="27FFA8EB"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68" w:history="1">
        <w:r w:rsidR="004C3891" w:rsidRPr="00A35DB0">
          <w:rPr>
            <w:rStyle w:val="Lienhypertexte"/>
            <w:rFonts w:ascii="Univers Next Pro Condensed" w:hAnsi="Univers Next Pro Condensed"/>
            <w:i/>
            <w:iCs/>
            <w:noProof/>
          </w:rPr>
          <w:t>6.2.3 – Bon de livraison</w:t>
        </w:r>
        <w:r w:rsidR="004C3891">
          <w:rPr>
            <w:noProof/>
            <w:webHidden/>
          </w:rPr>
          <w:tab/>
        </w:r>
        <w:r w:rsidR="004C3891">
          <w:rPr>
            <w:noProof/>
            <w:webHidden/>
          </w:rPr>
          <w:fldChar w:fldCharType="begin"/>
        </w:r>
        <w:r w:rsidR="004C3891">
          <w:rPr>
            <w:noProof/>
            <w:webHidden/>
          </w:rPr>
          <w:instrText xml:space="preserve"> PAGEREF _Toc216713968 \h </w:instrText>
        </w:r>
        <w:r w:rsidR="004C3891">
          <w:rPr>
            <w:noProof/>
            <w:webHidden/>
          </w:rPr>
        </w:r>
        <w:r w:rsidR="004C3891">
          <w:rPr>
            <w:noProof/>
            <w:webHidden/>
          </w:rPr>
          <w:fldChar w:fldCharType="separate"/>
        </w:r>
        <w:r w:rsidR="00974432">
          <w:rPr>
            <w:noProof/>
            <w:webHidden/>
          </w:rPr>
          <w:t>18</w:t>
        </w:r>
        <w:r w:rsidR="004C3891">
          <w:rPr>
            <w:noProof/>
            <w:webHidden/>
          </w:rPr>
          <w:fldChar w:fldCharType="end"/>
        </w:r>
      </w:hyperlink>
    </w:p>
    <w:p w14:paraId="75904C6C" w14:textId="15AF01EA"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69" w:history="1">
        <w:r w:rsidR="004C3891" w:rsidRPr="00A35DB0">
          <w:rPr>
            <w:rStyle w:val="Lienhypertexte"/>
            <w:rFonts w:ascii="Univers Next Pro Condensed" w:hAnsi="Univers Next Pro Condensed"/>
            <w:noProof/>
          </w:rPr>
          <w:t>6.3 – Protocole de sécurité – Hygiène et Sécurité</w:t>
        </w:r>
        <w:r w:rsidR="004C3891">
          <w:rPr>
            <w:noProof/>
            <w:webHidden/>
          </w:rPr>
          <w:tab/>
        </w:r>
        <w:r w:rsidR="004C3891">
          <w:rPr>
            <w:noProof/>
            <w:webHidden/>
          </w:rPr>
          <w:fldChar w:fldCharType="begin"/>
        </w:r>
        <w:r w:rsidR="004C3891">
          <w:rPr>
            <w:noProof/>
            <w:webHidden/>
          </w:rPr>
          <w:instrText xml:space="preserve"> PAGEREF _Toc216713969 \h </w:instrText>
        </w:r>
        <w:r w:rsidR="004C3891">
          <w:rPr>
            <w:noProof/>
            <w:webHidden/>
          </w:rPr>
        </w:r>
        <w:r w:rsidR="004C3891">
          <w:rPr>
            <w:noProof/>
            <w:webHidden/>
          </w:rPr>
          <w:fldChar w:fldCharType="separate"/>
        </w:r>
        <w:r w:rsidR="00974432">
          <w:rPr>
            <w:noProof/>
            <w:webHidden/>
          </w:rPr>
          <w:t>18</w:t>
        </w:r>
        <w:r w:rsidR="004C3891">
          <w:rPr>
            <w:noProof/>
            <w:webHidden/>
          </w:rPr>
          <w:fldChar w:fldCharType="end"/>
        </w:r>
      </w:hyperlink>
    </w:p>
    <w:p w14:paraId="3BD0BDE0" w14:textId="68AD0866"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70" w:history="1">
        <w:r w:rsidR="004C3891" w:rsidRPr="00A35DB0">
          <w:rPr>
            <w:rStyle w:val="Lienhypertexte"/>
            <w:rFonts w:ascii="Univers Next Pro Condensed" w:hAnsi="Univers Next Pro Condensed"/>
            <w:i/>
            <w:iCs/>
            <w:noProof/>
          </w:rPr>
          <w:t>6.3.1 – Protocole de sécurité</w:t>
        </w:r>
        <w:r w:rsidR="004C3891">
          <w:rPr>
            <w:noProof/>
            <w:webHidden/>
          </w:rPr>
          <w:tab/>
        </w:r>
        <w:r w:rsidR="004C3891">
          <w:rPr>
            <w:noProof/>
            <w:webHidden/>
          </w:rPr>
          <w:fldChar w:fldCharType="begin"/>
        </w:r>
        <w:r w:rsidR="004C3891">
          <w:rPr>
            <w:noProof/>
            <w:webHidden/>
          </w:rPr>
          <w:instrText xml:space="preserve"> PAGEREF _Toc216713970 \h </w:instrText>
        </w:r>
        <w:r w:rsidR="004C3891">
          <w:rPr>
            <w:noProof/>
            <w:webHidden/>
          </w:rPr>
        </w:r>
        <w:r w:rsidR="004C3891">
          <w:rPr>
            <w:noProof/>
            <w:webHidden/>
          </w:rPr>
          <w:fldChar w:fldCharType="separate"/>
        </w:r>
        <w:r w:rsidR="00974432">
          <w:rPr>
            <w:noProof/>
            <w:webHidden/>
          </w:rPr>
          <w:t>18</w:t>
        </w:r>
        <w:r w:rsidR="004C3891">
          <w:rPr>
            <w:noProof/>
            <w:webHidden/>
          </w:rPr>
          <w:fldChar w:fldCharType="end"/>
        </w:r>
      </w:hyperlink>
    </w:p>
    <w:p w14:paraId="521110EB" w14:textId="39B4B86B"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71" w:history="1">
        <w:r w:rsidR="004C3891" w:rsidRPr="00A35DB0">
          <w:rPr>
            <w:rStyle w:val="Lienhypertexte"/>
            <w:rFonts w:ascii="Univers Next Pro Condensed" w:hAnsi="Univers Next Pro Condensed"/>
            <w:i/>
            <w:iCs/>
            <w:noProof/>
          </w:rPr>
          <w:t>6.3.2 – Intervention d’entreprises non francophones</w:t>
        </w:r>
        <w:r w:rsidR="004C3891">
          <w:rPr>
            <w:noProof/>
            <w:webHidden/>
          </w:rPr>
          <w:tab/>
        </w:r>
        <w:r w:rsidR="004C3891">
          <w:rPr>
            <w:noProof/>
            <w:webHidden/>
          </w:rPr>
          <w:fldChar w:fldCharType="begin"/>
        </w:r>
        <w:r w:rsidR="004C3891">
          <w:rPr>
            <w:noProof/>
            <w:webHidden/>
          </w:rPr>
          <w:instrText xml:space="preserve"> PAGEREF _Toc216713971 \h </w:instrText>
        </w:r>
        <w:r w:rsidR="004C3891">
          <w:rPr>
            <w:noProof/>
            <w:webHidden/>
          </w:rPr>
        </w:r>
        <w:r w:rsidR="004C3891">
          <w:rPr>
            <w:noProof/>
            <w:webHidden/>
          </w:rPr>
          <w:fldChar w:fldCharType="separate"/>
        </w:r>
        <w:r w:rsidR="00974432">
          <w:rPr>
            <w:noProof/>
            <w:webHidden/>
          </w:rPr>
          <w:t>18</w:t>
        </w:r>
        <w:r w:rsidR="004C3891">
          <w:rPr>
            <w:noProof/>
            <w:webHidden/>
          </w:rPr>
          <w:fldChar w:fldCharType="end"/>
        </w:r>
      </w:hyperlink>
    </w:p>
    <w:p w14:paraId="73C2D957" w14:textId="485A9665"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72" w:history="1">
        <w:r w:rsidR="004C3891" w:rsidRPr="00A35DB0">
          <w:rPr>
            <w:rStyle w:val="Lienhypertexte"/>
            <w:rFonts w:ascii="Univers Next Pro Condensed" w:hAnsi="Univers Next Pro Condensed"/>
            <w:i/>
            <w:iCs/>
            <w:noProof/>
          </w:rPr>
          <w:t>6.3.3 – Achat de produits</w:t>
        </w:r>
        <w:r w:rsidR="004C3891">
          <w:rPr>
            <w:noProof/>
            <w:webHidden/>
          </w:rPr>
          <w:tab/>
        </w:r>
        <w:r w:rsidR="004C3891">
          <w:rPr>
            <w:noProof/>
            <w:webHidden/>
          </w:rPr>
          <w:fldChar w:fldCharType="begin"/>
        </w:r>
        <w:r w:rsidR="004C3891">
          <w:rPr>
            <w:noProof/>
            <w:webHidden/>
          </w:rPr>
          <w:instrText xml:space="preserve"> PAGEREF _Toc216713972 \h </w:instrText>
        </w:r>
        <w:r w:rsidR="004C3891">
          <w:rPr>
            <w:noProof/>
            <w:webHidden/>
          </w:rPr>
        </w:r>
        <w:r w:rsidR="004C3891">
          <w:rPr>
            <w:noProof/>
            <w:webHidden/>
          </w:rPr>
          <w:fldChar w:fldCharType="separate"/>
        </w:r>
        <w:r w:rsidR="00974432">
          <w:rPr>
            <w:noProof/>
            <w:webHidden/>
          </w:rPr>
          <w:t>19</w:t>
        </w:r>
        <w:r w:rsidR="004C3891">
          <w:rPr>
            <w:noProof/>
            <w:webHidden/>
          </w:rPr>
          <w:fldChar w:fldCharType="end"/>
        </w:r>
      </w:hyperlink>
    </w:p>
    <w:p w14:paraId="1518D3DF" w14:textId="41DB31BE"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73" w:history="1">
        <w:r w:rsidR="004C3891" w:rsidRPr="00A35DB0">
          <w:rPr>
            <w:rStyle w:val="Lienhypertexte"/>
            <w:rFonts w:ascii="Univers Next Pro Condensed" w:hAnsi="Univers Next Pro Condensed"/>
            <w:i/>
            <w:iCs/>
            <w:noProof/>
          </w:rPr>
          <w:t>6.3.4 – Acteurs de la prévention</w:t>
        </w:r>
        <w:r w:rsidR="004C3891">
          <w:rPr>
            <w:noProof/>
            <w:webHidden/>
          </w:rPr>
          <w:tab/>
        </w:r>
        <w:r w:rsidR="004C3891">
          <w:rPr>
            <w:noProof/>
            <w:webHidden/>
          </w:rPr>
          <w:fldChar w:fldCharType="begin"/>
        </w:r>
        <w:r w:rsidR="004C3891">
          <w:rPr>
            <w:noProof/>
            <w:webHidden/>
          </w:rPr>
          <w:instrText xml:space="preserve"> PAGEREF _Toc216713973 \h </w:instrText>
        </w:r>
        <w:r w:rsidR="004C3891">
          <w:rPr>
            <w:noProof/>
            <w:webHidden/>
          </w:rPr>
        </w:r>
        <w:r w:rsidR="004C3891">
          <w:rPr>
            <w:noProof/>
            <w:webHidden/>
          </w:rPr>
          <w:fldChar w:fldCharType="separate"/>
        </w:r>
        <w:r w:rsidR="00974432">
          <w:rPr>
            <w:noProof/>
            <w:webHidden/>
          </w:rPr>
          <w:t>19</w:t>
        </w:r>
        <w:r w:rsidR="004C3891">
          <w:rPr>
            <w:noProof/>
            <w:webHidden/>
          </w:rPr>
          <w:fldChar w:fldCharType="end"/>
        </w:r>
      </w:hyperlink>
    </w:p>
    <w:p w14:paraId="7484CFD3" w14:textId="4F8D35BD"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74" w:history="1">
        <w:r w:rsidR="004C3891" w:rsidRPr="00A35DB0">
          <w:rPr>
            <w:rStyle w:val="Lienhypertexte"/>
            <w:rFonts w:ascii="Univers Next Pro Condensed" w:hAnsi="Univers Next Pro Condensed"/>
            <w:noProof/>
          </w:rPr>
          <w:t>6.4 – Tableau des délais de remise des documents par le titulaire dans le cadre de l’exécution du présent accord-cadre</w:t>
        </w:r>
        <w:r w:rsidR="004C3891">
          <w:rPr>
            <w:noProof/>
            <w:webHidden/>
          </w:rPr>
          <w:tab/>
        </w:r>
        <w:r w:rsidR="004C3891">
          <w:rPr>
            <w:noProof/>
            <w:webHidden/>
          </w:rPr>
          <w:fldChar w:fldCharType="begin"/>
        </w:r>
        <w:r w:rsidR="004C3891">
          <w:rPr>
            <w:noProof/>
            <w:webHidden/>
          </w:rPr>
          <w:instrText xml:space="preserve"> PAGEREF _Toc216713974 \h </w:instrText>
        </w:r>
        <w:r w:rsidR="004C3891">
          <w:rPr>
            <w:noProof/>
            <w:webHidden/>
          </w:rPr>
        </w:r>
        <w:r w:rsidR="004C3891">
          <w:rPr>
            <w:noProof/>
            <w:webHidden/>
          </w:rPr>
          <w:fldChar w:fldCharType="separate"/>
        </w:r>
        <w:r w:rsidR="00974432">
          <w:rPr>
            <w:noProof/>
            <w:webHidden/>
          </w:rPr>
          <w:t>19</w:t>
        </w:r>
        <w:r w:rsidR="004C3891">
          <w:rPr>
            <w:noProof/>
            <w:webHidden/>
          </w:rPr>
          <w:fldChar w:fldCharType="end"/>
        </w:r>
      </w:hyperlink>
    </w:p>
    <w:p w14:paraId="2625CC3D" w14:textId="784B521D"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75" w:history="1">
        <w:r w:rsidR="004C3891" w:rsidRPr="00A35DB0">
          <w:rPr>
            <w:rStyle w:val="Lienhypertexte"/>
            <w:rFonts w:ascii="Univers Next Pro Condensed" w:hAnsi="Univers Next Pro Condensed"/>
            <w:noProof/>
          </w:rPr>
          <w:t>6.5 – Vérification et admission des prestations</w:t>
        </w:r>
        <w:r w:rsidR="004C3891">
          <w:rPr>
            <w:noProof/>
            <w:webHidden/>
          </w:rPr>
          <w:tab/>
        </w:r>
        <w:r w:rsidR="004C3891">
          <w:rPr>
            <w:noProof/>
            <w:webHidden/>
          </w:rPr>
          <w:fldChar w:fldCharType="begin"/>
        </w:r>
        <w:r w:rsidR="004C3891">
          <w:rPr>
            <w:noProof/>
            <w:webHidden/>
          </w:rPr>
          <w:instrText xml:space="preserve"> PAGEREF _Toc216713975 \h </w:instrText>
        </w:r>
        <w:r w:rsidR="004C3891">
          <w:rPr>
            <w:noProof/>
            <w:webHidden/>
          </w:rPr>
        </w:r>
        <w:r w:rsidR="004C3891">
          <w:rPr>
            <w:noProof/>
            <w:webHidden/>
          </w:rPr>
          <w:fldChar w:fldCharType="separate"/>
        </w:r>
        <w:r w:rsidR="00974432">
          <w:rPr>
            <w:noProof/>
            <w:webHidden/>
          </w:rPr>
          <w:t>20</w:t>
        </w:r>
        <w:r w:rsidR="004C3891">
          <w:rPr>
            <w:noProof/>
            <w:webHidden/>
          </w:rPr>
          <w:fldChar w:fldCharType="end"/>
        </w:r>
      </w:hyperlink>
    </w:p>
    <w:p w14:paraId="1318F9EF" w14:textId="305FF97B"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76" w:history="1">
        <w:r w:rsidR="004C3891" w:rsidRPr="00A35DB0">
          <w:rPr>
            <w:rStyle w:val="Lienhypertexte"/>
            <w:rFonts w:ascii="Univers Next Pro Condensed" w:hAnsi="Univers Next Pro Condensed"/>
            <w:i/>
            <w:iCs/>
            <w:noProof/>
          </w:rPr>
          <w:t>6.5.1 – Opérations de vérification</w:t>
        </w:r>
        <w:r w:rsidR="004C3891">
          <w:rPr>
            <w:noProof/>
            <w:webHidden/>
          </w:rPr>
          <w:tab/>
        </w:r>
        <w:r w:rsidR="004C3891">
          <w:rPr>
            <w:noProof/>
            <w:webHidden/>
          </w:rPr>
          <w:fldChar w:fldCharType="begin"/>
        </w:r>
        <w:r w:rsidR="004C3891">
          <w:rPr>
            <w:noProof/>
            <w:webHidden/>
          </w:rPr>
          <w:instrText xml:space="preserve"> PAGEREF _Toc216713976 \h </w:instrText>
        </w:r>
        <w:r w:rsidR="004C3891">
          <w:rPr>
            <w:noProof/>
            <w:webHidden/>
          </w:rPr>
        </w:r>
        <w:r w:rsidR="004C3891">
          <w:rPr>
            <w:noProof/>
            <w:webHidden/>
          </w:rPr>
          <w:fldChar w:fldCharType="separate"/>
        </w:r>
        <w:r w:rsidR="00974432">
          <w:rPr>
            <w:noProof/>
            <w:webHidden/>
          </w:rPr>
          <w:t>20</w:t>
        </w:r>
        <w:r w:rsidR="004C3891">
          <w:rPr>
            <w:noProof/>
            <w:webHidden/>
          </w:rPr>
          <w:fldChar w:fldCharType="end"/>
        </w:r>
      </w:hyperlink>
    </w:p>
    <w:p w14:paraId="4038FB06" w14:textId="086B7DA2"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77" w:history="1">
        <w:r w:rsidR="004C3891" w:rsidRPr="00A35DB0">
          <w:rPr>
            <w:rStyle w:val="Lienhypertexte"/>
            <w:rFonts w:ascii="Univers Next Pro Condensed" w:hAnsi="Univers Next Pro Condensed"/>
            <w:i/>
            <w:iCs/>
            <w:noProof/>
          </w:rPr>
          <w:t>6.5.2 – Nature des opérations de vérification</w:t>
        </w:r>
        <w:r w:rsidR="004C3891">
          <w:rPr>
            <w:noProof/>
            <w:webHidden/>
          </w:rPr>
          <w:tab/>
        </w:r>
        <w:r w:rsidR="004C3891">
          <w:rPr>
            <w:noProof/>
            <w:webHidden/>
          </w:rPr>
          <w:fldChar w:fldCharType="begin"/>
        </w:r>
        <w:r w:rsidR="004C3891">
          <w:rPr>
            <w:noProof/>
            <w:webHidden/>
          </w:rPr>
          <w:instrText xml:space="preserve"> PAGEREF _Toc216713977 \h </w:instrText>
        </w:r>
        <w:r w:rsidR="004C3891">
          <w:rPr>
            <w:noProof/>
            <w:webHidden/>
          </w:rPr>
        </w:r>
        <w:r w:rsidR="004C3891">
          <w:rPr>
            <w:noProof/>
            <w:webHidden/>
          </w:rPr>
          <w:fldChar w:fldCharType="separate"/>
        </w:r>
        <w:r w:rsidR="00974432">
          <w:rPr>
            <w:noProof/>
            <w:webHidden/>
          </w:rPr>
          <w:t>20</w:t>
        </w:r>
        <w:r w:rsidR="004C3891">
          <w:rPr>
            <w:noProof/>
            <w:webHidden/>
          </w:rPr>
          <w:fldChar w:fldCharType="end"/>
        </w:r>
      </w:hyperlink>
    </w:p>
    <w:p w14:paraId="6502EDAB" w14:textId="25DF0F07"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78" w:history="1">
        <w:r w:rsidR="004C3891" w:rsidRPr="00A35DB0">
          <w:rPr>
            <w:rStyle w:val="Lienhypertexte"/>
            <w:rFonts w:ascii="Univers Next Pro Condensed" w:hAnsi="Univers Next Pro Condensed"/>
            <w:i/>
            <w:iCs/>
            <w:noProof/>
          </w:rPr>
          <w:t>6.5.3 – Décision après vérification – Admissions des prestations</w:t>
        </w:r>
        <w:r w:rsidR="004C3891">
          <w:rPr>
            <w:noProof/>
            <w:webHidden/>
          </w:rPr>
          <w:tab/>
        </w:r>
        <w:r w:rsidR="004C3891">
          <w:rPr>
            <w:noProof/>
            <w:webHidden/>
          </w:rPr>
          <w:fldChar w:fldCharType="begin"/>
        </w:r>
        <w:r w:rsidR="004C3891">
          <w:rPr>
            <w:noProof/>
            <w:webHidden/>
          </w:rPr>
          <w:instrText xml:space="preserve"> PAGEREF _Toc216713978 \h </w:instrText>
        </w:r>
        <w:r w:rsidR="004C3891">
          <w:rPr>
            <w:noProof/>
            <w:webHidden/>
          </w:rPr>
        </w:r>
        <w:r w:rsidR="004C3891">
          <w:rPr>
            <w:noProof/>
            <w:webHidden/>
          </w:rPr>
          <w:fldChar w:fldCharType="separate"/>
        </w:r>
        <w:r w:rsidR="00974432">
          <w:rPr>
            <w:noProof/>
            <w:webHidden/>
          </w:rPr>
          <w:t>20</w:t>
        </w:r>
        <w:r w:rsidR="004C3891">
          <w:rPr>
            <w:noProof/>
            <w:webHidden/>
          </w:rPr>
          <w:fldChar w:fldCharType="end"/>
        </w:r>
      </w:hyperlink>
    </w:p>
    <w:p w14:paraId="3C64A6D1" w14:textId="690E45C6"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79" w:history="1">
        <w:r w:rsidR="004C3891" w:rsidRPr="00A35DB0">
          <w:rPr>
            <w:rStyle w:val="Lienhypertexte"/>
            <w:rFonts w:ascii="Univers Next Pro Condensed" w:hAnsi="Univers Next Pro Condensed"/>
            <w:noProof/>
          </w:rPr>
          <w:t>6.6 – Pénalités – sanctions pour défaut d’exécution des prestations n’entraînant pas la résiliation de l’accord-cadre</w:t>
        </w:r>
        <w:r w:rsidR="004C3891">
          <w:rPr>
            <w:noProof/>
            <w:webHidden/>
          </w:rPr>
          <w:tab/>
        </w:r>
        <w:r w:rsidR="004C3891">
          <w:rPr>
            <w:noProof/>
            <w:webHidden/>
          </w:rPr>
          <w:fldChar w:fldCharType="begin"/>
        </w:r>
        <w:r w:rsidR="004C3891">
          <w:rPr>
            <w:noProof/>
            <w:webHidden/>
          </w:rPr>
          <w:instrText xml:space="preserve"> PAGEREF _Toc216713979 \h </w:instrText>
        </w:r>
        <w:r w:rsidR="004C3891">
          <w:rPr>
            <w:noProof/>
            <w:webHidden/>
          </w:rPr>
        </w:r>
        <w:r w:rsidR="004C3891">
          <w:rPr>
            <w:noProof/>
            <w:webHidden/>
          </w:rPr>
          <w:fldChar w:fldCharType="separate"/>
        </w:r>
        <w:r w:rsidR="00974432">
          <w:rPr>
            <w:noProof/>
            <w:webHidden/>
          </w:rPr>
          <w:t>21</w:t>
        </w:r>
        <w:r w:rsidR="004C3891">
          <w:rPr>
            <w:noProof/>
            <w:webHidden/>
          </w:rPr>
          <w:fldChar w:fldCharType="end"/>
        </w:r>
      </w:hyperlink>
    </w:p>
    <w:p w14:paraId="7C6076C4" w14:textId="39FA565B"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80" w:history="1">
        <w:r w:rsidR="004C3891" w:rsidRPr="00A35DB0">
          <w:rPr>
            <w:rStyle w:val="Lienhypertexte"/>
            <w:rFonts w:ascii="Univers Next Pro Condensed" w:hAnsi="Univers Next Pro Condensed"/>
            <w:i/>
            <w:iCs/>
            <w:noProof/>
          </w:rPr>
          <w:t>6.6.1 – Pénalités en cas de retard dans l’exécution des prestations</w:t>
        </w:r>
        <w:r w:rsidR="004C3891">
          <w:rPr>
            <w:noProof/>
            <w:webHidden/>
          </w:rPr>
          <w:tab/>
        </w:r>
        <w:r w:rsidR="004C3891">
          <w:rPr>
            <w:noProof/>
            <w:webHidden/>
          </w:rPr>
          <w:fldChar w:fldCharType="begin"/>
        </w:r>
        <w:r w:rsidR="004C3891">
          <w:rPr>
            <w:noProof/>
            <w:webHidden/>
          </w:rPr>
          <w:instrText xml:space="preserve"> PAGEREF _Toc216713980 \h </w:instrText>
        </w:r>
        <w:r w:rsidR="004C3891">
          <w:rPr>
            <w:noProof/>
            <w:webHidden/>
          </w:rPr>
        </w:r>
        <w:r w:rsidR="004C3891">
          <w:rPr>
            <w:noProof/>
            <w:webHidden/>
          </w:rPr>
          <w:fldChar w:fldCharType="separate"/>
        </w:r>
        <w:r w:rsidR="00974432">
          <w:rPr>
            <w:noProof/>
            <w:webHidden/>
          </w:rPr>
          <w:t>22</w:t>
        </w:r>
        <w:r w:rsidR="004C3891">
          <w:rPr>
            <w:noProof/>
            <w:webHidden/>
          </w:rPr>
          <w:fldChar w:fldCharType="end"/>
        </w:r>
      </w:hyperlink>
    </w:p>
    <w:p w14:paraId="1BB92B0D" w14:textId="4B684364"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81" w:history="1">
        <w:r w:rsidR="004C3891" w:rsidRPr="00A35DB0">
          <w:rPr>
            <w:rStyle w:val="Lienhypertexte"/>
            <w:rFonts w:ascii="Univers Next Pro Condensed" w:hAnsi="Univers Next Pro Condensed"/>
            <w:noProof/>
          </w:rPr>
          <w:t>6.7 - Garanties</w:t>
        </w:r>
        <w:r w:rsidR="004C3891">
          <w:rPr>
            <w:noProof/>
            <w:webHidden/>
          </w:rPr>
          <w:tab/>
        </w:r>
        <w:r w:rsidR="004C3891">
          <w:rPr>
            <w:noProof/>
            <w:webHidden/>
          </w:rPr>
          <w:fldChar w:fldCharType="begin"/>
        </w:r>
        <w:r w:rsidR="004C3891">
          <w:rPr>
            <w:noProof/>
            <w:webHidden/>
          </w:rPr>
          <w:instrText xml:space="preserve"> PAGEREF _Toc216713981 \h </w:instrText>
        </w:r>
        <w:r w:rsidR="004C3891">
          <w:rPr>
            <w:noProof/>
            <w:webHidden/>
          </w:rPr>
        </w:r>
        <w:r w:rsidR="004C3891">
          <w:rPr>
            <w:noProof/>
            <w:webHidden/>
          </w:rPr>
          <w:fldChar w:fldCharType="separate"/>
        </w:r>
        <w:r w:rsidR="00974432">
          <w:rPr>
            <w:noProof/>
            <w:webHidden/>
          </w:rPr>
          <w:t>22</w:t>
        </w:r>
        <w:r w:rsidR="004C3891">
          <w:rPr>
            <w:noProof/>
            <w:webHidden/>
          </w:rPr>
          <w:fldChar w:fldCharType="end"/>
        </w:r>
      </w:hyperlink>
    </w:p>
    <w:p w14:paraId="29B5504A" w14:textId="0EBE075B"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82" w:history="1">
        <w:r w:rsidR="004C3891" w:rsidRPr="00A35DB0">
          <w:rPr>
            <w:rStyle w:val="Lienhypertexte"/>
            <w:rFonts w:ascii="Univers Next Pro Condensed" w:hAnsi="Univers Next Pro Condensed"/>
            <w:noProof/>
          </w:rPr>
          <w:t>6.8 – Retenue de garantie</w:t>
        </w:r>
        <w:r w:rsidR="004C3891">
          <w:rPr>
            <w:noProof/>
            <w:webHidden/>
          </w:rPr>
          <w:tab/>
        </w:r>
        <w:r w:rsidR="004C3891">
          <w:rPr>
            <w:noProof/>
            <w:webHidden/>
          </w:rPr>
          <w:fldChar w:fldCharType="begin"/>
        </w:r>
        <w:r w:rsidR="004C3891">
          <w:rPr>
            <w:noProof/>
            <w:webHidden/>
          </w:rPr>
          <w:instrText xml:space="preserve"> PAGEREF _Toc216713982 \h </w:instrText>
        </w:r>
        <w:r w:rsidR="004C3891">
          <w:rPr>
            <w:noProof/>
            <w:webHidden/>
          </w:rPr>
        </w:r>
        <w:r w:rsidR="004C3891">
          <w:rPr>
            <w:noProof/>
            <w:webHidden/>
          </w:rPr>
          <w:fldChar w:fldCharType="separate"/>
        </w:r>
        <w:r w:rsidR="00974432">
          <w:rPr>
            <w:noProof/>
            <w:webHidden/>
          </w:rPr>
          <w:t>23</w:t>
        </w:r>
        <w:r w:rsidR="004C3891">
          <w:rPr>
            <w:noProof/>
            <w:webHidden/>
          </w:rPr>
          <w:fldChar w:fldCharType="end"/>
        </w:r>
      </w:hyperlink>
    </w:p>
    <w:p w14:paraId="2BD5F40F" w14:textId="2520786F" w:rsidR="004C3891" w:rsidRDefault="00C7499C">
      <w:pPr>
        <w:pStyle w:val="TM1"/>
        <w:tabs>
          <w:tab w:val="right" w:leader="dot" w:pos="9060"/>
        </w:tabs>
        <w:rPr>
          <w:rFonts w:asciiTheme="minorHAnsi" w:eastAsiaTheme="minorEastAsia" w:hAnsiTheme="minorHAnsi" w:cstheme="minorBidi"/>
          <w:noProof/>
          <w:szCs w:val="22"/>
        </w:rPr>
      </w:pPr>
      <w:hyperlink w:anchor="_Toc216713983" w:history="1">
        <w:r w:rsidR="004C3891" w:rsidRPr="00A35DB0">
          <w:rPr>
            <w:rStyle w:val="Lienhypertexte"/>
            <w:rFonts w:ascii="Univers Next Pro Condensed" w:hAnsi="Univers Next Pro Condensed"/>
            <w:caps/>
            <w:noProof/>
          </w:rPr>
          <w:t>ARTICLE 7 - PRIX DE L’ACCORD-CADRE – CONTENU – VARIATION</w:t>
        </w:r>
        <w:r w:rsidR="004C3891">
          <w:rPr>
            <w:noProof/>
            <w:webHidden/>
          </w:rPr>
          <w:tab/>
        </w:r>
        <w:r w:rsidR="004C3891">
          <w:rPr>
            <w:noProof/>
            <w:webHidden/>
          </w:rPr>
          <w:fldChar w:fldCharType="begin"/>
        </w:r>
        <w:r w:rsidR="004C3891">
          <w:rPr>
            <w:noProof/>
            <w:webHidden/>
          </w:rPr>
          <w:instrText xml:space="preserve"> PAGEREF _Toc216713983 \h </w:instrText>
        </w:r>
        <w:r w:rsidR="004C3891">
          <w:rPr>
            <w:noProof/>
            <w:webHidden/>
          </w:rPr>
        </w:r>
        <w:r w:rsidR="004C3891">
          <w:rPr>
            <w:noProof/>
            <w:webHidden/>
          </w:rPr>
          <w:fldChar w:fldCharType="separate"/>
        </w:r>
        <w:r w:rsidR="00974432">
          <w:rPr>
            <w:noProof/>
            <w:webHidden/>
          </w:rPr>
          <w:t>23</w:t>
        </w:r>
        <w:r w:rsidR="004C3891">
          <w:rPr>
            <w:noProof/>
            <w:webHidden/>
          </w:rPr>
          <w:fldChar w:fldCharType="end"/>
        </w:r>
      </w:hyperlink>
    </w:p>
    <w:p w14:paraId="4A00C0BC" w14:textId="20C130B8"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84" w:history="1">
        <w:r w:rsidR="004C3891" w:rsidRPr="00A35DB0">
          <w:rPr>
            <w:rStyle w:val="Lienhypertexte"/>
            <w:rFonts w:ascii="Univers Next Pro Condensed" w:hAnsi="Univers Next Pro Condensed"/>
            <w:noProof/>
          </w:rPr>
          <w:t>7.1 – Prix définis dans le présent accord-cadre - Généralités</w:t>
        </w:r>
        <w:r w:rsidR="004C3891">
          <w:rPr>
            <w:noProof/>
            <w:webHidden/>
          </w:rPr>
          <w:tab/>
        </w:r>
        <w:r w:rsidR="004C3891">
          <w:rPr>
            <w:noProof/>
            <w:webHidden/>
          </w:rPr>
          <w:fldChar w:fldCharType="begin"/>
        </w:r>
        <w:r w:rsidR="004C3891">
          <w:rPr>
            <w:noProof/>
            <w:webHidden/>
          </w:rPr>
          <w:instrText xml:space="preserve"> PAGEREF _Toc216713984 \h </w:instrText>
        </w:r>
        <w:r w:rsidR="004C3891">
          <w:rPr>
            <w:noProof/>
            <w:webHidden/>
          </w:rPr>
        </w:r>
        <w:r w:rsidR="004C3891">
          <w:rPr>
            <w:noProof/>
            <w:webHidden/>
          </w:rPr>
          <w:fldChar w:fldCharType="separate"/>
        </w:r>
        <w:r w:rsidR="00974432">
          <w:rPr>
            <w:noProof/>
            <w:webHidden/>
          </w:rPr>
          <w:t>23</w:t>
        </w:r>
        <w:r w:rsidR="004C3891">
          <w:rPr>
            <w:noProof/>
            <w:webHidden/>
          </w:rPr>
          <w:fldChar w:fldCharType="end"/>
        </w:r>
      </w:hyperlink>
    </w:p>
    <w:p w14:paraId="19EECB9C" w14:textId="4BDFE27A"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85" w:history="1">
        <w:r w:rsidR="004C3891" w:rsidRPr="00A35DB0">
          <w:rPr>
            <w:rStyle w:val="Lienhypertexte"/>
            <w:rFonts w:ascii="Univers Next Pro Condensed" w:hAnsi="Univers Next Pro Condensed"/>
            <w:noProof/>
          </w:rPr>
          <w:t>7.2 – Fournitures et prestations hors BPU de l’accord-cadre</w:t>
        </w:r>
        <w:r w:rsidR="004C3891">
          <w:rPr>
            <w:noProof/>
            <w:webHidden/>
          </w:rPr>
          <w:tab/>
        </w:r>
        <w:r w:rsidR="004C3891">
          <w:rPr>
            <w:noProof/>
            <w:webHidden/>
          </w:rPr>
          <w:fldChar w:fldCharType="begin"/>
        </w:r>
        <w:r w:rsidR="004C3891">
          <w:rPr>
            <w:noProof/>
            <w:webHidden/>
          </w:rPr>
          <w:instrText xml:space="preserve"> PAGEREF _Toc216713985 \h </w:instrText>
        </w:r>
        <w:r w:rsidR="004C3891">
          <w:rPr>
            <w:noProof/>
            <w:webHidden/>
          </w:rPr>
        </w:r>
        <w:r w:rsidR="004C3891">
          <w:rPr>
            <w:noProof/>
            <w:webHidden/>
          </w:rPr>
          <w:fldChar w:fldCharType="separate"/>
        </w:r>
        <w:r w:rsidR="00974432">
          <w:rPr>
            <w:noProof/>
            <w:webHidden/>
          </w:rPr>
          <w:t>23</w:t>
        </w:r>
        <w:r w:rsidR="004C3891">
          <w:rPr>
            <w:noProof/>
            <w:webHidden/>
          </w:rPr>
          <w:fldChar w:fldCharType="end"/>
        </w:r>
      </w:hyperlink>
    </w:p>
    <w:p w14:paraId="7905D4F1" w14:textId="55A72B1E"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86" w:history="1">
        <w:r w:rsidR="004C3891" w:rsidRPr="00A35DB0">
          <w:rPr>
            <w:rStyle w:val="Lienhypertexte"/>
            <w:rFonts w:ascii="Univers Next Pro Condensed" w:hAnsi="Univers Next Pro Condensed"/>
            <w:noProof/>
          </w:rPr>
          <w:t>7.3 – Montant de l’accord-cadre</w:t>
        </w:r>
        <w:r w:rsidR="004C3891">
          <w:rPr>
            <w:noProof/>
            <w:webHidden/>
          </w:rPr>
          <w:tab/>
        </w:r>
        <w:r w:rsidR="004C3891">
          <w:rPr>
            <w:noProof/>
            <w:webHidden/>
          </w:rPr>
          <w:fldChar w:fldCharType="begin"/>
        </w:r>
        <w:r w:rsidR="004C3891">
          <w:rPr>
            <w:noProof/>
            <w:webHidden/>
          </w:rPr>
          <w:instrText xml:space="preserve"> PAGEREF _Toc216713986 \h </w:instrText>
        </w:r>
        <w:r w:rsidR="004C3891">
          <w:rPr>
            <w:noProof/>
            <w:webHidden/>
          </w:rPr>
        </w:r>
        <w:r w:rsidR="004C3891">
          <w:rPr>
            <w:noProof/>
            <w:webHidden/>
          </w:rPr>
          <w:fldChar w:fldCharType="separate"/>
        </w:r>
        <w:r w:rsidR="00974432">
          <w:rPr>
            <w:noProof/>
            <w:webHidden/>
          </w:rPr>
          <w:t>23</w:t>
        </w:r>
        <w:r w:rsidR="004C3891">
          <w:rPr>
            <w:noProof/>
            <w:webHidden/>
          </w:rPr>
          <w:fldChar w:fldCharType="end"/>
        </w:r>
      </w:hyperlink>
    </w:p>
    <w:p w14:paraId="6FC7275F" w14:textId="078A4577"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87" w:history="1">
        <w:r w:rsidR="004C3891" w:rsidRPr="00A35DB0">
          <w:rPr>
            <w:rStyle w:val="Lienhypertexte"/>
            <w:rFonts w:ascii="Univers Next Pro Condensed" w:hAnsi="Univers Next Pro Condensed"/>
            <w:noProof/>
          </w:rPr>
          <w:t>7.4 – Engagement sur un montant minimum annuel et maximum de l’accord-cadre</w:t>
        </w:r>
        <w:r w:rsidR="004C3891">
          <w:rPr>
            <w:noProof/>
            <w:webHidden/>
          </w:rPr>
          <w:tab/>
        </w:r>
        <w:r w:rsidR="004C3891">
          <w:rPr>
            <w:noProof/>
            <w:webHidden/>
          </w:rPr>
          <w:fldChar w:fldCharType="begin"/>
        </w:r>
        <w:r w:rsidR="004C3891">
          <w:rPr>
            <w:noProof/>
            <w:webHidden/>
          </w:rPr>
          <w:instrText xml:space="preserve"> PAGEREF _Toc216713987 \h </w:instrText>
        </w:r>
        <w:r w:rsidR="004C3891">
          <w:rPr>
            <w:noProof/>
            <w:webHidden/>
          </w:rPr>
        </w:r>
        <w:r w:rsidR="004C3891">
          <w:rPr>
            <w:noProof/>
            <w:webHidden/>
          </w:rPr>
          <w:fldChar w:fldCharType="separate"/>
        </w:r>
        <w:r w:rsidR="00974432">
          <w:rPr>
            <w:noProof/>
            <w:webHidden/>
          </w:rPr>
          <w:t>23</w:t>
        </w:r>
        <w:r w:rsidR="004C3891">
          <w:rPr>
            <w:noProof/>
            <w:webHidden/>
          </w:rPr>
          <w:fldChar w:fldCharType="end"/>
        </w:r>
      </w:hyperlink>
    </w:p>
    <w:p w14:paraId="463E513C" w14:textId="097354E0"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88" w:history="1">
        <w:r w:rsidR="004C3891" w:rsidRPr="00A35DB0">
          <w:rPr>
            <w:rStyle w:val="Lienhypertexte"/>
            <w:rFonts w:ascii="Univers Next Pro Condensed" w:hAnsi="Univers Next Pro Condensed"/>
            <w:noProof/>
          </w:rPr>
          <w:t>7.5 – Répartition du montant en cas de groupement</w:t>
        </w:r>
        <w:r w:rsidR="004C3891">
          <w:rPr>
            <w:noProof/>
            <w:webHidden/>
          </w:rPr>
          <w:tab/>
        </w:r>
        <w:r w:rsidR="004C3891">
          <w:rPr>
            <w:noProof/>
            <w:webHidden/>
          </w:rPr>
          <w:fldChar w:fldCharType="begin"/>
        </w:r>
        <w:r w:rsidR="004C3891">
          <w:rPr>
            <w:noProof/>
            <w:webHidden/>
          </w:rPr>
          <w:instrText xml:space="preserve"> PAGEREF _Toc216713988 \h </w:instrText>
        </w:r>
        <w:r w:rsidR="004C3891">
          <w:rPr>
            <w:noProof/>
            <w:webHidden/>
          </w:rPr>
        </w:r>
        <w:r w:rsidR="004C3891">
          <w:rPr>
            <w:noProof/>
            <w:webHidden/>
          </w:rPr>
          <w:fldChar w:fldCharType="separate"/>
        </w:r>
        <w:r w:rsidR="00974432">
          <w:rPr>
            <w:noProof/>
            <w:webHidden/>
          </w:rPr>
          <w:t>23</w:t>
        </w:r>
        <w:r w:rsidR="004C3891">
          <w:rPr>
            <w:noProof/>
            <w:webHidden/>
          </w:rPr>
          <w:fldChar w:fldCharType="end"/>
        </w:r>
      </w:hyperlink>
    </w:p>
    <w:p w14:paraId="5FBF5006" w14:textId="246DD03D"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89" w:history="1">
        <w:r w:rsidR="004C3891" w:rsidRPr="00A35DB0">
          <w:rPr>
            <w:rStyle w:val="Lienhypertexte"/>
            <w:rFonts w:ascii="Univers Next Pro Condensed" w:hAnsi="Univers Next Pro Condensed"/>
            <w:noProof/>
          </w:rPr>
          <w:t>7.6 – Contenu des prix</w:t>
        </w:r>
        <w:r w:rsidR="004C3891">
          <w:rPr>
            <w:noProof/>
            <w:webHidden/>
          </w:rPr>
          <w:tab/>
        </w:r>
        <w:r w:rsidR="004C3891">
          <w:rPr>
            <w:noProof/>
            <w:webHidden/>
          </w:rPr>
          <w:fldChar w:fldCharType="begin"/>
        </w:r>
        <w:r w:rsidR="004C3891">
          <w:rPr>
            <w:noProof/>
            <w:webHidden/>
          </w:rPr>
          <w:instrText xml:space="preserve"> PAGEREF _Toc216713989 \h </w:instrText>
        </w:r>
        <w:r w:rsidR="004C3891">
          <w:rPr>
            <w:noProof/>
            <w:webHidden/>
          </w:rPr>
        </w:r>
        <w:r w:rsidR="004C3891">
          <w:rPr>
            <w:noProof/>
            <w:webHidden/>
          </w:rPr>
          <w:fldChar w:fldCharType="separate"/>
        </w:r>
        <w:r w:rsidR="00974432">
          <w:rPr>
            <w:noProof/>
            <w:webHidden/>
          </w:rPr>
          <w:t>23</w:t>
        </w:r>
        <w:r w:rsidR="004C3891">
          <w:rPr>
            <w:noProof/>
            <w:webHidden/>
          </w:rPr>
          <w:fldChar w:fldCharType="end"/>
        </w:r>
      </w:hyperlink>
    </w:p>
    <w:p w14:paraId="496DDF3B" w14:textId="2AB6ACBF"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90" w:history="1">
        <w:r w:rsidR="004C3891" w:rsidRPr="00A35DB0">
          <w:rPr>
            <w:rStyle w:val="Lienhypertexte"/>
            <w:rFonts w:ascii="Univers Next Pro Condensed" w:hAnsi="Univers Next Pro Condensed"/>
            <w:noProof/>
          </w:rPr>
          <w:t>7.7 – Mois d’établissement des prix</w:t>
        </w:r>
        <w:r w:rsidR="004C3891">
          <w:rPr>
            <w:noProof/>
            <w:webHidden/>
          </w:rPr>
          <w:tab/>
        </w:r>
        <w:r w:rsidR="004C3891">
          <w:rPr>
            <w:noProof/>
            <w:webHidden/>
          </w:rPr>
          <w:fldChar w:fldCharType="begin"/>
        </w:r>
        <w:r w:rsidR="004C3891">
          <w:rPr>
            <w:noProof/>
            <w:webHidden/>
          </w:rPr>
          <w:instrText xml:space="preserve"> PAGEREF _Toc216713990 \h </w:instrText>
        </w:r>
        <w:r w:rsidR="004C3891">
          <w:rPr>
            <w:noProof/>
            <w:webHidden/>
          </w:rPr>
        </w:r>
        <w:r w:rsidR="004C3891">
          <w:rPr>
            <w:noProof/>
            <w:webHidden/>
          </w:rPr>
          <w:fldChar w:fldCharType="separate"/>
        </w:r>
        <w:r w:rsidR="00974432">
          <w:rPr>
            <w:noProof/>
            <w:webHidden/>
          </w:rPr>
          <w:t>24</w:t>
        </w:r>
        <w:r w:rsidR="004C3891">
          <w:rPr>
            <w:noProof/>
            <w:webHidden/>
          </w:rPr>
          <w:fldChar w:fldCharType="end"/>
        </w:r>
      </w:hyperlink>
    </w:p>
    <w:p w14:paraId="1719A73D" w14:textId="0ED9DDD1"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91" w:history="1">
        <w:r w:rsidR="004C3891" w:rsidRPr="00A35DB0">
          <w:rPr>
            <w:rStyle w:val="Lienhypertexte"/>
            <w:rFonts w:ascii="Univers Next Pro Condensed" w:hAnsi="Univers Next Pro Condensed"/>
            <w:noProof/>
          </w:rPr>
          <w:t>7.8 – Variation des prix</w:t>
        </w:r>
        <w:r w:rsidR="004C3891">
          <w:rPr>
            <w:noProof/>
            <w:webHidden/>
          </w:rPr>
          <w:tab/>
        </w:r>
        <w:r w:rsidR="004C3891">
          <w:rPr>
            <w:noProof/>
            <w:webHidden/>
          </w:rPr>
          <w:fldChar w:fldCharType="begin"/>
        </w:r>
        <w:r w:rsidR="004C3891">
          <w:rPr>
            <w:noProof/>
            <w:webHidden/>
          </w:rPr>
          <w:instrText xml:space="preserve"> PAGEREF _Toc216713991 \h </w:instrText>
        </w:r>
        <w:r w:rsidR="004C3891">
          <w:rPr>
            <w:noProof/>
            <w:webHidden/>
          </w:rPr>
        </w:r>
        <w:r w:rsidR="004C3891">
          <w:rPr>
            <w:noProof/>
            <w:webHidden/>
          </w:rPr>
          <w:fldChar w:fldCharType="separate"/>
        </w:r>
        <w:r w:rsidR="00974432">
          <w:rPr>
            <w:noProof/>
            <w:webHidden/>
          </w:rPr>
          <w:t>24</w:t>
        </w:r>
        <w:r w:rsidR="004C3891">
          <w:rPr>
            <w:noProof/>
            <w:webHidden/>
          </w:rPr>
          <w:fldChar w:fldCharType="end"/>
        </w:r>
      </w:hyperlink>
    </w:p>
    <w:p w14:paraId="4E31899B" w14:textId="1EDF5FBC" w:rsidR="004C3891" w:rsidRDefault="00C7499C">
      <w:pPr>
        <w:pStyle w:val="TM1"/>
        <w:tabs>
          <w:tab w:val="right" w:leader="dot" w:pos="9060"/>
        </w:tabs>
        <w:rPr>
          <w:rFonts w:asciiTheme="minorHAnsi" w:eastAsiaTheme="minorEastAsia" w:hAnsiTheme="minorHAnsi" w:cstheme="minorBidi"/>
          <w:noProof/>
          <w:szCs w:val="22"/>
        </w:rPr>
      </w:pPr>
      <w:hyperlink w:anchor="_Toc216713992" w:history="1">
        <w:r w:rsidR="004C3891" w:rsidRPr="00A35DB0">
          <w:rPr>
            <w:rStyle w:val="Lienhypertexte"/>
            <w:rFonts w:ascii="Univers Next Pro Condensed" w:hAnsi="Univers Next Pro Condensed"/>
            <w:caps/>
            <w:noProof/>
          </w:rPr>
          <w:t>ARTICLE 8 – AVANCES</w:t>
        </w:r>
        <w:r w:rsidR="004C3891">
          <w:rPr>
            <w:noProof/>
            <w:webHidden/>
          </w:rPr>
          <w:tab/>
        </w:r>
        <w:r w:rsidR="004C3891">
          <w:rPr>
            <w:noProof/>
            <w:webHidden/>
          </w:rPr>
          <w:fldChar w:fldCharType="begin"/>
        </w:r>
        <w:r w:rsidR="004C3891">
          <w:rPr>
            <w:noProof/>
            <w:webHidden/>
          </w:rPr>
          <w:instrText xml:space="preserve"> PAGEREF _Toc216713992 \h </w:instrText>
        </w:r>
        <w:r w:rsidR="004C3891">
          <w:rPr>
            <w:noProof/>
            <w:webHidden/>
          </w:rPr>
        </w:r>
        <w:r w:rsidR="004C3891">
          <w:rPr>
            <w:noProof/>
            <w:webHidden/>
          </w:rPr>
          <w:fldChar w:fldCharType="separate"/>
        </w:r>
        <w:r w:rsidR="00974432">
          <w:rPr>
            <w:noProof/>
            <w:webHidden/>
          </w:rPr>
          <w:t>25</w:t>
        </w:r>
        <w:r w:rsidR="004C3891">
          <w:rPr>
            <w:noProof/>
            <w:webHidden/>
          </w:rPr>
          <w:fldChar w:fldCharType="end"/>
        </w:r>
      </w:hyperlink>
    </w:p>
    <w:p w14:paraId="5D78CCDC" w14:textId="1B764861" w:rsidR="004C3891" w:rsidRDefault="00C7499C">
      <w:pPr>
        <w:pStyle w:val="TM1"/>
        <w:tabs>
          <w:tab w:val="right" w:leader="dot" w:pos="9060"/>
        </w:tabs>
        <w:rPr>
          <w:rFonts w:asciiTheme="minorHAnsi" w:eastAsiaTheme="minorEastAsia" w:hAnsiTheme="minorHAnsi" w:cstheme="minorBidi"/>
          <w:noProof/>
          <w:szCs w:val="22"/>
        </w:rPr>
      </w:pPr>
      <w:hyperlink w:anchor="_Toc216713993" w:history="1">
        <w:r w:rsidR="004C3891" w:rsidRPr="00A35DB0">
          <w:rPr>
            <w:rStyle w:val="Lienhypertexte"/>
            <w:rFonts w:ascii="Univers Next Pro Condensed" w:hAnsi="Univers Next Pro Condensed"/>
            <w:caps/>
            <w:noProof/>
          </w:rPr>
          <w:t>ARTICLE 9 - MODALITES DE FACTURATION ET DE PAIEMENT</w:t>
        </w:r>
        <w:r w:rsidR="004C3891">
          <w:rPr>
            <w:noProof/>
            <w:webHidden/>
          </w:rPr>
          <w:tab/>
        </w:r>
        <w:r w:rsidR="004C3891">
          <w:rPr>
            <w:noProof/>
            <w:webHidden/>
          </w:rPr>
          <w:fldChar w:fldCharType="begin"/>
        </w:r>
        <w:r w:rsidR="004C3891">
          <w:rPr>
            <w:noProof/>
            <w:webHidden/>
          </w:rPr>
          <w:instrText xml:space="preserve"> PAGEREF _Toc216713993 \h </w:instrText>
        </w:r>
        <w:r w:rsidR="004C3891">
          <w:rPr>
            <w:noProof/>
            <w:webHidden/>
          </w:rPr>
        </w:r>
        <w:r w:rsidR="004C3891">
          <w:rPr>
            <w:noProof/>
            <w:webHidden/>
          </w:rPr>
          <w:fldChar w:fldCharType="separate"/>
        </w:r>
        <w:r w:rsidR="00974432">
          <w:rPr>
            <w:noProof/>
            <w:webHidden/>
          </w:rPr>
          <w:t>25</w:t>
        </w:r>
        <w:r w:rsidR="004C3891">
          <w:rPr>
            <w:noProof/>
            <w:webHidden/>
          </w:rPr>
          <w:fldChar w:fldCharType="end"/>
        </w:r>
      </w:hyperlink>
    </w:p>
    <w:p w14:paraId="7E57EDAF" w14:textId="37786D8D"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94" w:history="1">
        <w:r w:rsidR="004C3891" w:rsidRPr="00A35DB0">
          <w:rPr>
            <w:rStyle w:val="Lienhypertexte"/>
            <w:rFonts w:ascii="Univers Next Pro Condensed" w:hAnsi="Univers Next Pro Condensed"/>
            <w:noProof/>
          </w:rPr>
          <w:t>9.1 – Présentation des factures</w:t>
        </w:r>
        <w:r w:rsidR="004C3891">
          <w:rPr>
            <w:noProof/>
            <w:webHidden/>
          </w:rPr>
          <w:tab/>
        </w:r>
        <w:r w:rsidR="004C3891">
          <w:rPr>
            <w:noProof/>
            <w:webHidden/>
          </w:rPr>
          <w:fldChar w:fldCharType="begin"/>
        </w:r>
        <w:r w:rsidR="004C3891">
          <w:rPr>
            <w:noProof/>
            <w:webHidden/>
          </w:rPr>
          <w:instrText xml:space="preserve"> PAGEREF _Toc216713994 \h </w:instrText>
        </w:r>
        <w:r w:rsidR="004C3891">
          <w:rPr>
            <w:noProof/>
            <w:webHidden/>
          </w:rPr>
        </w:r>
        <w:r w:rsidR="004C3891">
          <w:rPr>
            <w:noProof/>
            <w:webHidden/>
          </w:rPr>
          <w:fldChar w:fldCharType="separate"/>
        </w:r>
        <w:r w:rsidR="00974432">
          <w:rPr>
            <w:noProof/>
            <w:webHidden/>
          </w:rPr>
          <w:t>25</w:t>
        </w:r>
        <w:r w:rsidR="004C3891">
          <w:rPr>
            <w:noProof/>
            <w:webHidden/>
          </w:rPr>
          <w:fldChar w:fldCharType="end"/>
        </w:r>
      </w:hyperlink>
    </w:p>
    <w:p w14:paraId="0E4643A5" w14:textId="23B26A4E"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95" w:history="1">
        <w:r w:rsidR="004C3891" w:rsidRPr="00A35DB0">
          <w:rPr>
            <w:rStyle w:val="Lienhypertexte"/>
            <w:rFonts w:ascii="Univers Next Pro Condensed" w:hAnsi="Univers Next Pro Condensed"/>
            <w:i/>
            <w:iCs/>
            <w:noProof/>
          </w:rPr>
          <w:t>9.1.1 – Contenu des factures</w:t>
        </w:r>
        <w:r w:rsidR="004C3891">
          <w:rPr>
            <w:noProof/>
            <w:webHidden/>
          </w:rPr>
          <w:tab/>
        </w:r>
        <w:r w:rsidR="004C3891">
          <w:rPr>
            <w:noProof/>
            <w:webHidden/>
          </w:rPr>
          <w:fldChar w:fldCharType="begin"/>
        </w:r>
        <w:r w:rsidR="004C3891">
          <w:rPr>
            <w:noProof/>
            <w:webHidden/>
          </w:rPr>
          <w:instrText xml:space="preserve"> PAGEREF _Toc216713995 \h </w:instrText>
        </w:r>
        <w:r w:rsidR="004C3891">
          <w:rPr>
            <w:noProof/>
            <w:webHidden/>
          </w:rPr>
        </w:r>
        <w:r w:rsidR="004C3891">
          <w:rPr>
            <w:noProof/>
            <w:webHidden/>
          </w:rPr>
          <w:fldChar w:fldCharType="separate"/>
        </w:r>
        <w:r w:rsidR="00974432">
          <w:rPr>
            <w:noProof/>
            <w:webHidden/>
          </w:rPr>
          <w:t>25</w:t>
        </w:r>
        <w:r w:rsidR="004C3891">
          <w:rPr>
            <w:noProof/>
            <w:webHidden/>
          </w:rPr>
          <w:fldChar w:fldCharType="end"/>
        </w:r>
      </w:hyperlink>
    </w:p>
    <w:p w14:paraId="389DC82A" w14:textId="5FEEC884"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96" w:history="1">
        <w:r w:rsidR="004C3891" w:rsidRPr="00A35DB0">
          <w:rPr>
            <w:rStyle w:val="Lienhypertexte"/>
            <w:rFonts w:ascii="Univers Next Pro Condensed" w:hAnsi="Univers Next Pro Condensed"/>
            <w:i/>
            <w:iCs/>
            <w:noProof/>
          </w:rPr>
          <w:t>9.1.2 – Périodicité des présentations des demandes de paiement</w:t>
        </w:r>
        <w:r w:rsidR="004C3891">
          <w:rPr>
            <w:noProof/>
            <w:webHidden/>
          </w:rPr>
          <w:tab/>
        </w:r>
        <w:r w:rsidR="004C3891">
          <w:rPr>
            <w:noProof/>
            <w:webHidden/>
          </w:rPr>
          <w:fldChar w:fldCharType="begin"/>
        </w:r>
        <w:r w:rsidR="004C3891">
          <w:rPr>
            <w:noProof/>
            <w:webHidden/>
          </w:rPr>
          <w:instrText xml:space="preserve"> PAGEREF _Toc216713996 \h </w:instrText>
        </w:r>
        <w:r w:rsidR="004C3891">
          <w:rPr>
            <w:noProof/>
            <w:webHidden/>
          </w:rPr>
        </w:r>
        <w:r w:rsidR="004C3891">
          <w:rPr>
            <w:noProof/>
            <w:webHidden/>
          </w:rPr>
          <w:fldChar w:fldCharType="separate"/>
        </w:r>
        <w:r w:rsidR="00974432">
          <w:rPr>
            <w:noProof/>
            <w:webHidden/>
          </w:rPr>
          <w:t>26</w:t>
        </w:r>
        <w:r w:rsidR="004C3891">
          <w:rPr>
            <w:noProof/>
            <w:webHidden/>
          </w:rPr>
          <w:fldChar w:fldCharType="end"/>
        </w:r>
      </w:hyperlink>
    </w:p>
    <w:p w14:paraId="1814C814" w14:textId="488767DC"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97" w:history="1">
        <w:r w:rsidR="004C3891" w:rsidRPr="00A35DB0">
          <w:rPr>
            <w:rStyle w:val="Lienhypertexte"/>
            <w:rFonts w:ascii="Univers Next Pro Condensed" w:hAnsi="Univers Next Pro Condensed"/>
            <w:i/>
            <w:iCs/>
            <w:noProof/>
          </w:rPr>
          <w:t>9.1.3 – Modalités de transmission des factures</w:t>
        </w:r>
        <w:r w:rsidR="004C3891">
          <w:rPr>
            <w:noProof/>
            <w:webHidden/>
          </w:rPr>
          <w:tab/>
        </w:r>
        <w:r w:rsidR="004C3891">
          <w:rPr>
            <w:noProof/>
            <w:webHidden/>
          </w:rPr>
          <w:fldChar w:fldCharType="begin"/>
        </w:r>
        <w:r w:rsidR="004C3891">
          <w:rPr>
            <w:noProof/>
            <w:webHidden/>
          </w:rPr>
          <w:instrText xml:space="preserve"> PAGEREF _Toc216713997 \h </w:instrText>
        </w:r>
        <w:r w:rsidR="004C3891">
          <w:rPr>
            <w:noProof/>
            <w:webHidden/>
          </w:rPr>
        </w:r>
        <w:r w:rsidR="004C3891">
          <w:rPr>
            <w:noProof/>
            <w:webHidden/>
          </w:rPr>
          <w:fldChar w:fldCharType="separate"/>
        </w:r>
        <w:r w:rsidR="00974432">
          <w:rPr>
            <w:noProof/>
            <w:webHidden/>
          </w:rPr>
          <w:t>26</w:t>
        </w:r>
        <w:r w:rsidR="004C3891">
          <w:rPr>
            <w:noProof/>
            <w:webHidden/>
          </w:rPr>
          <w:fldChar w:fldCharType="end"/>
        </w:r>
      </w:hyperlink>
    </w:p>
    <w:p w14:paraId="704C726B" w14:textId="29198DE8" w:rsidR="004C3891" w:rsidRDefault="00C7499C">
      <w:pPr>
        <w:pStyle w:val="TM3"/>
        <w:tabs>
          <w:tab w:val="right" w:leader="dot" w:pos="9060"/>
        </w:tabs>
        <w:rPr>
          <w:rFonts w:asciiTheme="minorHAnsi" w:eastAsiaTheme="minorEastAsia" w:hAnsiTheme="minorHAnsi" w:cstheme="minorBidi"/>
          <w:noProof/>
          <w:sz w:val="22"/>
          <w:szCs w:val="22"/>
        </w:rPr>
      </w:pPr>
      <w:hyperlink w:anchor="_Toc216713998" w:history="1">
        <w:r w:rsidR="004C3891" w:rsidRPr="00A35DB0">
          <w:rPr>
            <w:rStyle w:val="Lienhypertexte"/>
            <w:rFonts w:ascii="Univers Next Pro Condensed" w:hAnsi="Univers Next Pro Condensed"/>
            <w:noProof/>
          </w:rPr>
          <w:t>9.2 – Modalités de règlement par le Centre Pompidou</w:t>
        </w:r>
        <w:r w:rsidR="004C3891">
          <w:rPr>
            <w:noProof/>
            <w:webHidden/>
          </w:rPr>
          <w:tab/>
        </w:r>
        <w:r w:rsidR="004C3891">
          <w:rPr>
            <w:noProof/>
            <w:webHidden/>
          </w:rPr>
          <w:fldChar w:fldCharType="begin"/>
        </w:r>
        <w:r w:rsidR="004C3891">
          <w:rPr>
            <w:noProof/>
            <w:webHidden/>
          </w:rPr>
          <w:instrText xml:space="preserve"> PAGEREF _Toc216713998 \h </w:instrText>
        </w:r>
        <w:r w:rsidR="004C3891">
          <w:rPr>
            <w:noProof/>
            <w:webHidden/>
          </w:rPr>
        </w:r>
        <w:r w:rsidR="004C3891">
          <w:rPr>
            <w:noProof/>
            <w:webHidden/>
          </w:rPr>
          <w:fldChar w:fldCharType="separate"/>
        </w:r>
        <w:r w:rsidR="00974432">
          <w:rPr>
            <w:noProof/>
            <w:webHidden/>
          </w:rPr>
          <w:t>26</w:t>
        </w:r>
        <w:r w:rsidR="004C3891">
          <w:rPr>
            <w:noProof/>
            <w:webHidden/>
          </w:rPr>
          <w:fldChar w:fldCharType="end"/>
        </w:r>
      </w:hyperlink>
    </w:p>
    <w:p w14:paraId="3FCE53D4" w14:textId="576D1AC4" w:rsidR="004C3891" w:rsidRDefault="00C7499C">
      <w:pPr>
        <w:pStyle w:val="TM4"/>
        <w:tabs>
          <w:tab w:val="right" w:leader="dot" w:pos="9060"/>
        </w:tabs>
        <w:rPr>
          <w:rFonts w:asciiTheme="minorHAnsi" w:eastAsiaTheme="minorEastAsia" w:hAnsiTheme="minorHAnsi" w:cstheme="minorBidi"/>
          <w:noProof/>
          <w:sz w:val="22"/>
          <w:szCs w:val="22"/>
        </w:rPr>
      </w:pPr>
      <w:hyperlink w:anchor="_Toc216713999" w:history="1">
        <w:r w:rsidR="004C3891" w:rsidRPr="00A35DB0">
          <w:rPr>
            <w:rStyle w:val="Lienhypertexte"/>
            <w:rFonts w:ascii="Univers Next Pro Condensed" w:hAnsi="Univers Next Pro Condensed"/>
            <w:i/>
            <w:iCs/>
            <w:noProof/>
          </w:rPr>
          <w:t>9.2.1 – Acceptation du montant de la facture</w:t>
        </w:r>
        <w:r w:rsidR="004C3891">
          <w:rPr>
            <w:noProof/>
            <w:webHidden/>
          </w:rPr>
          <w:tab/>
        </w:r>
        <w:r w:rsidR="004C3891">
          <w:rPr>
            <w:noProof/>
            <w:webHidden/>
          </w:rPr>
          <w:fldChar w:fldCharType="begin"/>
        </w:r>
        <w:r w:rsidR="004C3891">
          <w:rPr>
            <w:noProof/>
            <w:webHidden/>
          </w:rPr>
          <w:instrText xml:space="preserve"> PAGEREF _Toc216713999 \h </w:instrText>
        </w:r>
        <w:r w:rsidR="004C3891">
          <w:rPr>
            <w:noProof/>
            <w:webHidden/>
          </w:rPr>
        </w:r>
        <w:r w:rsidR="004C3891">
          <w:rPr>
            <w:noProof/>
            <w:webHidden/>
          </w:rPr>
          <w:fldChar w:fldCharType="separate"/>
        </w:r>
        <w:r w:rsidR="00974432">
          <w:rPr>
            <w:noProof/>
            <w:webHidden/>
          </w:rPr>
          <w:t>26</w:t>
        </w:r>
        <w:r w:rsidR="004C3891">
          <w:rPr>
            <w:noProof/>
            <w:webHidden/>
          </w:rPr>
          <w:fldChar w:fldCharType="end"/>
        </w:r>
      </w:hyperlink>
    </w:p>
    <w:p w14:paraId="6972C7A7" w14:textId="1B070449"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00" w:history="1">
        <w:r w:rsidR="004C3891" w:rsidRPr="00A35DB0">
          <w:rPr>
            <w:rStyle w:val="Lienhypertexte"/>
            <w:rFonts w:ascii="Univers Next Pro Condensed" w:hAnsi="Univers Next Pro Condensed"/>
            <w:i/>
            <w:iCs/>
            <w:noProof/>
          </w:rPr>
          <w:t>9.2.2 – Modalités de paiement en cas de groupement</w:t>
        </w:r>
        <w:r w:rsidR="004C3891">
          <w:rPr>
            <w:noProof/>
            <w:webHidden/>
          </w:rPr>
          <w:tab/>
        </w:r>
        <w:r w:rsidR="004C3891">
          <w:rPr>
            <w:noProof/>
            <w:webHidden/>
          </w:rPr>
          <w:fldChar w:fldCharType="begin"/>
        </w:r>
        <w:r w:rsidR="004C3891">
          <w:rPr>
            <w:noProof/>
            <w:webHidden/>
          </w:rPr>
          <w:instrText xml:space="preserve"> PAGEREF _Toc216714000 \h </w:instrText>
        </w:r>
        <w:r w:rsidR="004C3891">
          <w:rPr>
            <w:noProof/>
            <w:webHidden/>
          </w:rPr>
        </w:r>
        <w:r w:rsidR="004C3891">
          <w:rPr>
            <w:noProof/>
            <w:webHidden/>
          </w:rPr>
          <w:fldChar w:fldCharType="separate"/>
        </w:r>
        <w:r w:rsidR="00974432">
          <w:rPr>
            <w:noProof/>
            <w:webHidden/>
          </w:rPr>
          <w:t>26</w:t>
        </w:r>
        <w:r w:rsidR="004C3891">
          <w:rPr>
            <w:noProof/>
            <w:webHidden/>
          </w:rPr>
          <w:fldChar w:fldCharType="end"/>
        </w:r>
      </w:hyperlink>
    </w:p>
    <w:p w14:paraId="73623120" w14:textId="7EEE01DD"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01" w:history="1">
        <w:r w:rsidR="004C3891" w:rsidRPr="00A35DB0">
          <w:rPr>
            <w:rStyle w:val="Lienhypertexte"/>
            <w:rFonts w:ascii="Univers Next Pro Condensed" w:hAnsi="Univers Next Pro Condensed"/>
            <w:i/>
            <w:iCs/>
            <w:noProof/>
          </w:rPr>
          <w:t>9.2.3 – Modalités de paiement direct du sous-traitant</w:t>
        </w:r>
        <w:r w:rsidR="004C3891">
          <w:rPr>
            <w:noProof/>
            <w:webHidden/>
          </w:rPr>
          <w:tab/>
        </w:r>
        <w:r w:rsidR="004C3891">
          <w:rPr>
            <w:noProof/>
            <w:webHidden/>
          </w:rPr>
          <w:fldChar w:fldCharType="begin"/>
        </w:r>
        <w:r w:rsidR="004C3891">
          <w:rPr>
            <w:noProof/>
            <w:webHidden/>
          </w:rPr>
          <w:instrText xml:space="preserve"> PAGEREF _Toc216714001 \h </w:instrText>
        </w:r>
        <w:r w:rsidR="004C3891">
          <w:rPr>
            <w:noProof/>
            <w:webHidden/>
          </w:rPr>
        </w:r>
        <w:r w:rsidR="004C3891">
          <w:rPr>
            <w:noProof/>
            <w:webHidden/>
          </w:rPr>
          <w:fldChar w:fldCharType="separate"/>
        </w:r>
        <w:r w:rsidR="00974432">
          <w:rPr>
            <w:noProof/>
            <w:webHidden/>
          </w:rPr>
          <w:t>26</w:t>
        </w:r>
        <w:r w:rsidR="004C3891">
          <w:rPr>
            <w:noProof/>
            <w:webHidden/>
          </w:rPr>
          <w:fldChar w:fldCharType="end"/>
        </w:r>
      </w:hyperlink>
    </w:p>
    <w:p w14:paraId="19038234" w14:textId="6730FB9E"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02" w:history="1">
        <w:r w:rsidR="004C3891" w:rsidRPr="00A35DB0">
          <w:rPr>
            <w:rStyle w:val="Lienhypertexte"/>
            <w:rFonts w:ascii="Univers Next Pro Condensed" w:hAnsi="Univers Next Pro Condensed"/>
            <w:i/>
            <w:iCs/>
            <w:noProof/>
          </w:rPr>
          <w:t>9.2.4 – Modalités de paiement en cas de désaccord</w:t>
        </w:r>
        <w:r w:rsidR="004C3891">
          <w:rPr>
            <w:noProof/>
            <w:webHidden/>
          </w:rPr>
          <w:tab/>
        </w:r>
        <w:r w:rsidR="004C3891">
          <w:rPr>
            <w:noProof/>
            <w:webHidden/>
          </w:rPr>
          <w:fldChar w:fldCharType="begin"/>
        </w:r>
        <w:r w:rsidR="004C3891">
          <w:rPr>
            <w:noProof/>
            <w:webHidden/>
          </w:rPr>
          <w:instrText xml:space="preserve"> PAGEREF _Toc216714002 \h </w:instrText>
        </w:r>
        <w:r w:rsidR="004C3891">
          <w:rPr>
            <w:noProof/>
            <w:webHidden/>
          </w:rPr>
        </w:r>
        <w:r w:rsidR="004C3891">
          <w:rPr>
            <w:noProof/>
            <w:webHidden/>
          </w:rPr>
          <w:fldChar w:fldCharType="separate"/>
        </w:r>
        <w:r w:rsidR="00974432">
          <w:rPr>
            <w:noProof/>
            <w:webHidden/>
          </w:rPr>
          <w:t>27</w:t>
        </w:r>
        <w:r w:rsidR="004C3891">
          <w:rPr>
            <w:noProof/>
            <w:webHidden/>
          </w:rPr>
          <w:fldChar w:fldCharType="end"/>
        </w:r>
      </w:hyperlink>
    </w:p>
    <w:p w14:paraId="36A6B5D2" w14:textId="5B0ADED9"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03" w:history="1">
        <w:r w:rsidR="004C3891" w:rsidRPr="00A35DB0">
          <w:rPr>
            <w:rStyle w:val="Lienhypertexte"/>
            <w:rFonts w:ascii="Univers Next Pro Condensed" w:hAnsi="Univers Next Pro Condensed"/>
            <w:i/>
            <w:iCs/>
            <w:noProof/>
          </w:rPr>
          <w:t>9.2.5 – Délai de paiement</w:t>
        </w:r>
        <w:r w:rsidR="004C3891">
          <w:rPr>
            <w:noProof/>
            <w:webHidden/>
          </w:rPr>
          <w:tab/>
        </w:r>
        <w:r w:rsidR="004C3891">
          <w:rPr>
            <w:noProof/>
            <w:webHidden/>
          </w:rPr>
          <w:fldChar w:fldCharType="begin"/>
        </w:r>
        <w:r w:rsidR="004C3891">
          <w:rPr>
            <w:noProof/>
            <w:webHidden/>
          </w:rPr>
          <w:instrText xml:space="preserve"> PAGEREF _Toc216714003 \h </w:instrText>
        </w:r>
        <w:r w:rsidR="004C3891">
          <w:rPr>
            <w:noProof/>
            <w:webHidden/>
          </w:rPr>
        </w:r>
        <w:r w:rsidR="004C3891">
          <w:rPr>
            <w:noProof/>
            <w:webHidden/>
          </w:rPr>
          <w:fldChar w:fldCharType="separate"/>
        </w:r>
        <w:r w:rsidR="00974432">
          <w:rPr>
            <w:noProof/>
            <w:webHidden/>
          </w:rPr>
          <w:t>27</w:t>
        </w:r>
        <w:r w:rsidR="004C3891">
          <w:rPr>
            <w:noProof/>
            <w:webHidden/>
          </w:rPr>
          <w:fldChar w:fldCharType="end"/>
        </w:r>
      </w:hyperlink>
    </w:p>
    <w:p w14:paraId="349A0438" w14:textId="6202F631"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04" w:history="1">
        <w:r w:rsidR="004C3891" w:rsidRPr="00A35DB0">
          <w:rPr>
            <w:rStyle w:val="Lienhypertexte"/>
            <w:rFonts w:ascii="Univers Next Pro Condensed" w:hAnsi="Univers Next Pro Condensed"/>
            <w:noProof/>
          </w:rPr>
          <w:t>9.3 – Coordonnées bancaires du titulaire – RIB</w:t>
        </w:r>
        <w:r w:rsidR="004C3891">
          <w:rPr>
            <w:noProof/>
            <w:webHidden/>
          </w:rPr>
          <w:tab/>
        </w:r>
        <w:r w:rsidR="004C3891">
          <w:rPr>
            <w:noProof/>
            <w:webHidden/>
          </w:rPr>
          <w:fldChar w:fldCharType="begin"/>
        </w:r>
        <w:r w:rsidR="004C3891">
          <w:rPr>
            <w:noProof/>
            <w:webHidden/>
          </w:rPr>
          <w:instrText xml:space="preserve"> PAGEREF _Toc216714004 \h </w:instrText>
        </w:r>
        <w:r w:rsidR="004C3891">
          <w:rPr>
            <w:noProof/>
            <w:webHidden/>
          </w:rPr>
        </w:r>
        <w:r w:rsidR="004C3891">
          <w:rPr>
            <w:noProof/>
            <w:webHidden/>
          </w:rPr>
          <w:fldChar w:fldCharType="separate"/>
        </w:r>
        <w:r w:rsidR="00974432">
          <w:rPr>
            <w:noProof/>
            <w:webHidden/>
          </w:rPr>
          <w:t>27</w:t>
        </w:r>
        <w:r w:rsidR="004C3891">
          <w:rPr>
            <w:noProof/>
            <w:webHidden/>
          </w:rPr>
          <w:fldChar w:fldCharType="end"/>
        </w:r>
      </w:hyperlink>
    </w:p>
    <w:p w14:paraId="13A0A466" w14:textId="49E94EF0"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05" w:history="1">
        <w:r w:rsidR="004C3891" w:rsidRPr="00A35DB0">
          <w:rPr>
            <w:rStyle w:val="Lienhypertexte"/>
            <w:rFonts w:ascii="Univers Next Pro Condensed" w:hAnsi="Univers Next Pro Condensed"/>
            <w:i/>
            <w:iCs/>
            <w:noProof/>
            <w:sz w:val="32"/>
            <w:szCs w:val="32"/>
          </w:rPr>
          <w:sym w:font="Wingdings" w:char="F046"/>
        </w:r>
        <w:r w:rsidR="004C3891" w:rsidRPr="00A35DB0">
          <w:rPr>
            <w:rStyle w:val="Lienhypertexte"/>
            <w:rFonts w:ascii="Univers Next Pro Condensed" w:hAnsi="Univers Next Pro Condensed"/>
            <w:i/>
            <w:iCs/>
            <w:noProof/>
          </w:rPr>
          <w:t>9.3.1 – Coordonnées bancaires du titulaire ou du mandataire du groupement solidaire</w:t>
        </w:r>
        <w:r w:rsidR="004C3891">
          <w:rPr>
            <w:noProof/>
            <w:webHidden/>
          </w:rPr>
          <w:tab/>
        </w:r>
        <w:r w:rsidR="004C3891">
          <w:rPr>
            <w:noProof/>
            <w:webHidden/>
          </w:rPr>
          <w:fldChar w:fldCharType="begin"/>
        </w:r>
        <w:r w:rsidR="004C3891">
          <w:rPr>
            <w:noProof/>
            <w:webHidden/>
          </w:rPr>
          <w:instrText xml:space="preserve"> PAGEREF _Toc216714005 \h </w:instrText>
        </w:r>
        <w:r w:rsidR="004C3891">
          <w:rPr>
            <w:noProof/>
            <w:webHidden/>
          </w:rPr>
        </w:r>
        <w:r w:rsidR="004C3891">
          <w:rPr>
            <w:noProof/>
            <w:webHidden/>
          </w:rPr>
          <w:fldChar w:fldCharType="separate"/>
        </w:r>
        <w:r w:rsidR="00974432">
          <w:rPr>
            <w:noProof/>
            <w:webHidden/>
          </w:rPr>
          <w:t>27</w:t>
        </w:r>
        <w:r w:rsidR="004C3891">
          <w:rPr>
            <w:noProof/>
            <w:webHidden/>
          </w:rPr>
          <w:fldChar w:fldCharType="end"/>
        </w:r>
      </w:hyperlink>
    </w:p>
    <w:p w14:paraId="14CF9E8C" w14:textId="241D9EBA"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06" w:history="1">
        <w:r w:rsidR="004C3891" w:rsidRPr="00A35DB0">
          <w:rPr>
            <w:rStyle w:val="Lienhypertexte"/>
            <w:rFonts w:ascii="Univers Next Pro Condensed" w:hAnsi="Univers Next Pro Condensed"/>
            <w:i/>
            <w:iCs/>
            <w:noProof/>
          </w:rPr>
          <w:t>9.3.2 – Coordonnées bancaires des membres du groupement conjoint</w:t>
        </w:r>
        <w:r w:rsidR="004C3891">
          <w:rPr>
            <w:noProof/>
            <w:webHidden/>
          </w:rPr>
          <w:tab/>
        </w:r>
        <w:r w:rsidR="004C3891">
          <w:rPr>
            <w:noProof/>
            <w:webHidden/>
          </w:rPr>
          <w:fldChar w:fldCharType="begin"/>
        </w:r>
        <w:r w:rsidR="004C3891">
          <w:rPr>
            <w:noProof/>
            <w:webHidden/>
          </w:rPr>
          <w:instrText xml:space="preserve"> PAGEREF _Toc216714006 \h </w:instrText>
        </w:r>
        <w:r w:rsidR="004C3891">
          <w:rPr>
            <w:noProof/>
            <w:webHidden/>
          </w:rPr>
        </w:r>
        <w:r w:rsidR="004C3891">
          <w:rPr>
            <w:noProof/>
            <w:webHidden/>
          </w:rPr>
          <w:fldChar w:fldCharType="separate"/>
        </w:r>
        <w:r w:rsidR="00974432">
          <w:rPr>
            <w:noProof/>
            <w:webHidden/>
          </w:rPr>
          <w:t>27</w:t>
        </w:r>
        <w:r w:rsidR="004C3891">
          <w:rPr>
            <w:noProof/>
            <w:webHidden/>
          </w:rPr>
          <w:fldChar w:fldCharType="end"/>
        </w:r>
      </w:hyperlink>
    </w:p>
    <w:p w14:paraId="7C020AE4" w14:textId="14D5B20F"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07" w:history="1">
        <w:r w:rsidR="004C3891" w:rsidRPr="00A35DB0">
          <w:rPr>
            <w:rStyle w:val="Lienhypertexte"/>
            <w:rFonts w:ascii="Univers Next Pro Condensed" w:hAnsi="Univers Next Pro Condensed"/>
            <w:i/>
            <w:iCs/>
            <w:noProof/>
          </w:rPr>
          <w:t>9.3.3 – Modification des coordonnées bancaires</w:t>
        </w:r>
        <w:r w:rsidR="004C3891">
          <w:rPr>
            <w:noProof/>
            <w:webHidden/>
          </w:rPr>
          <w:tab/>
        </w:r>
        <w:r w:rsidR="004C3891">
          <w:rPr>
            <w:noProof/>
            <w:webHidden/>
          </w:rPr>
          <w:fldChar w:fldCharType="begin"/>
        </w:r>
        <w:r w:rsidR="004C3891">
          <w:rPr>
            <w:noProof/>
            <w:webHidden/>
          </w:rPr>
          <w:instrText xml:space="preserve"> PAGEREF _Toc216714007 \h </w:instrText>
        </w:r>
        <w:r w:rsidR="004C3891">
          <w:rPr>
            <w:noProof/>
            <w:webHidden/>
          </w:rPr>
        </w:r>
        <w:r w:rsidR="004C3891">
          <w:rPr>
            <w:noProof/>
            <w:webHidden/>
          </w:rPr>
          <w:fldChar w:fldCharType="separate"/>
        </w:r>
        <w:r w:rsidR="00974432">
          <w:rPr>
            <w:noProof/>
            <w:webHidden/>
          </w:rPr>
          <w:t>28</w:t>
        </w:r>
        <w:r w:rsidR="004C3891">
          <w:rPr>
            <w:noProof/>
            <w:webHidden/>
          </w:rPr>
          <w:fldChar w:fldCharType="end"/>
        </w:r>
      </w:hyperlink>
    </w:p>
    <w:p w14:paraId="7568C935" w14:textId="72C4C8AB" w:rsidR="004C3891" w:rsidRDefault="00C7499C">
      <w:pPr>
        <w:pStyle w:val="TM1"/>
        <w:tabs>
          <w:tab w:val="right" w:leader="dot" w:pos="9060"/>
        </w:tabs>
        <w:rPr>
          <w:rFonts w:asciiTheme="minorHAnsi" w:eastAsiaTheme="minorEastAsia" w:hAnsiTheme="minorHAnsi" w:cstheme="minorBidi"/>
          <w:noProof/>
          <w:szCs w:val="22"/>
        </w:rPr>
      </w:pPr>
      <w:hyperlink w:anchor="_Toc216714008" w:history="1">
        <w:r w:rsidR="004C3891" w:rsidRPr="00A35DB0">
          <w:rPr>
            <w:rStyle w:val="Lienhypertexte"/>
            <w:rFonts w:ascii="Univers Next Pro Condensed" w:hAnsi="Univers Next Pro Condensed"/>
            <w:caps/>
            <w:noProof/>
          </w:rPr>
          <w:t>ARTICLE 10 – GESTION ET SUIVI DU CONTRAT</w:t>
        </w:r>
        <w:r w:rsidR="004C3891">
          <w:rPr>
            <w:noProof/>
            <w:webHidden/>
          </w:rPr>
          <w:tab/>
        </w:r>
        <w:r w:rsidR="004C3891">
          <w:rPr>
            <w:noProof/>
            <w:webHidden/>
          </w:rPr>
          <w:fldChar w:fldCharType="begin"/>
        </w:r>
        <w:r w:rsidR="004C3891">
          <w:rPr>
            <w:noProof/>
            <w:webHidden/>
          </w:rPr>
          <w:instrText xml:space="preserve"> PAGEREF _Toc216714008 \h </w:instrText>
        </w:r>
        <w:r w:rsidR="004C3891">
          <w:rPr>
            <w:noProof/>
            <w:webHidden/>
          </w:rPr>
        </w:r>
        <w:r w:rsidR="004C3891">
          <w:rPr>
            <w:noProof/>
            <w:webHidden/>
          </w:rPr>
          <w:fldChar w:fldCharType="separate"/>
        </w:r>
        <w:r w:rsidR="00974432">
          <w:rPr>
            <w:noProof/>
            <w:webHidden/>
          </w:rPr>
          <w:t>28</w:t>
        </w:r>
        <w:r w:rsidR="004C3891">
          <w:rPr>
            <w:noProof/>
            <w:webHidden/>
          </w:rPr>
          <w:fldChar w:fldCharType="end"/>
        </w:r>
      </w:hyperlink>
    </w:p>
    <w:p w14:paraId="4FFBE42C" w14:textId="42674762"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09" w:history="1">
        <w:r w:rsidR="004C3891" w:rsidRPr="00A35DB0">
          <w:rPr>
            <w:rStyle w:val="Lienhypertexte"/>
            <w:rFonts w:ascii="Univers Next Pro Condensed" w:hAnsi="Univers Next Pro Condensed"/>
            <w:noProof/>
          </w:rPr>
          <w:t>10.1 – Interlocuteurs de l’accord-cadre</w:t>
        </w:r>
        <w:r w:rsidR="004C3891">
          <w:rPr>
            <w:noProof/>
            <w:webHidden/>
          </w:rPr>
          <w:tab/>
        </w:r>
        <w:r w:rsidR="004C3891">
          <w:rPr>
            <w:noProof/>
            <w:webHidden/>
          </w:rPr>
          <w:fldChar w:fldCharType="begin"/>
        </w:r>
        <w:r w:rsidR="004C3891">
          <w:rPr>
            <w:noProof/>
            <w:webHidden/>
          </w:rPr>
          <w:instrText xml:space="preserve"> PAGEREF _Toc216714009 \h </w:instrText>
        </w:r>
        <w:r w:rsidR="004C3891">
          <w:rPr>
            <w:noProof/>
            <w:webHidden/>
          </w:rPr>
        </w:r>
        <w:r w:rsidR="004C3891">
          <w:rPr>
            <w:noProof/>
            <w:webHidden/>
          </w:rPr>
          <w:fldChar w:fldCharType="separate"/>
        </w:r>
        <w:r w:rsidR="00974432">
          <w:rPr>
            <w:noProof/>
            <w:webHidden/>
          </w:rPr>
          <w:t>28</w:t>
        </w:r>
        <w:r w:rsidR="004C3891">
          <w:rPr>
            <w:noProof/>
            <w:webHidden/>
          </w:rPr>
          <w:fldChar w:fldCharType="end"/>
        </w:r>
      </w:hyperlink>
    </w:p>
    <w:p w14:paraId="0D6D57CF" w14:textId="23A65A57"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10" w:history="1">
        <w:r w:rsidR="004C3891" w:rsidRPr="00A35DB0">
          <w:rPr>
            <w:rStyle w:val="Lienhypertexte"/>
            <w:rFonts w:ascii="Univers Next Pro Condensed" w:hAnsi="Univers Next Pro Condensed"/>
            <w:i/>
            <w:iCs/>
            <w:noProof/>
          </w:rPr>
          <w:t>10.1.1 Interlocuteurs principaux</w:t>
        </w:r>
        <w:r w:rsidR="004C3891">
          <w:rPr>
            <w:noProof/>
            <w:webHidden/>
          </w:rPr>
          <w:tab/>
        </w:r>
        <w:r w:rsidR="004C3891">
          <w:rPr>
            <w:noProof/>
            <w:webHidden/>
          </w:rPr>
          <w:fldChar w:fldCharType="begin"/>
        </w:r>
        <w:r w:rsidR="004C3891">
          <w:rPr>
            <w:noProof/>
            <w:webHidden/>
          </w:rPr>
          <w:instrText xml:space="preserve"> PAGEREF _Toc216714010 \h </w:instrText>
        </w:r>
        <w:r w:rsidR="004C3891">
          <w:rPr>
            <w:noProof/>
            <w:webHidden/>
          </w:rPr>
        </w:r>
        <w:r w:rsidR="004C3891">
          <w:rPr>
            <w:noProof/>
            <w:webHidden/>
          </w:rPr>
          <w:fldChar w:fldCharType="separate"/>
        </w:r>
        <w:r w:rsidR="00974432">
          <w:rPr>
            <w:noProof/>
            <w:webHidden/>
          </w:rPr>
          <w:t>28</w:t>
        </w:r>
        <w:r w:rsidR="004C3891">
          <w:rPr>
            <w:noProof/>
            <w:webHidden/>
          </w:rPr>
          <w:fldChar w:fldCharType="end"/>
        </w:r>
      </w:hyperlink>
    </w:p>
    <w:p w14:paraId="36CE6249" w14:textId="4E12C2FE"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11" w:history="1">
        <w:r w:rsidR="004C3891" w:rsidRPr="00A35DB0">
          <w:rPr>
            <w:rStyle w:val="Lienhypertexte"/>
            <w:rFonts w:ascii="Univers Next Pro Condensed" w:hAnsi="Univers Next Pro Condensed"/>
            <w:i/>
            <w:iCs/>
            <w:noProof/>
          </w:rPr>
          <w:t>10.1.2 Interlocuteur pour les reconductions et révisions de prix :</w:t>
        </w:r>
        <w:r w:rsidR="004C3891">
          <w:rPr>
            <w:noProof/>
            <w:webHidden/>
          </w:rPr>
          <w:tab/>
        </w:r>
        <w:r w:rsidR="004C3891">
          <w:rPr>
            <w:noProof/>
            <w:webHidden/>
          </w:rPr>
          <w:fldChar w:fldCharType="begin"/>
        </w:r>
        <w:r w:rsidR="004C3891">
          <w:rPr>
            <w:noProof/>
            <w:webHidden/>
          </w:rPr>
          <w:instrText xml:space="preserve"> PAGEREF _Toc216714011 \h </w:instrText>
        </w:r>
        <w:r w:rsidR="004C3891">
          <w:rPr>
            <w:noProof/>
            <w:webHidden/>
          </w:rPr>
        </w:r>
        <w:r w:rsidR="004C3891">
          <w:rPr>
            <w:noProof/>
            <w:webHidden/>
          </w:rPr>
          <w:fldChar w:fldCharType="separate"/>
        </w:r>
        <w:r w:rsidR="00974432">
          <w:rPr>
            <w:noProof/>
            <w:webHidden/>
          </w:rPr>
          <w:t>28</w:t>
        </w:r>
        <w:r w:rsidR="004C3891">
          <w:rPr>
            <w:noProof/>
            <w:webHidden/>
          </w:rPr>
          <w:fldChar w:fldCharType="end"/>
        </w:r>
      </w:hyperlink>
    </w:p>
    <w:p w14:paraId="269D6C4E" w14:textId="1DCC1FBB"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12" w:history="1">
        <w:r w:rsidR="004C3891" w:rsidRPr="00A35DB0">
          <w:rPr>
            <w:rStyle w:val="Lienhypertexte"/>
            <w:rFonts w:ascii="Univers Next Pro Condensed" w:hAnsi="Univers Next Pro Condensed"/>
            <w:noProof/>
          </w:rPr>
          <w:t>10.2 – Forme des notifications et communications</w:t>
        </w:r>
        <w:r w:rsidR="004C3891">
          <w:rPr>
            <w:noProof/>
            <w:webHidden/>
          </w:rPr>
          <w:tab/>
        </w:r>
        <w:r w:rsidR="004C3891">
          <w:rPr>
            <w:noProof/>
            <w:webHidden/>
          </w:rPr>
          <w:fldChar w:fldCharType="begin"/>
        </w:r>
        <w:r w:rsidR="004C3891">
          <w:rPr>
            <w:noProof/>
            <w:webHidden/>
          </w:rPr>
          <w:instrText xml:space="preserve"> PAGEREF _Toc216714012 \h </w:instrText>
        </w:r>
        <w:r w:rsidR="004C3891">
          <w:rPr>
            <w:noProof/>
            <w:webHidden/>
          </w:rPr>
        </w:r>
        <w:r w:rsidR="004C3891">
          <w:rPr>
            <w:noProof/>
            <w:webHidden/>
          </w:rPr>
          <w:fldChar w:fldCharType="separate"/>
        </w:r>
        <w:r w:rsidR="00974432">
          <w:rPr>
            <w:noProof/>
            <w:webHidden/>
          </w:rPr>
          <w:t>28</w:t>
        </w:r>
        <w:r w:rsidR="004C3891">
          <w:rPr>
            <w:noProof/>
            <w:webHidden/>
          </w:rPr>
          <w:fldChar w:fldCharType="end"/>
        </w:r>
      </w:hyperlink>
    </w:p>
    <w:p w14:paraId="0050A164" w14:textId="5D3EFA72"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13" w:history="1">
        <w:r w:rsidR="004C3891" w:rsidRPr="00A35DB0">
          <w:rPr>
            <w:rStyle w:val="Lienhypertexte"/>
            <w:rFonts w:ascii="Univers Next Pro Condensed" w:hAnsi="Univers Next Pro Condensed"/>
            <w:noProof/>
          </w:rPr>
          <w:t>10.3 – Modification relative au titulaire de l’accord-cadre</w:t>
        </w:r>
        <w:r w:rsidR="004C3891">
          <w:rPr>
            <w:noProof/>
            <w:webHidden/>
          </w:rPr>
          <w:tab/>
        </w:r>
        <w:r w:rsidR="004C3891">
          <w:rPr>
            <w:noProof/>
            <w:webHidden/>
          </w:rPr>
          <w:fldChar w:fldCharType="begin"/>
        </w:r>
        <w:r w:rsidR="004C3891">
          <w:rPr>
            <w:noProof/>
            <w:webHidden/>
          </w:rPr>
          <w:instrText xml:space="preserve"> PAGEREF _Toc216714013 \h </w:instrText>
        </w:r>
        <w:r w:rsidR="004C3891">
          <w:rPr>
            <w:noProof/>
            <w:webHidden/>
          </w:rPr>
        </w:r>
        <w:r w:rsidR="004C3891">
          <w:rPr>
            <w:noProof/>
            <w:webHidden/>
          </w:rPr>
          <w:fldChar w:fldCharType="separate"/>
        </w:r>
        <w:r w:rsidR="00974432">
          <w:rPr>
            <w:noProof/>
            <w:webHidden/>
          </w:rPr>
          <w:t>28</w:t>
        </w:r>
        <w:r w:rsidR="004C3891">
          <w:rPr>
            <w:noProof/>
            <w:webHidden/>
          </w:rPr>
          <w:fldChar w:fldCharType="end"/>
        </w:r>
      </w:hyperlink>
    </w:p>
    <w:p w14:paraId="304C1D85" w14:textId="059A0381"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14" w:history="1">
        <w:r w:rsidR="004C3891" w:rsidRPr="00A35DB0">
          <w:rPr>
            <w:rStyle w:val="Lienhypertexte"/>
            <w:rFonts w:ascii="Univers Next Pro Condensed" w:hAnsi="Univers Next Pro Condensed"/>
            <w:i/>
            <w:iCs/>
            <w:noProof/>
          </w:rPr>
          <w:t>10.3.1 – Changement de dénomination sociale du titulaire</w:t>
        </w:r>
        <w:r w:rsidR="004C3891">
          <w:rPr>
            <w:noProof/>
            <w:webHidden/>
          </w:rPr>
          <w:tab/>
        </w:r>
        <w:r w:rsidR="004C3891">
          <w:rPr>
            <w:noProof/>
            <w:webHidden/>
          </w:rPr>
          <w:fldChar w:fldCharType="begin"/>
        </w:r>
        <w:r w:rsidR="004C3891">
          <w:rPr>
            <w:noProof/>
            <w:webHidden/>
          </w:rPr>
          <w:instrText xml:space="preserve"> PAGEREF _Toc216714014 \h </w:instrText>
        </w:r>
        <w:r w:rsidR="004C3891">
          <w:rPr>
            <w:noProof/>
            <w:webHidden/>
          </w:rPr>
        </w:r>
        <w:r w:rsidR="004C3891">
          <w:rPr>
            <w:noProof/>
            <w:webHidden/>
          </w:rPr>
          <w:fldChar w:fldCharType="separate"/>
        </w:r>
        <w:r w:rsidR="00974432">
          <w:rPr>
            <w:noProof/>
            <w:webHidden/>
          </w:rPr>
          <w:t>28</w:t>
        </w:r>
        <w:r w:rsidR="004C3891">
          <w:rPr>
            <w:noProof/>
            <w:webHidden/>
          </w:rPr>
          <w:fldChar w:fldCharType="end"/>
        </w:r>
      </w:hyperlink>
    </w:p>
    <w:p w14:paraId="731546E4" w14:textId="683FA206"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15" w:history="1">
        <w:r w:rsidR="004C3891" w:rsidRPr="00A35DB0">
          <w:rPr>
            <w:rStyle w:val="Lienhypertexte"/>
            <w:rFonts w:ascii="Univers Next Pro Condensed" w:hAnsi="Univers Next Pro Condensed"/>
            <w:i/>
            <w:iCs/>
            <w:noProof/>
          </w:rPr>
          <w:t>10.3.2 – Changement de cocontractant en cours d’exécution de l’accord-cadre</w:t>
        </w:r>
        <w:r w:rsidR="004C3891">
          <w:rPr>
            <w:noProof/>
            <w:webHidden/>
          </w:rPr>
          <w:tab/>
        </w:r>
        <w:r w:rsidR="004C3891">
          <w:rPr>
            <w:noProof/>
            <w:webHidden/>
          </w:rPr>
          <w:fldChar w:fldCharType="begin"/>
        </w:r>
        <w:r w:rsidR="004C3891">
          <w:rPr>
            <w:noProof/>
            <w:webHidden/>
          </w:rPr>
          <w:instrText xml:space="preserve"> PAGEREF _Toc216714015 \h </w:instrText>
        </w:r>
        <w:r w:rsidR="004C3891">
          <w:rPr>
            <w:noProof/>
            <w:webHidden/>
          </w:rPr>
        </w:r>
        <w:r w:rsidR="004C3891">
          <w:rPr>
            <w:noProof/>
            <w:webHidden/>
          </w:rPr>
          <w:fldChar w:fldCharType="separate"/>
        </w:r>
        <w:r w:rsidR="00974432">
          <w:rPr>
            <w:noProof/>
            <w:webHidden/>
          </w:rPr>
          <w:t>28</w:t>
        </w:r>
        <w:r w:rsidR="004C3891">
          <w:rPr>
            <w:noProof/>
            <w:webHidden/>
          </w:rPr>
          <w:fldChar w:fldCharType="end"/>
        </w:r>
      </w:hyperlink>
    </w:p>
    <w:p w14:paraId="124D7D4F" w14:textId="44941F43" w:rsidR="004C3891" w:rsidRDefault="00C7499C">
      <w:pPr>
        <w:pStyle w:val="TM1"/>
        <w:tabs>
          <w:tab w:val="right" w:leader="dot" w:pos="9060"/>
        </w:tabs>
        <w:rPr>
          <w:rFonts w:asciiTheme="minorHAnsi" w:eastAsiaTheme="minorEastAsia" w:hAnsiTheme="minorHAnsi" w:cstheme="minorBidi"/>
          <w:noProof/>
          <w:szCs w:val="22"/>
        </w:rPr>
      </w:pPr>
      <w:hyperlink w:anchor="_Toc216714016" w:history="1">
        <w:r w:rsidR="004C3891" w:rsidRPr="00A35DB0">
          <w:rPr>
            <w:rStyle w:val="Lienhypertexte"/>
            <w:rFonts w:ascii="Univers Next Pro Condensed" w:hAnsi="Univers Next Pro Condensed"/>
            <w:caps/>
            <w:noProof/>
          </w:rPr>
          <w:t>Article 11 – confidentialité</w:t>
        </w:r>
        <w:r w:rsidR="004C3891">
          <w:rPr>
            <w:noProof/>
            <w:webHidden/>
          </w:rPr>
          <w:tab/>
        </w:r>
        <w:r w:rsidR="004C3891">
          <w:rPr>
            <w:noProof/>
            <w:webHidden/>
          </w:rPr>
          <w:fldChar w:fldCharType="begin"/>
        </w:r>
        <w:r w:rsidR="004C3891">
          <w:rPr>
            <w:noProof/>
            <w:webHidden/>
          </w:rPr>
          <w:instrText xml:space="preserve"> PAGEREF _Toc216714016 \h </w:instrText>
        </w:r>
        <w:r w:rsidR="004C3891">
          <w:rPr>
            <w:noProof/>
            <w:webHidden/>
          </w:rPr>
        </w:r>
        <w:r w:rsidR="004C3891">
          <w:rPr>
            <w:noProof/>
            <w:webHidden/>
          </w:rPr>
          <w:fldChar w:fldCharType="separate"/>
        </w:r>
        <w:r w:rsidR="00974432">
          <w:rPr>
            <w:noProof/>
            <w:webHidden/>
          </w:rPr>
          <w:t>29</w:t>
        </w:r>
        <w:r w:rsidR="004C3891">
          <w:rPr>
            <w:noProof/>
            <w:webHidden/>
          </w:rPr>
          <w:fldChar w:fldCharType="end"/>
        </w:r>
      </w:hyperlink>
    </w:p>
    <w:p w14:paraId="41CD0981" w14:textId="6F053DD9"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17" w:history="1">
        <w:r w:rsidR="004C3891" w:rsidRPr="00A35DB0">
          <w:rPr>
            <w:rStyle w:val="Lienhypertexte"/>
            <w:rFonts w:ascii="Univers Next Pro Condensed" w:hAnsi="Univers Next Pro Condensed"/>
            <w:noProof/>
          </w:rPr>
          <w:t>11.1 – Confidentialité des échanges dans le cadre de cet accord-cadre</w:t>
        </w:r>
        <w:r w:rsidR="004C3891">
          <w:rPr>
            <w:noProof/>
            <w:webHidden/>
          </w:rPr>
          <w:tab/>
        </w:r>
        <w:r w:rsidR="004C3891">
          <w:rPr>
            <w:noProof/>
            <w:webHidden/>
          </w:rPr>
          <w:fldChar w:fldCharType="begin"/>
        </w:r>
        <w:r w:rsidR="004C3891">
          <w:rPr>
            <w:noProof/>
            <w:webHidden/>
          </w:rPr>
          <w:instrText xml:space="preserve"> PAGEREF _Toc216714017 \h </w:instrText>
        </w:r>
        <w:r w:rsidR="004C3891">
          <w:rPr>
            <w:noProof/>
            <w:webHidden/>
          </w:rPr>
        </w:r>
        <w:r w:rsidR="004C3891">
          <w:rPr>
            <w:noProof/>
            <w:webHidden/>
          </w:rPr>
          <w:fldChar w:fldCharType="separate"/>
        </w:r>
        <w:r w:rsidR="00974432">
          <w:rPr>
            <w:noProof/>
            <w:webHidden/>
          </w:rPr>
          <w:t>29</w:t>
        </w:r>
        <w:r w:rsidR="004C3891">
          <w:rPr>
            <w:noProof/>
            <w:webHidden/>
          </w:rPr>
          <w:fldChar w:fldCharType="end"/>
        </w:r>
      </w:hyperlink>
    </w:p>
    <w:p w14:paraId="71F2707A" w14:textId="7D7C5F33"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18" w:history="1">
        <w:r w:rsidR="004C3891" w:rsidRPr="00A35DB0">
          <w:rPr>
            <w:rStyle w:val="Lienhypertexte"/>
            <w:rFonts w:ascii="Univers Next Pro Condensed" w:hAnsi="Univers Next Pro Condensed"/>
            <w:noProof/>
          </w:rPr>
          <w:t>11.2 – Confidentialité des données</w:t>
        </w:r>
        <w:r w:rsidR="004C3891">
          <w:rPr>
            <w:noProof/>
            <w:webHidden/>
          </w:rPr>
          <w:tab/>
        </w:r>
        <w:r w:rsidR="004C3891">
          <w:rPr>
            <w:noProof/>
            <w:webHidden/>
          </w:rPr>
          <w:fldChar w:fldCharType="begin"/>
        </w:r>
        <w:r w:rsidR="004C3891">
          <w:rPr>
            <w:noProof/>
            <w:webHidden/>
          </w:rPr>
          <w:instrText xml:space="preserve"> PAGEREF _Toc216714018 \h </w:instrText>
        </w:r>
        <w:r w:rsidR="004C3891">
          <w:rPr>
            <w:noProof/>
            <w:webHidden/>
          </w:rPr>
        </w:r>
        <w:r w:rsidR="004C3891">
          <w:rPr>
            <w:noProof/>
            <w:webHidden/>
          </w:rPr>
          <w:fldChar w:fldCharType="separate"/>
        </w:r>
        <w:r w:rsidR="00974432">
          <w:rPr>
            <w:noProof/>
            <w:webHidden/>
          </w:rPr>
          <w:t>29</w:t>
        </w:r>
        <w:r w:rsidR="004C3891">
          <w:rPr>
            <w:noProof/>
            <w:webHidden/>
          </w:rPr>
          <w:fldChar w:fldCharType="end"/>
        </w:r>
      </w:hyperlink>
    </w:p>
    <w:p w14:paraId="7CD1F79F" w14:textId="06CA36DC"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19" w:history="1">
        <w:r w:rsidR="004C3891" w:rsidRPr="00A35DB0">
          <w:rPr>
            <w:rStyle w:val="Lienhypertexte"/>
            <w:rFonts w:ascii="Univers Next Pro Condensed" w:hAnsi="Univers Next Pro Condensed"/>
            <w:noProof/>
          </w:rPr>
          <w:t>11.3 –Protection des données personnelles</w:t>
        </w:r>
        <w:r w:rsidR="004C3891">
          <w:rPr>
            <w:noProof/>
            <w:webHidden/>
          </w:rPr>
          <w:tab/>
        </w:r>
        <w:r w:rsidR="004C3891">
          <w:rPr>
            <w:noProof/>
            <w:webHidden/>
          </w:rPr>
          <w:fldChar w:fldCharType="begin"/>
        </w:r>
        <w:r w:rsidR="004C3891">
          <w:rPr>
            <w:noProof/>
            <w:webHidden/>
          </w:rPr>
          <w:instrText xml:space="preserve"> PAGEREF _Toc216714019 \h </w:instrText>
        </w:r>
        <w:r w:rsidR="004C3891">
          <w:rPr>
            <w:noProof/>
            <w:webHidden/>
          </w:rPr>
        </w:r>
        <w:r w:rsidR="004C3891">
          <w:rPr>
            <w:noProof/>
            <w:webHidden/>
          </w:rPr>
          <w:fldChar w:fldCharType="separate"/>
        </w:r>
        <w:r w:rsidR="00974432">
          <w:rPr>
            <w:noProof/>
            <w:webHidden/>
          </w:rPr>
          <w:t>30</w:t>
        </w:r>
        <w:r w:rsidR="004C3891">
          <w:rPr>
            <w:noProof/>
            <w:webHidden/>
          </w:rPr>
          <w:fldChar w:fldCharType="end"/>
        </w:r>
      </w:hyperlink>
    </w:p>
    <w:p w14:paraId="1E157FFB" w14:textId="71A78553" w:rsidR="004C3891" w:rsidRDefault="00C7499C">
      <w:pPr>
        <w:pStyle w:val="TM1"/>
        <w:tabs>
          <w:tab w:val="right" w:leader="dot" w:pos="9060"/>
        </w:tabs>
        <w:rPr>
          <w:rFonts w:asciiTheme="minorHAnsi" w:eastAsiaTheme="minorEastAsia" w:hAnsiTheme="minorHAnsi" w:cstheme="minorBidi"/>
          <w:noProof/>
          <w:szCs w:val="22"/>
        </w:rPr>
      </w:pPr>
      <w:hyperlink w:anchor="_Toc216714020" w:history="1">
        <w:r w:rsidR="004C3891" w:rsidRPr="00A35DB0">
          <w:rPr>
            <w:rStyle w:val="Lienhypertexte"/>
            <w:rFonts w:ascii="Univers Next Pro Condensed" w:hAnsi="Univers Next Pro Condensed"/>
            <w:caps/>
            <w:noProof/>
          </w:rPr>
          <w:t>ARTICLE 12 - PRESENTATION DES SOUS-TRAITANTS EN COURS D’EXECUTION DE L’ACCORD-CADRE</w:t>
        </w:r>
        <w:r w:rsidR="004C3891">
          <w:rPr>
            <w:noProof/>
            <w:webHidden/>
          </w:rPr>
          <w:tab/>
        </w:r>
        <w:r w:rsidR="004C3891">
          <w:rPr>
            <w:noProof/>
            <w:webHidden/>
          </w:rPr>
          <w:fldChar w:fldCharType="begin"/>
        </w:r>
        <w:r w:rsidR="004C3891">
          <w:rPr>
            <w:noProof/>
            <w:webHidden/>
          </w:rPr>
          <w:instrText xml:space="preserve"> PAGEREF _Toc216714020 \h </w:instrText>
        </w:r>
        <w:r w:rsidR="004C3891">
          <w:rPr>
            <w:noProof/>
            <w:webHidden/>
          </w:rPr>
        </w:r>
        <w:r w:rsidR="004C3891">
          <w:rPr>
            <w:noProof/>
            <w:webHidden/>
          </w:rPr>
          <w:fldChar w:fldCharType="separate"/>
        </w:r>
        <w:r w:rsidR="00974432">
          <w:rPr>
            <w:noProof/>
            <w:webHidden/>
          </w:rPr>
          <w:t>30</w:t>
        </w:r>
        <w:r w:rsidR="004C3891">
          <w:rPr>
            <w:noProof/>
            <w:webHidden/>
          </w:rPr>
          <w:fldChar w:fldCharType="end"/>
        </w:r>
      </w:hyperlink>
    </w:p>
    <w:p w14:paraId="39DB8558" w14:textId="5CC92E23"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21" w:history="1">
        <w:r w:rsidR="004C3891" w:rsidRPr="00A35DB0">
          <w:rPr>
            <w:rStyle w:val="Lienhypertexte"/>
            <w:rFonts w:ascii="Univers Next Pro Condensed" w:hAnsi="Univers Next Pro Condensed"/>
            <w:noProof/>
          </w:rPr>
          <w:t>12.1 – Présentation de sous-traitant(s) lors de la remise de l’offre</w:t>
        </w:r>
        <w:r w:rsidR="004C3891">
          <w:rPr>
            <w:noProof/>
            <w:webHidden/>
          </w:rPr>
          <w:tab/>
        </w:r>
        <w:r w:rsidR="004C3891">
          <w:rPr>
            <w:noProof/>
            <w:webHidden/>
          </w:rPr>
          <w:fldChar w:fldCharType="begin"/>
        </w:r>
        <w:r w:rsidR="004C3891">
          <w:rPr>
            <w:noProof/>
            <w:webHidden/>
          </w:rPr>
          <w:instrText xml:space="preserve"> PAGEREF _Toc216714021 \h </w:instrText>
        </w:r>
        <w:r w:rsidR="004C3891">
          <w:rPr>
            <w:noProof/>
            <w:webHidden/>
          </w:rPr>
        </w:r>
        <w:r w:rsidR="004C3891">
          <w:rPr>
            <w:noProof/>
            <w:webHidden/>
          </w:rPr>
          <w:fldChar w:fldCharType="separate"/>
        </w:r>
        <w:r w:rsidR="00974432">
          <w:rPr>
            <w:noProof/>
            <w:webHidden/>
          </w:rPr>
          <w:t>30</w:t>
        </w:r>
        <w:r w:rsidR="004C3891">
          <w:rPr>
            <w:noProof/>
            <w:webHidden/>
          </w:rPr>
          <w:fldChar w:fldCharType="end"/>
        </w:r>
      </w:hyperlink>
    </w:p>
    <w:p w14:paraId="35974D8C" w14:textId="1D73BC7B"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22" w:history="1">
        <w:r w:rsidR="004C3891" w:rsidRPr="00A35DB0">
          <w:rPr>
            <w:rStyle w:val="Lienhypertexte"/>
            <w:rFonts w:ascii="Univers Next Pro Condensed" w:hAnsi="Univers Next Pro Condensed"/>
            <w:noProof/>
          </w:rPr>
          <w:t>12.2 – Présentation de sous-traitant(s) en cours d’exécution de l’accord-cadre</w:t>
        </w:r>
        <w:r w:rsidR="004C3891">
          <w:rPr>
            <w:noProof/>
            <w:webHidden/>
          </w:rPr>
          <w:tab/>
        </w:r>
        <w:r w:rsidR="004C3891">
          <w:rPr>
            <w:noProof/>
            <w:webHidden/>
          </w:rPr>
          <w:fldChar w:fldCharType="begin"/>
        </w:r>
        <w:r w:rsidR="004C3891">
          <w:rPr>
            <w:noProof/>
            <w:webHidden/>
          </w:rPr>
          <w:instrText xml:space="preserve"> PAGEREF _Toc216714022 \h </w:instrText>
        </w:r>
        <w:r w:rsidR="004C3891">
          <w:rPr>
            <w:noProof/>
            <w:webHidden/>
          </w:rPr>
        </w:r>
        <w:r w:rsidR="004C3891">
          <w:rPr>
            <w:noProof/>
            <w:webHidden/>
          </w:rPr>
          <w:fldChar w:fldCharType="separate"/>
        </w:r>
        <w:r w:rsidR="00974432">
          <w:rPr>
            <w:noProof/>
            <w:webHidden/>
          </w:rPr>
          <w:t>31</w:t>
        </w:r>
        <w:r w:rsidR="004C3891">
          <w:rPr>
            <w:noProof/>
            <w:webHidden/>
          </w:rPr>
          <w:fldChar w:fldCharType="end"/>
        </w:r>
      </w:hyperlink>
    </w:p>
    <w:p w14:paraId="0886BFC4" w14:textId="3FA4EF90" w:rsidR="004C3891" w:rsidRDefault="00C7499C">
      <w:pPr>
        <w:pStyle w:val="TM1"/>
        <w:tabs>
          <w:tab w:val="right" w:leader="dot" w:pos="9060"/>
        </w:tabs>
        <w:rPr>
          <w:rFonts w:asciiTheme="minorHAnsi" w:eastAsiaTheme="minorEastAsia" w:hAnsiTheme="minorHAnsi" w:cstheme="minorBidi"/>
          <w:noProof/>
          <w:szCs w:val="22"/>
        </w:rPr>
      </w:pPr>
      <w:hyperlink w:anchor="_Toc216714023" w:history="1">
        <w:r w:rsidR="004C3891" w:rsidRPr="00A35DB0">
          <w:rPr>
            <w:rStyle w:val="Lienhypertexte"/>
            <w:rFonts w:ascii="Univers Next Pro Condensed" w:hAnsi="Univers Next Pro Condensed"/>
            <w:caps/>
            <w:noProof/>
          </w:rPr>
          <w:t>ARTICLE 13 – ASSURANCES</w:t>
        </w:r>
        <w:r w:rsidR="004C3891">
          <w:rPr>
            <w:noProof/>
            <w:webHidden/>
          </w:rPr>
          <w:tab/>
        </w:r>
        <w:r w:rsidR="004C3891">
          <w:rPr>
            <w:noProof/>
            <w:webHidden/>
          </w:rPr>
          <w:fldChar w:fldCharType="begin"/>
        </w:r>
        <w:r w:rsidR="004C3891">
          <w:rPr>
            <w:noProof/>
            <w:webHidden/>
          </w:rPr>
          <w:instrText xml:space="preserve"> PAGEREF _Toc216714023 \h </w:instrText>
        </w:r>
        <w:r w:rsidR="004C3891">
          <w:rPr>
            <w:noProof/>
            <w:webHidden/>
          </w:rPr>
        </w:r>
        <w:r w:rsidR="004C3891">
          <w:rPr>
            <w:noProof/>
            <w:webHidden/>
          </w:rPr>
          <w:fldChar w:fldCharType="separate"/>
        </w:r>
        <w:r w:rsidR="00974432">
          <w:rPr>
            <w:noProof/>
            <w:webHidden/>
          </w:rPr>
          <w:t>31</w:t>
        </w:r>
        <w:r w:rsidR="004C3891">
          <w:rPr>
            <w:noProof/>
            <w:webHidden/>
          </w:rPr>
          <w:fldChar w:fldCharType="end"/>
        </w:r>
      </w:hyperlink>
    </w:p>
    <w:p w14:paraId="347775C1" w14:textId="624AF761" w:rsidR="004C3891" w:rsidRDefault="00C7499C">
      <w:pPr>
        <w:pStyle w:val="TM1"/>
        <w:tabs>
          <w:tab w:val="right" w:leader="dot" w:pos="9060"/>
        </w:tabs>
        <w:rPr>
          <w:rFonts w:asciiTheme="minorHAnsi" w:eastAsiaTheme="minorEastAsia" w:hAnsiTheme="minorHAnsi" w:cstheme="minorBidi"/>
          <w:noProof/>
          <w:szCs w:val="22"/>
        </w:rPr>
      </w:pPr>
      <w:hyperlink w:anchor="_Toc216714024" w:history="1">
        <w:r w:rsidR="004C3891" w:rsidRPr="00A35DB0">
          <w:rPr>
            <w:rStyle w:val="Lienhypertexte"/>
            <w:rFonts w:ascii="Univers Next Pro Condensed" w:hAnsi="Univers Next Pro Condensed"/>
            <w:caps/>
            <w:noProof/>
          </w:rPr>
          <w:t>ARTICLE 14 – CLAUSE DE REEXAMEN</w:t>
        </w:r>
        <w:r w:rsidR="004C3891">
          <w:rPr>
            <w:noProof/>
            <w:webHidden/>
          </w:rPr>
          <w:tab/>
        </w:r>
        <w:r w:rsidR="004C3891">
          <w:rPr>
            <w:noProof/>
            <w:webHidden/>
          </w:rPr>
          <w:fldChar w:fldCharType="begin"/>
        </w:r>
        <w:r w:rsidR="004C3891">
          <w:rPr>
            <w:noProof/>
            <w:webHidden/>
          </w:rPr>
          <w:instrText xml:space="preserve"> PAGEREF _Toc216714024 \h </w:instrText>
        </w:r>
        <w:r w:rsidR="004C3891">
          <w:rPr>
            <w:noProof/>
            <w:webHidden/>
          </w:rPr>
        </w:r>
        <w:r w:rsidR="004C3891">
          <w:rPr>
            <w:noProof/>
            <w:webHidden/>
          </w:rPr>
          <w:fldChar w:fldCharType="separate"/>
        </w:r>
        <w:r w:rsidR="00974432">
          <w:rPr>
            <w:noProof/>
            <w:webHidden/>
          </w:rPr>
          <w:t>31</w:t>
        </w:r>
        <w:r w:rsidR="004C3891">
          <w:rPr>
            <w:noProof/>
            <w:webHidden/>
          </w:rPr>
          <w:fldChar w:fldCharType="end"/>
        </w:r>
      </w:hyperlink>
    </w:p>
    <w:p w14:paraId="65ED45C0" w14:textId="0432B8FF"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25" w:history="1">
        <w:r w:rsidR="004C3891" w:rsidRPr="00A35DB0">
          <w:rPr>
            <w:rStyle w:val="Lienhypertexte"/>
            <w:rFonts w:ascii="Univers Next Pro Condensed" w:hAnsi="Univers Next Pro Condensed"/>
            <w:noProof/>
          </w:rPr>
          <w:t>14.1 – Modification du bordereau des prix unitaires</w:t>
        </w:r>
        <w:r w:rsidR="004C3891">
          <w:rPr>
            <w:noProof/>
            <w:webHidden/>
          </w:rPr>
          <w:tab/>
        </w:r>
        <w:r w:rsidR="004C3891">
          <w:rPr>
            <w:noProof/>
            <w:webHidden/>
          </w:rPr>
          <w:fldChar w:fldCharType="begin"/>
        </w:r>
        <w:r w:rsidR="004C3891">
          <w:rPr>
            <w:noProof/>
            <w:webHidden/>
          </w:rPr>
          <w:instrText xml:space="preserve"> PAGEREF _Toc216714025 \h </w:instrText>
        </w:r>
        <w:r w:rsidR="004C3891">
          <w:rPr>
            <w:noProof/>
            <w:webHidden/>
          </w:rPr>
        </w:r>
        <w:r w:rsidR="004C3891">
          <w:rPr>
            <w:noProof/>
            <w:webHidden/>
          </w:rPr>
          <w:fldChar w:fldCharType="separate"/>
        </w:r>
        <w:r w:rsidR="00974432">
          <w:rPr>
            <w:noProof/>
            <w:webHidden/>
          </w:rPr>
          <w:t>31</w:t>
        </w:r>
        <w:r w:rsidR="004C3891">
          <w:rPr>
            <w:noProof/>
            <w:webHidden/>
          </w:rPr>
          <w:fldChar w:fldCharType="end"/>
        </w:r>
      </w:hyperlink>
    </w:p>
    <w:p w14:paraId="5A99D261" w14:textId="008CA5A2"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26" w:history="1">
        <w:r w:rsidR="004C3891" w:rsidRPr="00A35DB0">
          <w:rPr>
            <w:rStyle w:val="Lienhypertexte"/>
            <w:rFonts w:ascii="Univers Next Pro Condensed" w:hAnsi="Univers Next Pro Condensed"/>
            <w:i/>
            <w:iCs/>
            <w:noProof/>
          </w:rPr>
          <w:t>14.1.1 Modification des références du bordereau des prix unitaires de l’accord-cadre.</w:t>
        </w:r>
        <w:r w:rsidR="004C3891">
          <w:rPr>
            <w:noProof/>
            <w:webHidden/>
          </w:rPr>
          <w:tab/>
        </w:r>
        <w:r w:rsidR="004C3891">
          <w:rPr>
            <w:noProof/>
            <w:webHidden/>
          </w:rPr>
          <w:fldChar w:fldCharType="begin"/>
        </w:r>
        <w:r w:rsidR="004C3891">
          <w:rPr>
            <w:noProof/>
            <w:webHidden/>
          </w:rPr>
          <w:instrText xml:space="preserve"> PAGEREF _Toc216714026 \h </w:instrText>
        </w:r>
        <w:r w:rsidR="004C3891">
          <w:rPr>
            <w:noProof/>
            <w:webHidden/>
          </w:rPr>
        </w:r>
        <w:r w:rsidR="004C3891">
          <w:rPr>
            <w:noProof/>
            <w:webHidden/>
          </w:rPr>
          <w:fldChar w:fldCharType="separate"/>
        </w:r>
        <w:r w:rsidR="00974432">
          <w:rPr>
            <w:noProof/>
            <w:webHidden/>
          </w:rPr>
          <w:t>31</w:t>
        </w:r>
        <w:r w:rsidR="004C3891">
          <w:rPr>
            <w:noProof/>
            <w:webHidden/>
          </w:rPr>
          <w:fldChar w:fldCharType="end"/>
        </w:r>
      </w:hyperlink>
    </w:p>
    <w:p w14:paraId="5A28C833" w14:textId="16FDA733"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27" w:history="1">
        <w:r w:rsidR="004C3891" w:rsidRPr="00A35DB0">
          <w:rPr>
            <w:rStyle w:val="Lienhypertexte"/>
            <w:rFonts w:ascii="Univers Next Pro Condensed" w:hAnsi="Univers Next Pro Condensed"/>
            <w:i/>
            <w:iCs/>
            <w:noProof/>
          </w:rPr>
          <w:t>14.1.2 Ajouts, suppression, modification du contenu des unités d’œuvre du bordereau des prix unitaires de l’accord-cadre.</w:t>
        </w:r>
        <w:r w:rsidR="004C3891">
          <w:rPr>
            <w:noProof/>
            <w:webHidden/>
          </w:rPr>
          <w:tab/>
        </w:r>
        <w:r w:rsidR="004C3891">
          <w:rPr>
            <w:noProof/>
            <w:webHidden/>
          </w:rPr>
          <w:fldChar w:fldCharType="begin"/>
        </w:r>
        <w:r w:rsidR="004C3891">
          <w:rPr>
            <w:noProof/>
            <w:webHidden/>
          </w:rPr>
          <w:instrText xml:space="preserve"> PAGEREF _Toc216714027 \h </w:instrText>
        </w:r>
        <w:r w:rsidR="004C3891">
          <w:rPr>
            <w:noProof/>
            <w:webHidden/>
          </w:rPr>
        </w:r>
        <w:r w:rsidR="004C3891">
          <w:rPr>
            <w:noProof/>
            <w:webHidden/>
          </w:rPr>
          <w:fldChar w:fldCharType="separate"/>
        </w:r>
        <w:r w:rsidR="00974432">
          <w:rPr>
            <w:noProof/>
            <w:webHidden/>
          </w:rPr>
          <w:t>31</w:t>
        </w:r>
        <w:r w:rsidR="004C3891">
          <w:rPr>
            <w:noProof/>
            <w:webHidden/>
          </w:rPr>
          <w:fldChar w:fldCharType="end"/>
        </w:r>
      </w:hyperlink>
    </w:p>
    <w:p w14:paraId="69953B1F" w14:textId="0DD2888E"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28" w:history="1">
        <w:r w:rsidR="004C3891" w:rsidRPr="00A35DB0">
          <w:rPr>
            <w:rStyle w:val="Lienhypertexte"/>
            <w:rFonts w:ascii="Univers Next Pro Condensed" w:hAnsi="Univers Next Pro Condensed"/>
            <w:i/>
            <w:iCs/>
            <w:noProof/>
          </w:rPr>
          <w:t>14.1.3 Révision des prix</w:t>
        </w:r>
        <w:r w:rsidR="004C3891">
          <w:rPr>
            <w:noProof/>
            <w:webHidden/>
          </w:rPr>
          <w:tab/>
        </w:r>
        <w:r w:rsidR="004C3891">
          <w:rPr>
            <w:noProof/>
            <w:webHidden/>
          </w:rPr>
          <w:fldChar w:fldCharType="begin"/>
        </w:r>
        <w:r w:rsidR="004C3891">
          <w:rPr>
            <w:noProof/>
            <w:webHidden/>
          </w:rPr>
          <w:instrText xml:space="preserve"> PAGEREF _Toc216714028 \h </w:instrText>
        </w:r>
        <w:r w:rsidR="004C3891">
          <w:rPr>
            <w:noProof/>
            <w:webHidden/>
          </w:rPr>
        </w:r>
        <w:r w:rsidR="004C3891">
          <w:rPr>
            <w:noProof/>
            <w:webHidden/>
          </w:rPr>
          <w:fldChar w:fldCharType="separate"/>
        </w:r>
        <w:r w:rsidR="00974432">
          <w:rPr>
            <w:noProof/>
            <w:webHidden/>
          </w:rPr>
          <w:t>32</w:t>
        </w:r>
        <w:r w:rsidR="004C3891">
          <w:rPr>
            <w:noProof/>
            <w:webHidden/>
          </w:rPr>
          <w:fldChar w:fldCharType="end"/>
        </w:r>
      </w:hyperlink>
    </w:p>
    <w:p w14:paraId="1D09F200" w14:textId="6CEC75D9" w:rsidR="004C3891" w:rsidRDefault="00C7499C">
      <w:pPr>
        <w:pStyle w:val="TM4"/>
        <w:tabs>
          <w:tab w:val="right" w:leader="dot" w:pos="9060"/>
        </w:tabs>
        <w:rPr>
          <w:rFonts w:asciiTheme="minorHAnsi" w:eastAsiaTheme="minorEastAsia" w:hAnsiTheme="minorHAnsi" w:cstheme="minorBidi"/>
          <w:noProof/>
          <w:sz w:val="22"/>
          <w:szCs w:val="22"/>
        </w:rPr>
      </w:pPr>
      <w:hyperlink w:anchor="_Toc216714029" w:history="1">
        <w:r w:rsidR="004C3891" w:rsidRPr="00A35DB0">
          <w:rPr>
            <w:rStyle w:val="Lienhypertexte"/>
            <w:rFonts w:ascii="Univers Next Pro Condensed" w:hAnsi="Univers Next Pro Condensed"/>
            <w:i/>
            <w:iCs/>
            <w:noProof/>
          </w:rPr>
          <w:t>14.1.4 Intégration d’une variation exceptionnelle des prix</w:t>
        </w:r>
        <w:r w:rsidR="004C3891">
          <w:rPr>
            <w:noProof/>
            <w:webHidden/>
          </w:rPr>
          <w:tab/>
        </w:r>
        <w:r w:rsidR="004C3891">
          <w:rPr>
            <w:noProof/>
            <w:webHidden/>
          </w:rPr>
          <w:fldChar w:fldCharType="begin"/>
        </w:r>
        <w:r w:rsidR="004C3891">
          <w:rPr>
            <w:noProof/>
            <w:webHidden/>
          </w:rPr>
          <w:instrText xml:space="preserve"> PAGEREF _Toc216714029 \h </w:instrText>
        </w:r>
        <w:r w:rsidR="004C3891">
          <w:rPr>
            <w:noProof/>
            <w:webHidden/>
          </w:rPr>
        </w:r>
        <w:r w:rsidR="004C3891">
          <w:rPr>
            <w:noProof/>
            <w:webHidden/>
          </w:rPr>
          <w:fldChar w:fldCharType="separate"/>
        </w:r>
        <w:r w:rsidR="00974432">
          <w:rPr>
            <w:noProof/>
            <w:webHidden/>
          </w:rPr>
          <w:t>32</w:t>
        </w:r>
        <w:r w:rsidR="004C3891">
          <w:rPr>
            <w:noProof/>
            <w:webHidden/>
          </w:rPr>
          <w:fldChar w:fldCharType="end"/>
        </w:r>
      </w:hyperlink>
    </w:p>
    <w:p w14:paraId="2195A665" w14:textId="490E98A7"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30" w:history="1">
        <w:r w:rsidR="004C3891" w:rsidRPr="00A35DB0">
          <w:rPr>
            <w:rStyle w:val="Lienhypertexte"/>
            <w:rFonts w:ascii="Univers Next Pro Condensed" w:hAnsi="Univers Next Pro Condensed"/>
            <w:noProof/>
          </w:rPr>
          <w:t>14.2 Modifications des délais</w:t>
        </w:r>
        <w:r w:rsidR="004C3891">
          <w:rPr>
            <w:noProof/>
            <w:webHidden/>
          </w:rPr>
          <w:tab/>
        </w:r>
        <w:r w:rsidR="004C3891">
          <w:rPr>
            <w:noProof/>
            <w:webHidden/>
          </w:rPr>
          <w:fldChar w:fldCharType="begin"/>
        </w:r>
        <w:r w:rsidR="004C3891">
          <w:rPr>
            <w:noProof/>
            <w:webHidden/>
          </w:rPr>
          <w:instrText xml:space="preserve"> PAGEREF _Toc216714030 \h </w:instrText>
        </w:r>
        <w:r w:rsidR="004C3891">
          <w:rPr>
            <w:noProof/>
            <w:webHidden/>
          </w:rPr>
        </w:r>
        <w:r w:rsidR="004C3891">
          <w:rPr>
            <w:noProof/>
            <w:webHidden/>
          </w:rPr>
          <w:fldChar w:fldCharType="separate"/>
        </w:r>
        <w:r w:rsidR="00974432">
          <w:rPr>
            <w:noProof/>
            <w:webHidden/>
          </w:rPr>
          <w:t>32</w:t>
        </w:r>
        <w:r w:rsidR="004C3891">
          <w:rPr>
            <w:noProof/>
            <w:webHidden/>
          </w:rPr>
          <w:fldChar w:fldCharType="end"/>
        </w:r>
      </w:hyperlink>
    </w:p>
    <w:p w14:paraId="051D339B" w14:textId="364DD9DB"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31" w:history="1">
        <w:r w:rsidR="004C3891" w:rsidRPr="00A35DB0">
          <w:rPr>
            <w:rStyle w:val="Lienhypertexte"/>
            <w:rFonts w:ascii="Univers Next Pro Condensed" w:hAnsi="Univers Next Pro Condensed"/>
            <w:noProof/>
          </w:rPr>
          <w:t>14.3 Modifications des interlocuteurs</w:t>
        </w:r>
        <w:r w:rsidR="004C3891">
          <w:rPr>
            <w:noProof/>
            <w:webHidden/>
          </w:rPr>
          <w:tab/>
        </w:r>
        <w:r w:rsidR="004C3891">
          <w:rPr>
            <w:noProof/>
            <w:webHidden/>
          </w:rPr>
          <w:fldChar w:fldCharType="begin"/>
        </w:r>
        <w:r w:rsidR="004C3891">
          <w:rPr>
            <w:noProof/>
            <w:webHidden/>
          </w:rPr>
          <w:instrText xml:space="preserve"> PAGEREF _Toc216714031 \h </w:instrText>
        </w:r>
        <w:r w:rsidR="004C3891">
          <w:rPr>
            <w:noProof/>
            <w:webHidden/>
          </w:rPr>
        </w:r>
        <w:r w:rsidR="004C3891">
          <w:rPr>
            <w:noProof/>
            <w:webHidden/>
          </w:rPr>
          <w:fldChar w:fldCharType="separate"/>
        </w:r>
        <w:r w:rsidR="00974432">
          <w:rPr>
            <w:noProof/>
            <w:webHidden/>
          </w:rPr>
          <w:t>32</w:t>
        </w:r>
        <w:r w:rsidR="004C3891">
          <w:rPr>
            <w:noProof/>
            <w:webHidden/>
          </w:rPr>
          <w:fldChar w:fldCharType="end"/>
        </w:r>
      </w:hyperlink>
    </w:p>
    <w:p w14:paraId="4C517CA7" w14:textId="67B52E71"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32" w:history="1">
        <w:r w:rsidR="004C3891" w:rsidRPr="00A35DB0">
          <w:rPr>
            <w:rStyle w:val="Lienhypertexte"/>
            <w:rFonts w:ascii="Univers Next Pro Condensed" w:hAnsi="Univers Next Pro Condensed"/>
            <w:noProof/>
          </w:rPr>
          <w:t>14.4 Modification du montant maximum.</w:t>
        </w:r>
        <w:r w:rsidR="004C3891">
          <w:rPr>
            <w:noProof/>
            <w:webHidden/>
          </w:rPr>
          <w:tab/>
        </w:r>
        <w:r w:rsidR="004C3891">
          <w:rPr>
            <w:noProof/>
            <w:webHidden/>
          </w:rPr>
          <w:fldChar w:fldCharType="begin"/>
        </w:r>
        <w:r w:rsidR="004C3891">
          <w:rPr>
            <w:noProof/>
            <w:webHidden/>
          </w:rPr>
          <w:instrText xml:space="preserve"> PAGEREF _Toc216714032 \h </w:instrText>
        </w:r>
        <w:r w:rsidR="004C3891">
          <w:rPr>
            <w:noProof/>
            <w:webHidden/>
          </w:rPr>
        </w:r>
        <w:r w:rsidR="004C3891">
          <w:rPr>
            <w:noProof/>
            <w:webHidden/>
          </w:rPr>
          <w:fldChar w:fldCharType="separate"/>
        </w:r>
        <w:r w:rsidR="00974432">
          <w:rPr>
            <w:noProof/>
            <w:webHidden/>
          </w:rPr>
          <w:t>32</w:t>
        </w:r>
        <w:r w:rsidR="004C3891">
          <w:rPr>
            <w:noProof/>
            <w:webHidden/>
          </w:rPr>
          <w:fldChar w:fldCharType="end"/>
        </w:r>
      </w:hyperlink>
    </w:p>
    <w:p w14:paraId="6D27E71C" w14:textId="41F0BE48" w:rsidR="004C3891" w:rsidRDefault="00C7499C">
      <w:pPr>
        <w:pStyle w:val="TM1"/>
        <w:tabs>
          <w:tab w:val="right" w:leader="dot" w:pos="9060"/>
        </w:tabs>
        <w:rPr>
          <w:rFonts w:asciiTheme="minorHAnsi" w:eastAsiaTheme="minorEastAsia" w:hAnsiTheme="minorHAnsi" w:cstheme="minorBidi"/>
          <w:noProof/>
          <w:szCs w:val="22"/>
        </w:rPr>
      </w:pPr>
      <w:hyperlink w:anchor="_Toc216714033" w:history="1">
        <w:r w:rsidR="004C3891" w:rsidRPr="00A35DB0">
          <w:rPr>
            <w:rStyle w:val="Lienhypertexte"/>
            <w:rFonts w:ascii="Univers Next Pro Condensed" w:hAnsi="Univers Next Pro Condensed"/>
            <w:caps/>
            <w:noProof/>
          </w:rPr>
          <w:t>ARTICLE 15 – RESILIATION</w:t>
        </w:r>
        <w:r w:rsidR="004C3891">
          <w:rPr>
            <w:noProof/>
            <w:webHidden/>
          </w:rPr>
          <w:tab/>
        </w:r>
        <w:r w:rsidR="004C3891">
          <w:rPr>
            <w:noProof/>
            <w:webHidden/>
          </w:rPr>
          <w:fldChar w:fldCharType="begin"/>
        </w:r>
        <w:r w:rsidR="004C3891">
          <w:rPr>
            <w:noProof/>
            <w:webHidden/>
          </w:rPr>
          <w:instrText xml:space="preserve"> PAGEREF _Toc216714033 \h </w:instrText>
        </w:r>
        <w:r w:rsidR="004C3891">
          <w:rPr>
            <w:noProof/>
            <w:webHidden/>
          </w:rPr>
        </w:r>
        <w:r w:rsidR="004C3891">
          <w:rPr>
            <w:noProof/>
            <w:webHidden/>
          </w:rPr>
          <w:fldChar w:fldCharType="separate"/>
        </w:r>
        <w:r w:rsidR="00974432">
          <w:rPr>
            <w:noProof/>
            <w:webHidden/>
          </w:rPr>
          <w:t>33</w:t>
        </w:r>
        <w:r w:rsidR="004C3891">
          <w:rPr>
            <w:noProof/>
            <w:webHidden/>
          </w:rPr>
          <w:fldChar w:fldCharType="end"/>
        </w:r>
      </w:hyperlink>
    </w:p>
    <w:p w14:paraId="2EDA1236" w14:textId="7F0B39EB"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34" w:history="1">
        <w:r w:rsidR="004C3891" w:rsidRPr="00A35DB0">
          <w:rPr>
            <w:rStyle w:val="Lienhypertexte"/>
            <w:rFonts w:ascii="Univers Next Pro Condensed" w:hAnsi="Univers Next Pro Condensed"/>
            <w:noProof/>
          </w:rPr>
          <w:t>15.1 – Résiliation de l’accord-cadre</w:t>
        </w:r>
        <w:r w:rsidR="004C3891">
          <w:rPr>
            <w:noProof/>
            <w:webHidden/>
          </w:rPr>
          <w:tab/>
        </w:r>
        <w:r w:rsidR="004C3891">
          <w:rPr>
            <w:noProof/>
            <w:webHidden/>
          </w:rPr>
          <w:fldChar w:fldCharType="begin"/>
        </w:r>
        <w:r w:rsidR="004C3891">
          <w:rPr>
            <w:noProof/>
            <w:webHidden/>
          </w:rPr>
          <w:instrText xml:space="preserve"> PAGEREF _Toc216714034 \h </w:instrText>
        </w:r>
        <w:r w:rsidR="004C3891">
          <w:rPr>
            <w:noProof/>
            <w:webHidden/>
          </w:rPr>
        </w:r>
        <w:r w:rsidR="004C3891">
          <w:rPr>
            <w:noProof/>
            <w:webHidden/>
          </w:rPr>
          <w:fldChar w:fldCharType="separate"/>
        </w:r>
        <w:r w:rsidR="00974432">
          <w:rPr>
            <w:noProof/>
            <w:webHidden/>
          </w:rPr>
          <w:t>33</w:t>
        </w:r>
        <w:r w:rsidR="004C3891">
          <w:rPr>
            <w:noProof/>
            <w:webHidden/>
          </w:rPr>
          <w:fldChar w:fldCharType="end"/>
        </w:r>
      </w:hyperlink>
    </w:p>
    <w:p w14:paraId="7EF970F6" w14:textId="2C9C8256"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35" w:history="1">
        <w:r w:rsidR="004C3891" w:rsidRPr="00A35DB0">
          <w:rPr>
            <w:rStyle w:val="Lienhypertexte"/>
            <w:rFonts w:ascii="Univers Next Pro Condensed" w:hAnsi="Univers Next Pro Condensed"/>
            <w:noProof/>
          </w:rPr>
          <w:t>15.2 – Résiliation pour un motif d’intérêt général</w:t>
        </w:r>
        <w:r w:rsidR="004C3891">
          <w:rPr>
            <w:noProof/>
            <w:webHidden/>
          </w:rPr>
          <w:tab/>
        </w:r>
        <w:r w:rsidR="004C3891">
          <w:rPr>
            <w:noProof/>
            <w:webHidden/>
          </w:rPr>
          <w:fldChar w:fldCharType="begin"/>
        </w:r>
        <w:r w:rsidR="004C3891">
          <w:rPr>
            <w:noProof/>
            <w:webHidden/>
          </w:rPr>
          <w:instrText xml:space="preserve"> PAGEREF _Toc216714035 \h </w:instrText>
        </w:r>
        <w:r w:rsidR="004C3891">
          <w:rPr>
            <w:noProof/>
            <w:webHidden/>
          </w:rPr>
        </w:r>
        <w:r w:rsidR="004C3891">
          <w:rPr>
            <w:noProof/>
            <w:webHidden/>
          </w:rPr>
          <w:fldChar w:fldCharType="separate"/>
        </w:r>
        <w:r w:rsidR="00974432">
          <w:rPr>
            <w:noProof/>
            <w:webHidden/>
          </w:rPr>
          <w:t>33</w:t>
        </w:r>
        <w:r w:rsidR="004C3891">
          <w:rPr>
            <w:noProof/>
            <w:webHidden/>
          </w:rPr>
          <w:fldChar w:fldCharType="end"/>
        </w:r>
      </w:hyperlink>
    </w:p>
    <w:p w14:paraId="426F9B48" w14:textId="1731EBA1"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36" w:history="1">
        <w:r w:rsidR="004C3891" w:rsidRPr="00A35DB0">
          <w:rPr>
            <w:rStyle w:val="Lienhypertexte"/>
            <w:rFonts w:ascii="Univers Next Pro Condensed" w:hAnsi="Univers Next Pro Condensed"/>
            <w:noProof/>
          </w:rPr>
          <w:t>15.3 – Résiliation pour arrêt des activités au site principal du Centre Pompidou</w:t>
        </w:r>
        <w:r w:rsidR="004C3891">
          <w:rPr>
            <w:noProof/>
            <w:webHidden/>
          </w:rPr>
          <w:tab/>
        </w:r>
        <w:r w:rsidR="004C3891">
          <w:rPr>
            <w:noProof/>
            <w:webHidden/>
          </w:rPr>
          <w:fldChar w:fldCharType="begin"/>
        </w:r>
        <w:r w:rsidR="004C3891">
          <w:rPr>
            <w:noProof/>
            <w:webHidden/>
          </w:rPr>
          <w:instrText xml:space="preserve"> PAGEREF _Toc216714036 \h </w:instrText>
        </w:r>
        <w:r w:rsidR="004C3891">
          <w:rPr>
            <w:noProof/>
            <w:webHidden/>
          </w:rPr>
        </w:r>
        <w:r w:rsidR="004C3891">
          <w:rPr>
            <w:noProof/>
            <w:webHidden/>
          </w:rPr>
          <w:fldChar w:fldCharType="separate"/>
        </w:r>
        <w:r w:rsidR="00974432">
          <w:rPr>
            <w:noProof/>
            <w:webHidden/>
          </w:rPr>
          <w:t>33</w:t>
        </w:r>
        <w:r w:rsidR="004C3891">
          <w:rPr>
            <w:noProof/>
            <w:webHidden/>
          </w:rPr>
          <w:fldChar w:fldCharType="end"/>
        </w:r>
      </w:hyperlink>
    </w:p>
    <w:p w14:paraId="4EA4F432" w14:textId="3BA5EE18"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37" w:history="1">
        <w:r w:rsidR="004C3891" w:rsidRPr="00A35DB0">
          <w:rPr>
            <w:rStyle w:val="Lienhypertexte"/>
            <w:rFonts w:ascii="Univers Next Pro Condensed" w:hAnsi="Univers Next Pro Condensed"/>
            <w:noProof/>
          </w:rPr>
          <w:t>15.4 – Résiliation pour non remise des documents demandés lors de(s) la reconduction(s).</w:t>
        </w:r>
        <w:r w:rsidR="004C3891">
          <w:rPr>
            <w:noProof/>
            <w:webHidden/>
          </w:rPr>
          <w:tab/>
        </w:r>
        <w:r w:rsidR="004C3891">
          <w:rPr>
            <w:noProof/>
            <w:webHidden/>
          </w:rPr>
          <w:fldChar w:fldCharType="begin"/>
        </w:r>
        <w:r w:rsidR="004C3891">
          <w:rPr>
            <w:noProof/>
            <w:webHidden/>
          </w:rPr>
          <w:instrText xml:space="preserve"> PAGEREF _Toc216714037 \h </w:instrText>
        </w:r>
        <w:r w:rsidR="004C3891">
          <w:rPr>
            <w:noProof/>
            <w:webHidden/>
          </w:rPr>
        </w:r>
        <w:r w:rsidR="004C3891">
          <w:rPr>
            <w:noProof/>
            <w:webHidden/>
          </w:rPr>
          <w:fldChar w:fldCharType="separate"/>
        </w:r>
        <w:r w:rsidR="00974432">
          <w:rPr>
            <w:noProof/>
            <w:webHidden/>
          </w:rPr>
          <w:t>33</w:t>
        </w:r>
        <w:r w:rsidR="004C3891">
          <w:rPr>
            <w:noProof/>
            <w:webHidden/>
          </w:rPr>
          <w:fldChar w:fldCharType="end"/>
        </w:r>
      </w:hyperlink>
    </w:p>
    <w:p w14:paraId="2938F03E" w14:textId="0D85DE85"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38" w:history="1">
        <w:r w:rsidR="004C3891" w:rsidRPr="00A35DB0">
          <w:rPr>
            <w:rStyle w:val="Lienhypertexte"/>
            <w:rFonts w:ascii="Univers Next Pro Condensed" w:hAnsi="Univers Next Pro Condensed"/>
            <w:noProof/>
          </w:rPr>
          <w:t>15.5 – Résiliation encourue en cas de non-respect par le titulaire de ses obligations en matière de lutte contre le travail dissimulé</w:t>
        </w:r>
        <w:r w:rsidR="004C3891">
          <w:rPr>
            <w:noProof/>
            <w:webHidden/>
          </w:rPr>
          <w:tab/>
        </w:r>
        <w:r w:rsidR="004C3891">
          <w:rPr>
            <w:noProof/>
            <w:webHidden/>
          </w:rPr>
          <w:fldChar w:fldCharType="begin"/>
        </w:r>
        <w:r w:rsidR="004C3891">
          <w:rPr>
            <w:noProof/>
            <w:webHidden/>
          </w:rPr>
          <w:instrText xml:space="preserve"> PAGEREF _Toc216714038 \h </w:instrText>
        </w:r>
        <w:r w:rsidR="004C3891">
          <w:rPr>
            <w:noProof/>
            <w:webHidden/>
          </w:rPr>
        </w:r>
        <w:r w:rsidR="004C3891">
          <w:rPr>
            <w:noProof/>
            <w:webHidden/>
          </w:rPr>
          <w:fldChar w:fldCharType="separate"/>
        </w:r>
        <w:r w:rsidR="00974432">
          <w:rPr>
            <w:noProof/>
            <w:webHidden/>
          </w:rPr>
          <w:t>33</w:t>
        </w:r>
        <w:r w:rsidR="004C3891">
          <w:rPr>
            <w:noProof/>
            <w:webHidden/>
          </w:rPr>
          <w:fldChar w:fldCharType="end"/>
        </w:r>
      </w:hyperlink>
    </w:p>
    <w:p w14:paraId="08653858" w14:textId="679CA503"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39" w:history="1">
        <w:r w:rsidR="004C3891" w:rsidRPr="00A35DB0">
          <w:rPr>
            <w:rStyle w:val="Lienhypertexte"/>
            <w:rFonts w:ascii="Univers Next Pro Condensed" w:hAnsi="Univers Next Pro Condensed"/>
            <w:noProof/>
          </w:rPr>
          <w:t>15.6 – Exécution des prestations aux frais et risques du titulaire</w:t>
        </w:r>
        <w:r w:rsidR="004C3891">
          <w:rPr>
            <w:noProof/>
            <w:webHidden/>
          </w:rPr>
          <w:tab/>
        </w:r>
        <w:r w:rsidR="004C3891">
          <w:rPr>
            <w:noProof/>
            <w:webHidden/>
          </w:rPr>
          <w:fldChar w:fldCharType="begin"/>
        </w:r>
        <w:r w:rsidR="004C3891">
          <w:rPr>
            <w:noProof/>
            <w:webHidden/>
          </w:rPr>
          <w:instrText xml:space="preserve"> PAGEREF _Toc216714039 \h </w:instrText>
        </w:r>
        <w:r w:rsidR="004C3891">
          <w:rPr>
            <w:noProof/>
            <w:webHidden/>
          </w:rPr>
        </w:r>
        <w:r w:rsidR="004C3891">
          <w:rPr>
            <w:noProof/>
            <w:webHidden/>
          </w:rPr>
          <w:fldChar w:fldCharType="separate"/>
        </w:r>
        <w:r w:rsidR="00974432">
          <w:rPr>
            <w:noProof/>
            <w:webHidden/>
          </w:rPr>
          <w:t>33</w:t>
        </w:r>
        <w:r w:rsidR="004C3891">
          <w:rPr>
            <w:noProof/>
            <w:webHidden/>
          </w:rPr>
          <w:fldChar w:fldCharType="end"/>
        </w:r>
      </w:hyperlink>
    </w:p>
    <w:p w14:paraId="2E2F35D4" w14:textId="73FC0B85" w:rsidR="004C3891" w:rsidRDefault="00C7499C">
      <w:pPr>
        <w:pStyle w:val="TM1"/>
        <w:tabs>
          <w:tab w:val="right" w:leader="dot" w:pos="9060"/>
        </w:tabs>
        <w:rPr>
          <w:rFonts w:asciiTheme="minorHAnsi" w:eastAsiaTheme="minorEastAsia" w:hAnsiTheme="minorHAnsi" w:cstheme="minorBidi"/>
          <w:noProof/>
          <w:szCs w:val="22"/>
        </w:rPr>
      </w:pPr>
      <w:hyperlink w:anchor="_Toc216714040" w:history="1">
        <w:r w:rsidR="004C3891" w:rsidRPr="00A35DB0">
          <w:rPr>
            <w:rStyle w:val="Lienhypertexte"/>
            <w:rFonts w:ascii="Univers Next Pro Condensed" w:hAnsi="Univers Next Pro Condensed"/>
            <w:caps/>
            <w:noProof/>
          </w:rPr>
          <w:t>ARTICLE 16 – LITIGES</w:t>
        </w:r>
        <w:r w:rsidR="004C3891">
          <w:rPr>
            <w:noProof/>
            <w:webHidden/>
          </w:rPr>
          <w:tab/>
        </w:r>
        <w:r w:rsidR="004C3891">
          <w:rPr>
            <w:noProof/>
            <w:webHidden/>
          </w:rPr>
          <w:fldChar w:fldCharType="begin"/>
        </w:r>
        <w:r w:rsidR="004C3891">
          <w:rPr>
            <w:noProof/>
            <w:webHidden/>
          </w:rPr>
          <w:instrText xml:space="preserve"> PAGEREF _Toc216714040 \h </w:instrText>
        </w:r>
        <w:r w:rsidR="004C3891">
          <w:rPr>
            <w:noProof/>
            <w:webHidden/>
          </w:rPr>
        </w:r>
        <w:r w:rsidR="004C3891">
          <w:rPr>
            <w:noProof/>
            <w:webHidden/>
          </w:rPr>
          <w:fldChar w:fldCharType="separate"/>
        </w:r>
        <w:r w:rsidR="00974432">
          <w:rPr>
            <w:noProof/>
            <w:webHidden/>
          </w:rPr>
          <w:t>33</w:t>
        </w:r>
        <w:r w:rsidR="004C3891">
          <w:rPr>
            <w:noProof/>
            <w:webHidden/>
          </w:rPr>
          <w:fldChar w:fldCharType="end"/>
        </w:r>
      </w:hyperlink>
    </w:p>
    <w:p w14:paraId="6430BFC9" w14:textId="0F915956" w:rsidR="004C3891" w:rsidRDefault="00C7499C">
      <w:pPr>
        <w:pStyle w:val="TM1"/>
        <w:tabs>
          <w:tab w:val="right" w:leader="dot" w:pos="9060"/>
        </w:tabs>
        <w:rPr>
          <w:rFonts w:asciiTheme="minorHAnsi" w:eastAsiaTheme="minorEastAsia" w:hAnsiTheme="minorHAnsi" w:cstheme="minorBidi"/>
          <w:noProof/>
          <w:szCs w:val="22"/>
        </w:rPr>
      </w:pPr>
      <w:hyperlink w:anchor="_Toc216714041" w:history="1">
        <w:r w:rsidR="004C3891" w:rsidRPr="00A35DB0">
          <w:rPr>
            <w:rStyle w:val="Lienhypertexte"/>
            <w:rFonts w:ascii="Univers Next Pro Condensed" w:hAnsi="Univers Next Pro Condensed"/>
            <w:caps/>
            <w:noProof/>
          </w:rPr>
          <w:t>ARTICLE 17 – RECOURS A une procédure NEGOCIEE POUR LA COMMANDE DE FOURNITURES COMPLEMENTAIRES et de prestations simialires</w:t>
        </w:r>
        <w:r w:rsidR="004C3891">
          <w:rPr>
            <w:noProof/>
            <w:webHidden/>
          </w:rPr>
          <w:tab/>
        </w:r>
        <w:r w:rsidR="004C3891">
          <w:rPr>
            <w:noProof/>
            <w:webHidden/>
          </w:rPr>
          <w:fldChar w:fldCharType="begin"/>
        </w:r>
        <w:r w:rsidR="004C3891">
          <w:rPr>
            <w:noProof/>
            <w:webHidden/>
          </w:rPr>
          <w:instrText xml:space="preserve"> PAGEREF _Toc216714041 \h </w:instrText>
        </w:r>
        <w:r w:rsidR="004C3891">
          <w:rPr>
            <w:noProof/>
            <w:webHidden/>
          </w:rPr>
        </w:r>
        <w:r w:rsidR="004C3891">
          <w:rPr>
            <w:noProof/>
            <w:webHidden/>
          </w:rPr>
          <w:fldChar w:fldCharType="separate"/>
        </w:r>
        <w:r w:rsidR="00974432">
          <w:rPr>
            <w:noProof/>
            <w:webHidden/>
          </w:rPr>
          <w:t>34</w:t>
        </w:r>
        <w:r w:rsidR="004C3891">
          <w:rPr>
            <w:noProof/>
            <w:webHidden/>
          </w:rPr>
          <w:fldChar w:fldCharType="end"/>
        </w:r>
      </w:hyperlink>
    </w:p>
    <w:p w14:paraId="3D3A5D95" w14:textId="4AB242D0"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42" w:history="1">
        <w:r w:rsidR="004C3891" w:rsidRPr="00A35DB0">
          <w:rPr>
            <w:rStyle w:val="Lienhypertexte"/>
            <w:rFonts w:ascii="Univers Next Pro Condensed" w:hAnsi="Univers Next Pro Condensed"/>
            <w:iCs/>
            <w:noProof/>
          </w:rPr>
          <w:t>17.1 – Commande de fournitures complémentaires</w:t>
        </w:r>
        <w:r w:rsidR="004C3891">
          <w:rPr>
            <w:noProof/>
            <w:webHidden/>
          </w:rPr>
          <w:tab/>
        </w:r>
        <w:r w:rsidR="004C3891">
          <w:rPr>
            <w:noProof/>
            <w:webHidden/>
          </w:rPr>
          <w:fldChar w:fldCharType="begin"/>
        </w:r>
        <w:r w:rsidR="004C3891">
          <w:rPr>
            <w:noProof/>
            <w:webHidden/>
          </w:rPr>
          <w:instrText xml:space="preserve"> PAGEREF _Toc216714042 \h </w:instrText>
        </w:r>
        <w:r w:rsidR="004C3891">
          <w:rPr>
            <w:noProof/>
            <w:webHidden/>
          </w:rPr>
        </w:r>
        <w:r w:rsidR="004C3891">
          <w:rPr>
            <w:noProof/>
            <w:webHidden/>
          </w:rPr>
          <w:fldChar w:fldCharType="separate"/>
        </w:r>
        <w:r w:rsidR="00974432">
          <w:rPr>
            <w:noProof/>
            <w:webHidden/>
          </w:rPr>
          <w:t>34</w:t>
        </w:r>
        <w:r w:rsidR="004C3891">
          <w:rPr>
            <w:noProof/>
            <w:webHidden/>
          </w:rPr>
          <w:fldChar w:fldCharType="end"/>
        </w:r>
      </w:hyperlink>
    </w:p>
    <w:p w14:paraId="0324F5A0" w14:textId="37E4F70A"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43" w:history="1">
        <w:r w:rsidR="004C3891" w:rsidRPr="00A35DB0">
          <w:rPr>
            <w:rStyle w:val="Lienhypertexte"/>
            <w:rFonts w:ascii="Univers Next Pro Condensed" w:hAnsi="Univers Next Pro Condensed"/>
            <w:iCs/>
            <w:noProof/>
          </w:rPr>
          <w:t>17.2 – Commande de prestations similaires</w:t>
        </w:r>
        <w:r w:rsidR="004C3891">
          <w:rPr>
            <w:noProof/>
            <w:webHidden/>
          </w:rPr>
          <w:tab/>
        </w:r>
        <w:r w:rsidR="004C3891">
          <w:rPr>
            <w:noProof/>
            <w:webHidden/>
          </w:rPr>
          <w:fldChar w:fldCharType="begin"/>
        </w:r>
        <w:r w:rsidR="004C3891">
          <w:rPr>
            <w:noProof/>
            <w:webHidden/>
          </w:rPr>
          <w:instrText xml:space="preserve"> PAGEREF _Toc216714043 \h </w:instrText>
        </w:r>
        <w:r w:rsidR="004C3891">
          <w:rPr>
            <w:noProof/>
            <w:webHidden/>
          </w:rPr>
        </w:r>
        <w:r w:rsidR="004C3891">
          <w:rPr>
            <w:noProof/>
            <w:webHidden/>
          </w:rPr>
          <w:fldChar w:fldCharType="separate"/>
        </w:r>
        <w:r w:rsidR="00974432">
          <w:rPr>
            <w:noProof/>
            <w:webHidden/>
          </w:rPr>
          <w:t>34</w:t>
        </w:r>
        <w:r w:rsidR="004C3891">
          <w:rPr>
            <w:noProof/>
            <w:webHidden/>
          </w:rPr>
          <w:fldChar w:fldCharType="end"/>
        </w:r>
      </w:hyperlink>
    </w:p>
    <w:p w14:paraId="3BEF9C18" w14:textId="0EE2A087" w:rsidR="004C3891" w:rsidRDefault="00C7499C">
      <w:pPr>
        <w:pStyle w:val="TM1"/>
        <w:tabs>
          <w:tab w:val="right" w:leader="dot" w:pos="9060"/>
        </w:tabs>
        <w:rPr>
          <w:rFonts w:asciiTheme="minorHAnsi" w:eastAsiaTheme="minorEastAsia" w:hAnsiTheme="minorHAnsi" w:cstheme="minorBidi"/>
          <w:noProof/>
          <w:szCs w:val="22"/>
        </w:rPr>
      </w:pPr>
      <w:hyperlink w:anchor="_Toc216714044" w:history="1">
        <w:r w:rsidR="004C3891" w:rsidRPr="00A35DB0">
          <w:rPr>
            <w:rStyle w:val="Lienhypertexte"/>
            <w:rFonts w:ascii="Univers Next Pro Condensed" w:hAnsi="Univers Next Pro Condensed"/>
            <w:caps/>
            <w:noProof/>
          </w:rPr>
          <w:t>Article 18 – Protection de la main d’œuvre</w:t>
        </w:r>
        <w:r w:rsidR="004C3891">
          <w:rPr>
            <w:noProof/>
            <w:webHidden/>
          </w:rPr>
          <w:tab/>
        </w:r>
        <w:r w:rsidR="004C3891">
          <w:rPr>
            <w:noProof/>
            <w:webHidden/>
          </w:rPr>
          <w:fldChar w:fldCharType="begin"/>
        </w:r>
        <w:r w:rsidR="004C3891">
          <w:rPr>
            <w:noProof/>
            <w:webHidden/>
          </w:rPr>
          <w:instrText xml:space="preserve"> PAGEREF _Toc216714044 \h </w:instrText>
        </w:r>
        <w:r w:rsidR="004C3891">
          <w:rPr>
            <w:noProof/>
            <w:webHidden/>
          </w:rPr>
        </w:r>
        <w:r w:rsidR="004C3891">
          <w:rPr>
            <w:noProof/>
            <w:webHidden/>
          </w:rPr>
          <w:fldChar w:fldCharType="separate"/>
        </w:r>
        <w:r w:rsidR="00974432">
          <w:rPr>
            <w:noProof/>
            <w:webHidden/>
          </w:rPr>
          <w:t>34</w:t>
        </w:r>
        <w:r w:rsidR="004C3891">
          <w:rPr>
            <w:noProof/>
            <w:webHidden/>
          </w:rPr>
          <w:fldChar w:fldCharType="end"/>
        </w:r>
      </w:hyperlink>
    </w:p>
    <w:p w14:paraId="72441B8F" w14:textId="089AB6D9" w:rsidR="004C3891" w:rsidRDefault="00C7499C">
      <w:pPr>
        <w:pStyle w:val="TM1"/>
        <w:tabs>
          <w:tab w:val="right" w:leader="dot" w:pos="9060"/>
        </w:tabs>
        <w:rPr>
          <w:rFonts w:asciiTheme="minorHAnsi" w:eastAsiaTheme="minorEastAsia" w:hAnsiTheme="minorHAnsi" w:cstheme="minorBidi"/>
          <w:noProof/>
          <w:szCs w:val="22"/>
        </w:rPr>
      </w:pPr>
      <w:hyperlink w:anchor="_Toc216714045" w:history="1">
        <w:r w:rsidR="004C3891" w:rsidRPr="00A35DB0">
          <w:rPr>
            <w:rStyle w:val="Lienhypertexte"/>
            <w:rFonts w:ascii="Univers Next Pro Condensed" w:hAnsi="Univers Next Pro Condensed"/>
            <w:caps/>
            <w:noProof/>
          </w:rPr>
          <w:t>Article 19 – Dérogations au C.C.A.G. Fournitures courantes et services</w:t>
        </w:r>
        <w:r w:rsidR="004C3891">
          <w:rPr>
            <w:noProof/>
            <w:webHidden/>
          </w:rPr>
          <w:tab/>
        </w:r>
        <w:r w:rsidR="004C3891">
          <w:rPr>
            <w:noProof/>
            <w:webHidden/>
          </w:rPr>
          <w:fldChar w:fldCharType="begin"/>
        </w:r>
        <w:r w:rsidR="004C3891">
          <w:rPr>
            <w:noProof/>
            <w:webHidden/>
          </w:rPr>
          <w:instrText xml:space="preserve"> PAGEREF _Toc216714045 \h </w:instrText>
        </w:r>
        <w:r w:rsidR="004C3891">
          <w:rPr>
            <w:noProof/>
            <w:webHidden/>
          </w:rPr>
        </w:r>
        <w:r w:rsidR="004C3891">
          <w:rPr>
            <w:noProof/>
            <w:webHidden/>
          </w:rPr>
          <w:fldChar w:fldCharType="separate"/>
        </w:r>
        <w:r w:rsidR="00974432">
          <w:rPr>
            <w:noProof/>
            <w:webHidden/>
          </w:rPr>
          <w:t>34</w:t>
        </w:r>
        <w:r w:rsidR="004C3891">
          <w:rPr>
            <w:noProof/>
            <w:webHidden/>
          </w:rPr>
          <w:fldChar w:fldCharType="end"/>
        </w:r>
      </w:hyperlink>
    </w:p>
    <w:p w14:paraId="39E241CC" w14:textId="4DC60B81" w:rsidR="004C3891" w:rsidRDefault="00C7499C">
      <w:pPr>
        <w:pStyle w:val="TM1"/>
        <w:tabs>
          <w:tab w:val="right" w:leader="dot" w:pos="9060"/>
        </w:tabs>
        <w:rPr>
          <w:rFonts w:asciiTheme="minorHAnsi" w:eastAsiaTheme="minorEastAsia" w:hAnsiTheme="minorHAnsi" w:cstheme="minorBidi"/>
          <w:noProof/>
          <w:szCs w:val="22"/>
        </w:rPr>
      </w:pPr>
      <w:hyperlink w:anchor="_Toc216714046" w:history="1">
        <w:r w:rsidR="004C3891" w:rsidRPr="00A35DB0">
          <w:rPr>
            <w:rStyle w:val="Lienhypertexte"/>
            <w:rFonts w:ascii="Univers Next Pro Condensed" w:hAnsi="Univers Next Pro Condensed"/>
            <w:caps/>
            <w:noProof/>
          </w:rPr>
          <w:t>ARTICLE 20 – SIGNATURE DE L’ENTREPRISE</w:t>
        </w:r>
        <w:r w:rsidR="004C3891">
          <w:rPr>
            <w:noProof/>
            <w:webHidden/>
          </w:rPr>
          <w:tab/>
        </w:r>
        <w:r w:rsidR="004C3891">
          <w:rPr>
            <w:noProof/>
            <w:webHidden/>
          </w:rPr>
          <w:fldChar w:fldCharType="begin"/>
        </w:r>
        <w:r w:rsidR="004C3891">
          <w:rPr>
            <w:noProof/>
            <w:webHidden/>
          </w:rPr>
          <w:instrText xml:space="preserve"> PAGEREF _Toc216714046 \h </w:instrText>
        </w:r>
        <w:r w:rsidR="004C3891">
          <w:rPr>
            <w:noProof/>
            <w:webHidden/>
          </w:rPr>
        </w:r>
        <w:r w:rsidR="004C3891">
          <w:rPr>
            <w:noProof/>
            <w:webHidden/>
          </w:rPr>
          <w:fldChar w:fldCharType="separate"/>
        </w:r>
        <w:r w:rsidR="00974432">
          <w:rPr>
            <w:noProof/>
            <w:webHidden/>
          </w:rPr>
          <w:t>35</w:t>
        </w:r>
        <w:r w:rsidR="004C3891">
          <w:rPr>
            <w:noProof/>
            <w:webHidden/>
          </w:rPr>
          <w:fldChar w:fldCharType="end"/>
        </w:r>
      </w:hyperlink>
    </w:p>
    <w:p w14:paraId="38030AE6" w14:textId="20F0CC35"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47" w:history="1">
        <w:r w:rsidR="004C3891" w:rsidRPr="00A35DB0">
          <w:rPr>
            <w:rStyle w:val="Lienhypertexte"/>
            <w:rFonts w:ascii="Univers Next Pro Condensed" w:hAnsi="Univers Next Pro Condensed"/>
            <w:noProof/>
          </w:rPr>
          <w:t>20.1 – Attestations sur l’honneur</w:t>
        </w:r>
        <w:r w:rsidR="004C3891">
          <w:rPr>
            <w:noProof/>
            <w:webHidden/>
          </w:rPr>
          <w:tab/>
        </w:r>
        <w:r w:rsidR="004C3891">
          <w:rPr>
            <w:noProof/>
            <w:webHidden/>
          </w:rPr>
          <w:fldChar w:fldCharType="begin"/>
        </w:r>
        <w:r w:rsidR="004C3891">
          <w:rPr>
            <w:noProof/>
            <w:webHidden/>
          </w:rPr>
          <w:instrText xml:space="preserve"> PAGEREF _Toc216714047 \h </w:instrText>
        </w:r>
        <w:r w:rsidR="004C3891">
          <w:rPr>
            <w:noProof/>
            <w:webHidden/>
          </w:rPr>
        </w:r>
        <w:r w:rsidR="004C3891">
          <w:rPr>
            <w:noProof/>
            <w:webHidden/>
          </w:rPr>
          <w:fldChar w:fldCharType="separate"/>
        </w:r>
        <w:r w:rsidR="00974432">
          <w:rPr>
            <w:noProof/>
            <w:webHidden/>
          </w:rPr>
          <w:t>35</w:t>
        </w:r>
        <w:r w:rsidR="004C3891">
          <w:rPr>
            <w:noProof/>
            <w:webHidden/>
          </w:rPr>
          <w:fldChar w:fldCharType="end"/>
        </w:r>
      </w:hyperlink>
    </w:p>
    <w:p w14:paraId="67C5E096" w14:textId="60A32EA8"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48" w:history="1">
        <w:r w:rsidR="004C3891" w:rsidRPr="00A35DB0">
          <w:rPr>
            <w:rStyle w:val="Lienhypertexte"/>
            <w:rFonts w:ascii="Univers Next Pro Condensed" w:hAnsi="Univers Next Pro Condensed"/>
            <w:noProof/>
          </w:rPr>
          <w:t>20.2 – Délai de validité de l’offre</w:t>
        </w:r>
        <w:r w:rsidR="004C3891">
          <w:rPr>
            <w:noProof/>
            <w:webHidden/>
          </w:rPr>
          <w:tab/>
        </w:r>
        <w:r w:rsidR="004C3891">
          <w:rPr>
            <w:noProof/>
            <w:webHidden/>
          </w:rPr>
          <w:fldChar w:fldCharType="begin"/>
        </w:r>
        <w:r w:rsidR="004C3891">
          <w:rPr>
            <w:noProof/>
            <w:webHidden/>
          </w:rPr>
          <w:instrText xml:space="preserve"> PAGEREF _Toc216714048 \h </w:instrText>
        </w:r>
        <w:r w:rsidR="004C3891">
          <w:rPr>
            <w:noProof/>
            <w:webHidden/>
          </w:rPr>
        </w:r>
        <w:r w:rsidR="004C3891">
          <w:rPr>
            <w:noProof/>
            <w:webHidden/>
          </w:rPr>
          <w:fldChar w:fldCharType="separate"/>
        </w:r>
        <w:r w:rsidR="00974432">
          <w:rPr>
            <w:noProof/>
            <w:webHidden/>
          </w:rPr>
          <w:t>36</w:t>
        </w:r>
        <w:r w:rsidR="004C3891">
          <w:rPr>
            <w:noProof/>
            <w:webHidden/>
          </w:rPr>
          <w:fldChar w:fldCharType="end"/>
        </w:r>
      </w:hyperlink>
    </w:p>
    <w:p w14:paraId="2D45BBD3" w14:textId="0DB8D5B1"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49" w:history="1">
        <w:r w:rsidR="004C3891" w:rsidRPr="00A35DB0">
          <w:rPr>
            <w:rStyle w:val="Lienhypertexte"/>
            <w:rFonts w:ascii="Univers Next Pro Condensed" w:hAnsi="Univers Next Pro Condensed"/>
            <w:noProof/>
          </w:rPr>
          <w:t>20.3 – Annexes remises par l’entreprise dans son offre</w:t>
        </w:r>
        <w:r w:rsidR="004C3891">
          <w:rPr>
            <w:noProof/>
            <w:webHidden/>
          </w:rPr>
          <w:tab/>
        </w:r>
        <w:r w:rsidR="004C3891">
          <w:rPr>
            <w:noProof/>
            <w:webHidden/>
          </w:rPr>
          <w:fldChar w:fldCharType="begin"/>
        </w:r>
        <w:r w:rsidR="004C3891">
          <w:rPr>
            <w:noProof/>
            <w:webHidden/>
          </w:rPr>
          <w:instrText xml:space="preserve"> PAGEREF _Toc216714049 \h </w:instrText>
        </w:r>
        <w:r w:rsidR="004C3891">
          <w:rPr>
            <w:noProof/>
            <w:webHidden/>
          </w:rPr>
        </w:r>
        <w:r w:rsidR="004C3891">
          <w:rPr>
            <w:noProof/>
            <w:webHidden/>
          </w:rPr>
          <w:fldChar w:fldCharType="separate"/>
        </w:r>
        <w:r w:rsidR="00974432">
          <w:rPr>
            <w:noProof/>
            <w:webHidden/>
          </w:rPr>
          <w:t>36</w:t>
        </w:r>
        <w:r w:rsidR="004C3891">
          <w:rPr>
            <w:noProof/>
            <w:webHidden/>
          </w:rPr>
          <w:fldChar w:fldCharType="end"/>
        </w:r>
      </w:hyperlink>
    </w:p>
    <w:p w14:paraId="6743659E" w14:textId="519ADEAC"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50" w:history="1">
        <w:r w:rsidR="004C3891" w:rsidRPr="00A35DB0">
          <w:rPr>
            <w:rStyle w:val="Lienhypertexte"/>
            <w:rFonts w:ascii="Univers Next Pro Condensed" w:hAnsi="Univers Next Pro Condensed"/>
            <w:noProof/>
          </w:rPr>
          <w:t xml:space="preserve">20.4 – Signature de l’entreprise </w:t>
        </w:r>
        <w:r w:rsidR="004C3891">
          <w:rPr>
            <w:noProof/>
            <w:webHidden/>
          </w:rPr>
          <w:tab/>
        </w:r>
        <w:r w:rsidR="004C3891">
          <w:rPr>
            <w:noProof/>
            <w:webHidden/>
          </w:rPr>
          <w:fldChar w:fldCharType="begin"/>
        </w:r>
        <w:r w:rsidR="004C3891">
          <w:rPr>
            <w:noProof/>
            <w:webHidden/>
          </w:rPr>
          <w:instrText xml:space="preserve"> PAGEREF _Toc216714050 \h </w:instrText>
        </w:r>
        <w:r w:rsidR="004C3891">
          <w:rPr>
            <w:noProof/>
            <w:webHidden/>
          </w:rPr>
        </w:r>
        <w:r w:rsidR="004C3891">
          <w:rPr>
            <w:noProof/>
            <w:webHidden/>
          </w:rPr>
          <w:fldChar w:fldCharType="separate"/>
        </w:r>
        <w:r w:rsidR="00974432">
          <w:rPr>
            <w:noProof/>
            <w:webHidden/>
          </w:rPr>
          <w:t>36</w:t>
        </w:r>
        <w:r w:rsidR="004C3891">
          <w:rPr>
            <w:noProof/>
            <w:webHidden/>
          </w:rPr>
          <w:fldChar w:fldCharType="end"/>
        </w:r>
      </w:hyperlink>
    </w:p>
    <w:p w14:paraId="1F9E41AE" w14:textId="119B88BB" w:rsidR="004C3891" w:rsidRDefault="00C7499C">
      <w:pPr>
        <w:pStyle w:val="TM1"/>
        <w:tabs>
          <w:tab w:val="right" w:leader="dot" w:pos="9060"/>
        </w:tabs>
        <w:rPr>
          <w:rFonts w:asciiTheme="minorHAnsi" w:eastAsiaTheme="minorEastAsia" w:hAnsiTheme="minorHAnsi" w:cstheme="minorBidi"/>
          <w:noProof/>
          <w:szCs w:val="22"/>
        </w:rPr>
      </w:pPr>
      <w:hyperlink w:anchor="_Toc216714051" w:history="1">
        <w:r w:rsidR="004C3891" w:rsidRPr="00A35DB0">
          <w:rPr>
            <w:rStyle w:val="Lienhypertexte"/>
            <w:rFonts w:ascii="Univers Next Pro Condensed" w:hAnsi="Univers Next Pro Condensed"/>
            <w:caps/>
            <w:noProof/>
          </w:rPr>
          <w:t>ARTICLE 21 – acceptation de l’offre - SIGNATURE du Centre Pompidou</w:t>
        </w:r>
        <w:r w:rsidR="004C3891">
          <w:rPr>
            <w:noProof/>
            <w:webHidden/>
          </w:rPr>
          <w:tab/>
        </w:r>
        <w:r w:rsidR="004C3891">
          <w:rPr>
            <w:noProof/>
            <w:webHidden/>
          </w:rPr>
          <w:fldChar w:fldCharType="begin"/>
        </w:r>
        <w:r w:rsidR="004C3891">
          <w:rPr>
            <w:noProof/>
            <w:webHidden/>
          </w:rPr>
          <w:instrText xml:space="preserve"> PAGEREF _Toc216714051 \h </w:instrText>
        </w:r>
        <w:r w:rsidR="004C3891">
          <w:rPr>
            <w:noProof/>
            <w:webHidden/>
          </w:rPr>
        </w:r>
        <w:r w:rsidR="004C3891">
          <w:rPr>
            <w:noProof/>
            <w:webHidden/>
          </w:rPr>
          <w:fldChar w:fldCharType="separate"/>
        </w:r>
        <w:r w:rsidR="00974432">
          <w:rPr>
            <w:noProof/>
            <w:webHidden/>
          </w:rPr>
          <w:t>37</w:t>
        </w:r>
        <w:r w:rsidR="004C3891">
          <w:rPr>
            <w:noProof/>
            <w:webHidden/>
          </w:rPr>
          <w:fldChar w:fldCharType="end"/>
        </w:r>
      </w:hyperlink>
    </w:p>
    <w:p w14:paraId="154A7D8A" w14:textId="56FF6CB5"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52" w:history="1">
        <w:r w:rsidR="004C3891" w:rsidRPr="00A35DB0">
          <w:rPr>
            <w:rStyle w:val="Lienhypertexte"/>
            <w:rFonts w:ascii="Univers Next Pro Condensed" w:hAnsi="Univers Next Pro Condensed"/>
            <w:noProof/>
          </w:rPr>
          <w:t>21.1 – Compte rendu des négociations</w:t>
        </w:r>
        <w:r w:rsidR="004C3891">
          <w:rPr>
            <w:noProof/>
            <w:webHidden/>
          </w:rPr>
          <w:tab/>
        </w:r>
        <w:r w:rsidR="004C3891">
          <w:rPr>
            <w:noProof/>
            <w:webHidden/>
          </w:rPr>
          <w:fldChar w:fldCharType="begin"/>
        </w:r>
        <w:r w:rsidR="004C3891">
          <w:rPr>
            <w:noProof/>
            <w:webHidden/>
          </w:rPr>
          <w:instrText xml:space="preserve"> PAGEREF _Toc216714052 \h </w:instrText>
        </w:r>
        <w:r w:rsidR="004C3891">
          <w:rPr>
            <w:noProof/>
            <w:webHidden/>
          </w:rPr>
        </w:r>
        <w:r w:rsidR="004C3891">
          <w:rPr>
            <w:noProof/>
            <w:webHidden/>
          </w:rPr>
          <w:fldChar w:fldCharType="separate"/>
        </w:r>
        <w:r w:rsidR="00974432">
          <w:rPr>
            <w:noProof/>
            <w:webHidden/>
          </w:rPr>
          <w:t>37</w:t>
        </w:r>
        <w:r w:rsidR="004C3891">
          <w:rPr>
            <w:noProof/>
            <w:webHidden/>
          </w:rPr>
          <w:fldChar w:fldCharType="end"/>
        </w:r>
      </w:hyperlink>
    </w:p>
    <w:p w14:paraId="65BEDBFD" w14:textId="46065923"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53" w:history="1">
        <w:r w:rsidR="004C3891" w:rsidRPr="00A35DB0">
          <w:rPr>
            <w:rStyle w:val="Lienhypertexte"/>
            <w:rFonts w:ascii="Univers Next Pro Condensed" w:hAnsi="Univers Next Pro Condensed"/>
            <w:noProof/>
          </w:rPr>
          <w:t>21.2 – Récapitulatif des annexes établies après la remise des offres</w:t>
        </w:r>
        <w:r w:rsidR="004C3891">
          <w:rPr>
            <w:noProof/>
            <w:webHidden/>
          </w:rPr>
          <w:tab/>
        </w:r>
        <w:r w:rsidR="004C3891">
          <w:rPr>
            <w:noProof/>
            <w:webHidden/>
          </w:rPr>
          <w:fldChar w:fldCharType="begin"/>
        </w:r>
        <w:r w:rsidR="004C3891">
          <w:rPr>
            <w:noProof/>
            <w:webHidden/>
          </w:rPr>
          <w:instrText xml:space="preserve"> PAGEREF _Toc216714053 \h </w:instrText>
        </w:r>
        <w:r w:rsidR="004C3891">
          <w:rPr>
            <w:noProof/>
            <w:webHidden/>
          </w:rPr>
        </w:r>
        <w:r w:rsidR="004C3891">
          <w:rPr>
            <w:noProof/>
            <w:webHidden/>
          </w:rPr>
          <w:fldChar w:fldCharType="separate"/>
        </w:r>
        <w:r w:rsidR="00974432">
          <w:rPr>
            <w:noProof/>
            <w:webHidden/>
          </w:rPr>
          <w:t>37</w:t>
        </w:r>
        <w:r w:rsidR="004C3891">
          <w:rPr>
            <w:noProof/>
            <w:webHidden/>
          </w:rPr>
          <w:fldChar w:fldCharType="end"/>
        </w:r>
      </w:hyperlink>
    </w:p>
    <w:p w14:paraId="660A7657" w14:textId="107D71ED" w:rsidR="004C3891" w:rsidRDefault="00C7499C">
      <w:pPr>
        <w:pStyle w:val="TM3"/>
        <w:tabs>
          <w:tab w:val="right" w:leader="dot" w:pos="9060"/>
        </w:tabs>
        <w:rPr>
          <w:rFonts w:asciiTheme="minorHAnsi" w:eastAsiaTheme="minorEastAsia" w:hAnsiTheme="minorHAnsi" w:cstheme="minorBidi"/>
          <w:noProof/>
          <w:sz w:val="22"/>
          <w:szCs w:val="22"/>
        </w:rPr>
      </w:pPr>
      <w:hyperlink w:anchor="_Toc216714054" w:history="1">
        <w:r w:rsidR="004C3891" w:rsidRPr="00A35DB0">
          <w:rPr>
            <w:rStyle w:val="Lienhypertexte"/>
            <w:rFonts w:ascii="Univers Next Pro Condensed" w:hAnsi="Univers Next Pro Condensed"/>
            <w:noProof/>
          </w:rPr>
          <w:t>21.3 – Signature du Centre Pompidou</w:t>
        </w:r>
        <w:r w:rsidR="004C3891">
          <w:rPr>
            <w:noProof/>
            <w:webHidden/>
          </w:rPr>
          <w:tab/>
        </w:r>
        <w:r w:rsidR="004C3891">
          <w:rPr>
            <w:noProof/>
            <w:webHidden/>
          </w:rPr>
          <w:fldChar w:fldCharType="begin"/>
        </w:r>
        <w:r w:rsidR="004C3891">
          <w:rPr>
            <w:noProof/>
            <w:webHidden/>
          </w:rPr>
          <w:instrText xml:space="preserve"> PAGEREF _Toc216714054 \h </w:instrText>
        </w:r>
        <w:r w:rsidR="004C3891">
          <w:rPr>
            <w:noProof/>
            <w:webHidden/>
          </w:rPr>
        </w:r>
        <w:r w:rsidR="004C3891">
          <w:rPr>
            <w:noProof/>
            <w:webHidden/>
          </w:rPr>
          <w:fldChar w:fldCharType="separate"/>
        </w:r>
        <w:r w:rsidR="00974432">
          <w:rPr>
            <w:noProof/>
            <w:webHidden/>
          </w:rPr>
          <w:t>37</w:t>
        </w:r>
        <w:r w:rsidR="004C3891">
          <w:rPr>
            <w:noProof/>
            <w:webHidden/>
          </w:rPr>
          <w:fldChar w:fldCharType="end"/>
        </w:r>
      </w:hyperlink>
    </w:p>
    <w:p w14:paraId="3A6AC3FE" w14:textId="1C834282" w:rsidR="004C3891" w:rsidRDefault="00C7499C">
      <w:pPr>
        <w:pStyle w:val="TM1"/>
        <w:tabs>
          <w:tab w:val="right" w:leader="dot" w:pos="9060"/>
        </w:tabs>
        <w:rPr>
          <w:rFonts w:asciiTheme="minorHAnsi" w:eastAsiaTheme="minorEastAsia" w:hAnsiTheme="minorHAnsi" w:cstheme="minorBidi"/>
          <w:noProof/>
          <w:szCs w:val="22"/>
        </w:rPr>
      </w:pPr>
      <w:hyperlink w:anchor="_Toc216714055" w:history="1">
        <w:r w:rsidR="004C3891" w:rsidRPr="00A35DB0">
          <w:rPr>
            <w:rStyle w:val="Lienhypertexte"/>
            <w:rFonts w:ascii="Univers Next Pro Condensed" w:hAnsi="Univers Next Pro Condensed"/>
            <w:caps/>
            <w:noProof/>
          </w:rPr>
          <w:t>ARTICLE 22 – CADRE DE NANTISSEMENT OU DE CESSION DE CREANCE</w:t>
        </w:r>
        <w:r w:rsidR="004C3891">
          <w:rPr>
            <w:noProof/>
            <w:webHidden/>
          </w:rPr>
          <w:tab/>
        </w:r>
        <w:r w:rsidR="004C3891">
          <w:rPr>
            <w:noProof/>
            <w:webHidden/>
          </w:rPr>
          <w:fldChar w:fldCharType="begin"/>
        </w:r>
        <w:r w:rsidR="004C3891">
          <w:rPr>
            <w:noProof/>
            <w:webHidden/>
          </w:rPr>
          <w:instrText xml:space="preserve"> PAGEREF _Toc216714055 \h </w:instrText>
        </w:r>
        <w:r w:rsidR="004C3891">
          <w:rPr>
            <w:noProof/>
            <w:webHidden/>
          </w:rPr>
        </w:r>
        <w:r w:rsidR="004C3891">
          <w:rPr>
            <w:noProof/>
            <w:webHidden/>
          </w:rPr>
          <w:fldChar w:fldCharType="separate"/>
        </w:r>
        <w:r w:rsidR="00974432">
          <w:rPr>
            <w:noProof/>
            <w:webHidden/>
          </w:rPr>
          <w:t>38</w:t>
        </w:r>
        <w:r w:rsidR="004C3891">
          <w:rPr>
            <w:noProof/>
            <w:webHidden/>
          </w:rPr>
          <w:fldChar w:fldCharType="end"/>
        </w:r>
      </w:hyperlink>
    </w:p>
    <w:p w14:paraId="3FFFDAE4" w14:textId="51051710" w:rsidR="00DE6346" w:rsidRPr="002464AD" w:rsidRDefault="00DE6346" w:rsidP="008347CF">
      <w:pPr>
        <w:outlineLvl w:val="0"/>
        <w:rPr>
          <w:rFonts w:ascii="Univers Next Pro Condensed" w:hAnsi="Univers Next Pro Condensed"/>
          <w:sz w:val="2"/>
          <w:szCs w:val="2"/>
        </w:rPr>
      </w:pPr>
      <w:r w:rsidRPr="002464AD">
        <w:rPr>
          <w:rFonts w:ascii="Univers Next Pro Condensed" w:hAnsi="Univers Next Pro Condensed"/>
          <w:sz w:val="20"/>
          <w:szCs w:val="20"/>
        </w:rPr>
        <w:fldChar w:fldCharType="end"/>
      </w:r>
      <w:bookmarkStart w:id="4" w:name="_Toc197326271"/>
      <w:r w:rsidRPr="002464AD">
        <w:rPr>
          <w:rFonts w:ascii="Univers Next Pro Condensed" w:hAnsi="Univers Next Pro Condensed"/>
          <w:caps/>
          <w:sz w:val="28"/>
        </w:rPr>
        <w:br w:type="page"/>
      </w:r>
    </w:p>
    <w:bookmarkEnd w:id="4"/>
    <w:p w14:paraId="5484858A" w14:textId="77777777" w:rsidR="00BD1D64" w:rsidRPr="002464AD" w:rsidRDefault="00BD1D64" w:rsidP="00BD1D64">
      <w:pPr>
        <w:pStyle w:val="Titre1"/>
        <w:spacing w:before="0"/>
        <w:jc w:val="both"/>
        <w:rPr>
          <w:rFonts w:ascii="Univers Next Pro Condensed" w:hAnsi="Univers Next Pro Condensed"/>
          <w:caps/>
          <w:sz w:val="28"/>
          <w:u w:val="none"/>
        </w:rPr>
      </w:pPr>
    </w:p>
    <w:p w14:paraId="7B03D765" w14:textId="77777777" w:rsidR="00BD1D64" w:rsidRPr="002464AD" w:rsidRDefault="00BD1D64" w:rsidP="00BD1D64">
      <w:pPr>
        <w:pStyle w:val="Titre1"/>
        <w:spacing w:before="0"/>
        <w:jc w:val="both"/>
        <w:rPr>
          <w:rFonts w:ascii="Univers Next Pro Condensed" w:hAnsi="Univers Next Pro Condensed"/>
          <w:caps/>
          <w:sz w:val="28"/>
          <w:u w:val="none"/>
        </w:rPr>
      </w:pPr>
      <w:bookmarkStart w:id="5" w:name="_Toc60639997"/>
      <w:bookmarkStart w:id="6" w:name="_Toc155614894"/>
      <w:bookmarkStart w:id="7" w:name="_Toc156826347"/>
      <w:bookmarkStart w:id="8" w:name="_Toc216713924"/>
      <w:bookmarkStart w:id="9" w:name="_Hlk156292423"/>
      <w:r w:rsidRPr="002464AD">
        <w:rPr>
          <w:rFonts w:ascii="Univers Next Pro Condensed" w:hAnsi="Univers Next Pro Condensed"/>
          <w:caps/>
          <w:sz w:val="28"/>
          <w:u w:val="none"/>
        </w:rPr>
        <w:t>PREAMBULE – DISPOSITIONS GENERALES - Définitions</w:t>
      </w:r>
      <w:bookmarkEnd w:id="5"/>
      <w:bookmarkEnd w:id="6"/>
      <w:bookmarkEnd w:id="7"/>
      <w:bookmarkEnd w:id="8"/>
    </w:p>
    <w:p w14:paraId="5D6B3CD8" w14:textId="77777777" w:rsidR="00BD1D64" w:rsidRPr="002464AD" w:rsidRDefault="00BD1D64" w:rsidP="00BD1D64">
      <w:pPr>
        <w:jc w:val="both"/>
        <w:rPr>
          <w:rFonts w:ascii="Univers Next Pro Condensed" w:hAnsi="Univers Next Pro Condensed"/>
          <w:b/>
          <w:sz w:val="20"/>
          <w:szCs w:val="20"/>
        </w:rPr>
      </w:pPr>
    </w:p>
    <w:p w14:paraId="760A0DBF"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b/>
          <w:sz w:val="20"/>
          <w:szCs w:val="20"/>
        </w:rPr>
        <w:t>Pouvoir adjudicateur - personne publique contractante</w:t>
      </w:r>
      <w:r w:rsidRPr="002464AD">
        <w:rPr>
          <w:rFonts w:ascii="Univers Next Pro Condensed" w:hAnsi="Univers Next Pro Condensed"/>
          <w:sz w:val="20"/>
          <w:szCs w:val="20"/>
        </w:rPr>
        <w:t> : Centre Pompidou 75191 Paris Cedex 04</w:t>
      </w:r>
    </w:p>
    <w:p w14:paraId="7ABE4C13" w14:textId="77777777" w:rsidR="00BD1D64" w:rsidRPr="002464AD" w:rsidRDefault="00BD1D64" w:rsidP="00BD1D64">
      <w:pPr>
        <w:jc w:val="both"/>
        <w:rPr>
          <w:rFonts w:ascii="Univers Next Pro Condensed" w:hAnsi="Univers Next Pro Condensed"/>
          <w:b/>
          <w:sz w:val="20"/>
          <w:szCs w:val="20"/>
        </w:rPr>
      </w:pPr>
    </w:p>
    <w:p w14:paraId="7179601F"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présent acte d’engagement est un accord-cadre passé par le Centre Pompidou dans le cadre de la procédure de passation définie ci-dessous. </w:t>
      </w:r>
    </w:p>
    <w:p w14:paraId="586982C4" w14:textId="77777777" w:rsidR="00BD1D64" w:rsidRPr="002464AD" w:rsidRDefault="00BD1D64" w:rsidP="00BD1D64">
      <w:pPr>
        <w:jc w:val="both"/>
        <w:rPr>
          <w:rFonts w:ascii="Univers Next Pro Condensed" w:hAnsi="Univers Next Pro Condensed"/>
          <w:sz w:val="20"/>
          <w:szCs w:val="20"/>
        </w:rPr>
      </w:pPr>
    </w:p>
    <w:p w14:paraId="62CA7CA2"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contrat est formé lors de l’acceptation de l’offre économiquement la plus avantageuse par décision de la Personne habilitée à engager le Centre Pompidou. </w:t>
      </w:r>
    </w:p>
    <w:p w14:paraId="0D1C2E1E" w14:textId="77777777" w:rsidR="00BD1D64" w:rsidRPr="002464AD" w:rsidRDefault="00BD1D64" w:rsidP="00BD1D64">
      <w:pPr>
        <w:jc w:val="both"/>
        <w:rPr>
          <w:rFonts w:ascii="Univers Next Pro Condensed" w:hAnsi="Univers Next Pro Condensed"/>
          <w:sz w:val="20"/>
          <w:szCs w:val="20"/>
        </w:rPr>
      </w:pPr>
    </w:p>
    <w:p w14:paraId="0D21F185" w14:textId="77777777" w:rsidR="00BD1D64" w:rsidRPr="002464AD" w:rsidRDefault="00BD1D64" w:rsidP="00BD1D64">
      <w:pPr>
        <w:jc w:val="both"/>
        <w:rPr>
          <w:rFonts w:ascii="Univers Next Pro Condensed" w:hAnsi="Univers Next Pro Condensed"/>
          <w:snapToGrid w:val="0"/>
          <w:sz w:val="20"/>
          <w:szCs w:val="20"/>
        </w:rPr>
      </w:pPr>
      <w:r w:rsidRPr="002464AD">
        <w:rPr>
          <w:rFonts w:ascii="Univers Next Pro Condensed" w:hAnsi="Univers Next Pro Condensed"/>
          <w:b/>
          <w:sz w:val="20"/>
          <w:szCs w:val="20"/>
        </w:rPr>
        <w:t xml:space="preserve">Définition </w:t>
      </w:r>
      <w:r w:rsidRPr="002464AD">
        <w:rPr>
          <w:rFonts w:ascii="Univers Next Pro Condensed" w:hAnsi="Univers Next Pro Condensed"/>
          <w:snapToGrid w:val="0"/>
          <w:sz w:val="20"/>
          <w:szCs w:val="20"/>
        </w:rPr>
        <w:t>: un accord-cadre est un contrat conclu entre un des pouvoirs adjudicateurs définis à l’article L.2125-1 de la commande publique et des opérateurs économiques publics ou privés, ayant pour objet d’établir les règles relatives aux commandes à passer au cours d’une période donnée.</w:t>
      </w:r>
    </w:p>
    <w:p w14:paraId="6A3B2CC4" w14:textId="77777777" w:rsidR="00BD1D64" w:rsidRPr="002464AD" w:rsidRDefault="00BD1D64" w:rsidP="00BD1D64">
      <w:pPr>
        <w:jc w:val="both"/>
        <w:rPr>
          <w:rFonts w:ascii="Univers Next Pro Condensed" w:hAnsi="Univers Next Pro Condensed"/>
          <w:snapToGrid w:val="0"/>
          <w:sz w:val="20"/>
          <w:szCs w:val="20"/>
        </w:rPr>
      </w:pPr>
    </w:p>
    <w:p w14:paraId="7B3156E8" w14:textId="77777777" w:rsidR="00BD1D64" w:rsidRPr="002464AD" w:rsidRDefault="00BD1D64" w:rsidP="00BD1D64">
      <w:pPr>
        <w:jc w:val="both"/>
        <w:rPr>
          <w:rFonts w:ascii="Univers Next Pro Condensed" w:eastAsia="Calibri" w:hAnsi="Univers Next Pro Condensed" w:cs="Arial"/>
          <w:b/>
          <w:snapToGrid w:val="0"/>
          <w:sz w:val="20"/>
          <w:szCs w:val="20"/>
        </w:rPr>
      </w:pPr>
      <w:r w:rsidRPr="002464AD">
        <w:rPr>
          <w:rFonts w:ascii="Univers Next Pro Condensed" w:eastAsia="Calibri" w:hAnsi="Univers Next Pro Condensed" w:cs="Arial"/>
          <w:b/>
          <w:snapToGrid w:val="0"/>
          <w:sz w:val="20"/>
          <w:szCs w:val="20"/>
        </w:rPr>
        <w:t xml:space="preserve">Il est donc un marché public au sens de l’article L.1111-1 4 </w:t>
      </w:r>
      <w:r w:rsidRPr="002464AD">
        <w:rPr>
          <w:rFonts w:ascii="Univers Next Pro Condensed" w:hAnsi="Univers Next Pro Condensed"/>
          <w:b/>
          <w:snapToGrid w:val="0"/>
          <w:sz w:val="20"/>
          <w:szCs w:val="20"/>
        </w:rPr>
        <w:t>du code de la commande publique</w:t>
      </w:r>
      <w:r w:rsidRPr="002464AD">
        <w:rPr>
          <w:rFonts w:ascii="Univers Next Pro Condensed" w:eastAsia="Calibri" w:hAnsi="Univers Next Pro Condensed" w:cs="Arial"/>
          <w:b/>
          <w:snapToGrid w:val="0"/>
          <w:sz w:val="20"/>
          <w:szCs w:val="20"/>
        </w:rPr>
        <w:t>. Il peut ainsi être dénommé à la fois accord-cadre ou marché dans le présent document.</w:t>
      </w:r>
    </w:p>
    <w:p w14:paraId="2EDFFE37" w14:textId="77777777" w:rsidR="00BD1D64" w:rsidRPr="002464AD" w:rsidRDefault="00BD1D64" w:rsidP="00BD1D64">
      <w:pPr>
        <w:jc w:val="both"/>
        <w:rPr>
          <w:rFonts w:ascii="Univers Next Pro Condensed" w:hAnsi="Univers Next Pro Condensed"/>
          <w:sz w:val="20"/>
          <w:szCs w:val="20"/>
        </w:rPr>
      </w:pPr>
    </w:p>
    <w:p w14:paraId="6228483D" w14:textId="77777777" w:rsidR="00BD1D64" w:rsidRPr="002464AD" w:rsidRDefault="00BD1D64" w:rsidP="00BD1D64">
      <w:pPr>
        <w:jc w:val="both"/>
        <w:rPr>
          <w:rFonts w:ascii="Univers Next Pro Condensed" w:hAnsi="Univers Next Pro Condensed"/>
          <w:snapToGrid w:val="0"/>
          <w:sz w:val="20"/>
          <w:szCs w:val="20"/>
        </w:rPr>
      </w:pPr>
    </w:p>
    <w:p w14:paraId="3E683835"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b/>
          <w:sz w:val="20"/>
          <w:szCs w:val="20"/>
        </w:rPr>
        <w:t>Procédure de passation</w:t>
      </w:r>
      <w:r w:rsidRPr="002464AD">
        <w:rPr>
          <w:rFonts w:ascii="Univers Next Pro Condensed" w:hAnsi="Univers Next Pro Condensed"/>
          <w:sz w:val="20"/>
          <w:szCs w:val="20"/>
        </w:rPr>
        <w:t xml:space="preserve"> : </w:t>
      </w:r>
    </w:p>
    <w:p w14:paraId="3F41203F" w14:textId="77777777" w:rsidR="00BD1D64" w:rsidRPr="002464AD" w:rsidRDefault="00BD1D64" w:rsidP="00BD1D64">
      <w:pPr>
        <w:tabs>
          <w:tab w:val="left" w:pos="0"/>
        </w:tabs>
        <w:jc w:val="both"/>
        <w:rPr>
          <w:rFonts w:ascii="Univers Next Pro Condensed" w:hAnsi="Univers Next Pro Condensed"/>
          <w:b/>
          <w:sz w:val="20"/>
          <w:szCs w:val="20"/>
        </w:rPr>
      </w:pPr>
    </w:p>
    <w:p w14:paraId="407EE64E" w14:textId="77777777" w:rsidR="00BD1D64" w:rsidRPr="002464AD" w:rsidRDefault="00BD1D64" w:rsidP="00BD1D64">
      <w:pPr>
        <w:pStyle w:val="Corpsdetexte22"/>
        <w:rPr>
          <w:rFonts w:ascii="Univers Next Pro Condensed" w:hAnsi="Univers Next Pro Condensed"/>
          <w:b/>
        </w:rPr>
      </w:pPr>
      <w:r w:rsidRPr="002464AD">
        <w:rPr>
          <w:rFonts w:ascii="Univers Next Pro Condensed" w:hAnsi="Univers Next Pro Condensed"/>
          <w:b/>
          <w:sz w:val="20"/>
          <w:szCs w:val="20"/>
        </w:rPr>
        <w:t>Appel d’offre ouvert, en application des articles L.2124-2, R.2124-2 et R.2161-2 à R.2161-5 du code de la commande publique.</w:t>
      </w:r>
      <w:r w:rsidRPr="002464AD">
        <w:rPr>
          <w:rFonts w:ascii="Univers Next Pro Condensed" w:hAnsi="Univers Next Pro Condensed"/>
          <w:b/>
          <w:i/>
        </w:rPr>
        <w:t xml:space="preserve"> </w:t>
      </w:r>
    </w:p>
    <w:p w14:paraId="5F561ADF" w14:textId="77777777" w:rsidR="00BD1D64" w:rsidRPr="002464AD" w:rsidRDefault="00BD1D64" w:rsidP="00BD1D64">
      <w:pPr>
        <w:tabs>
          <w:tab w:val="left" w:pos="0"/>
        </w:tabs>
        <w:jc w:val="both"/>
        <w:rPr>
          <w:rFonts w:ascii="Univers Next Pro Condensed" w:hAnsi="Univers Next Pro Condensed"/>
          <w:b/>
          <w:sz w:val="20"/>
          <w:szCs w:val="20"/>
        </w:rPr>
      </w:pPr>
    </w:p>
    <w:p w14:paraId="0551C35E" w14:textId="77777777" w:rsidR="00BD1D64" w:rsidRPr="002464AD" w:rsidRDefault="00BD1D64" w:rsidP="00BD1D64">
      <w:pPr>
        <w:jc w:val="both"/>
        <w:rPr>
          <w:rFonts w:ascii="Univers Next Pro Condensed" w:hAnsi="Univers Next Pro Condensed"/>
          <w:sz w:val="20"/>
          <w:szCs w:val="20"/>
        </w:rPr>
      </w:pPr>
    </w:p>
    <w:p w14:paraId="2CC0A545" w14:textId="77777777" w:rsidR="00BD1D64" w:rsidRPr="002464AD" w:rsidRDefault="00BD1D64" w:rsidP="00BD1D64">
      <w:pPr>
        <w:jc w:val="both"/>
        <w:rPr>
          <w:rFonts w:ascii="Univers Next Pro Condensed" w:hAnsi="Univers Next Pro Condensed"/>
          <w:b/>
          <w:bCs/>
          <w:sz w:val="20"/>
          <w:szCs w:val="20"/>
        </w:rPr>
      </w:pPr>
      <w:bookmarkStart w:id="10" w:name="_Toc193872686"/>
      <w:bookmarkStart w:id="11" w:name="_Toc197326272"/>
      <w:r w:rsidRPr="002464AD">
        <w:rPr>
          <w:rFonts w:ascii="Univers Next Pro Condensed" w:hAnsi="Univers Next Pro Condensed"/>
          <w:b/>
          <w:bCs/>
          <w:sz w:val="20"/>
          <w:szCs w:val="20"/>
        </w:rPr>
        <w:t>Les articles comportant un « </w:t>
      </w:r>
      <w:r w:rsidRPr="00CE1D6D">
        <w:rPr>
          <w:rFonts w:ascii="Univers Next Pro Condensed" w:hAnsi="Univers Next Pro Condensed"/>
          <w:b/>
          <w:bCs/>
          <w:caps/>
          <w:color w:val="FF0000"/>
          <w:sz w:val="20"/>
          <w:szCs w:val="20"/>
        </w:rPr>
        <w:sym w:font="Wingdings" w:char="F046"/>
      </w:r>
      <w:r w:rsidRPr="002464AD">
        <w:rPr>
          <w:rFonts w:ascii="Univers Next Pro Condensed" w:hAnsi="Univers Next Pro Condensed"/>
          <w:b/>
          <w:bCs/>
          <w:caps/>
          <w:sz w:val="20"/>
          <w:szCs w:val="20"/>
        </w:rPr>
        <w:t xml:space="preserve"> » </w:t>
      </w:r>
      <w:r w:rsidRPr="002464AD">
        <w:rPr>
          <w:rFonts w:ascii="Univers Next Pro Condensed" w:hAnsi="Univers Next Pro Condensed"/>
          <w:b/>
          <w:bCs/>
          <w:sz w:val="20"/>
          <w:szCs w:val="20"/>
        </w:rPr>
        <w:t>correspondent à des articles qui doivent être complétés par les candidats dans leur offre.</w:t>
      </w:r>
      <w:bookmarkEnd w:id="10"/>
      <w:bookmarkEnd w:id="11"/>
    </w:p>
    <w:p w14:paraId="759123C7" w14:textId="77777777" w:rsidR="00BD1D64" w:rsidRPr="002464AD" w:rsidRDefault="00BD1D64" w:rsidP="00BD1D64">
      <w:pPr>
        <w:jc w:val="both"/>
        <w:rPr>
          <w:rFonts w:ascii="Univers Next Pro Condensed" w:hAnsi="Univers Next Pro Condensed"/>
          <w:sz w:val="22"/>
        </w:rPr>
      </w:pPr>
    </w:p>
    <w:p w14:paraId="5C166FB8" w14:textId="77777777" w:rsidR="00BD1D64" w:rsidRPr="002464AD" w:rsidRDefault="00BD1D64" w:rsidP="00BD1D64">
      <w:pPr>
        <w:jc w:val="both"/>
        <w:rPr>
          <w:rFonts w:ascii="Univers Next Pro Condensed" w:hAnsi="Univers Next Pro Condensed"/>
          <w:sz w:val="22"/>
          <w:szCs w:val="22"/>
        </w:rPr>
      </w:pPr>
    </w:p>
    <w:bookmarkEnd w:id="9"/>
    <w:p w14:paraId="3B1AC94A" w14:textId="77777777" w:rsidR="00BD1D64" w:rsidRPr="002464AD" w:rsidRDefault="00DE6346" w:rsidP="00BD1D64">
      <w:pPr>
        <w:pStyle w:val="Titre1"/>
        <w:spacing w:before="0"/>
        <w:jc w:val="both"/>
        <w:rPr>
          <w:rFonts w:ascii="Univers Next Pro Condensed" w:hAnsi="Univers Next Pro Condensed"/>
          <w:caps/>
          <w:sz w:val="28"/>
          <w:szCs w:val="28"/>
          <w:u w:val="none"/>
        </w:rPr>
      </w:pPr>
      <w:r w:rsidRPr="002464AD">
        <w:rPr>
          <w:rFonts w:ascii="Univers Next Pro Condensed" w:hAnsi="Univers Next Pro Condensed"/>
          <w:b w:val="0"/>
          <w:bCs w:val="0"/>
          <w:caps/>
          <w:sz w:val="28"/>
          <w:szCs w:val="22"/>
          <w:u w:val="none"/>
        </w:rPr>
        <w:br w:type="page"/>
      </w:r>
      <w:bookmarkStart w:id="12" w:name="_Toc197326273"/>
      <w:bookmarkStart w:id="13" w:name="_Toc156826348"/>
      <w:bookmarkStart w:id="14" w:name="_Toc216713925"/>
      <w:r w:rsidR="00BD1D64" w:rsidRPr="002464AD">
        <w:rPr>
          <w:rFonts w:ascii="Univers Next Pro Condensed" w:hAnsi="Univers Next Pro Condensed"/>
          <w:caps/>
          <w:color w:val="FF0000"/>
          <w:sz w:val="28"/>
          <w:u w:val="none"/>
        </w:rPr>
        <w:sym w:font="Wingdings" w:char="F046"/>
      </w:r>
      <w:r w:rsidR="00BD1D64" w:rsidRPr="002464AD">
        <w:rPr>
          <w:rFonts w:ascii="Univers Next Pro Condensed" w:hAnsi="Univers Next Pro Condensed"/>
          <w:caps/>
          <w:sz w:val="28"/>
          <w:szCs w:val="28"/>
          <w:u w:val="none"/>
        </w:rPr>
        <w:t>ARTICLE 1 – COCONTRACTANTS</w:t>
      </w:r>
      <w:r w:rsidR="00BD1D64" w:rsidRPr="002464AD">
        <w:rPr>
          <w:rStyle w:val="Appelnotedebasdep"/>
          <w:rFonts w:ascii="Univers Next Pro Condensed" w:hAnsi="Univers Next Pro Condensed"/>
          <w:caps/>
          <w:sz w:val="28"/>
          <w:szCs w:val="28"/>
          <w:u w:val="none"/>
        </w:rPr>
        <w:footnoteReference w:id="1"/>
      </w:r>
      <w:bookmarkEnd w:id="12"/>
      <w:bookmarkEnd w:id="13"/>
      <w:bookmarkEnd w:id="14"/>
    </w:p>
    <w:p w14:paraId="0DA8EEC2" w14:textId="77777777" w:rsidR="00BD1D64" w:rsidRPr="002464AD" w:rsidRDefault="00BD1D64" w:rsidP="00BD1D64">
      <w:pPr>
        <w:rPr>
          <w:rFonts w:ascii="Univers Next Pro Condensed" w:hAnsi="Univers Next Pro Condensed"/>
          <w:sz w:val="22"/>
          <w:szCs w:val="22"/>
        </w:rPr>
      </w:pPr>
    </w:p>
    <w:p w14:paraId="24DC37E8" w14:textId="77777777" w:rsidR="00BD1D64" w:rsidRPr="002464AD" w:rsidRDefault="00BD1D64" w:rsidP="00BD1D64">
      <w:pPr>
        <w:jc w:val="both"/>
        <w:rPr>
          <w:rFonts w:ascii="Univers Next Pro Condensed" w:hAnsi="Univers Next Pro Condensed"/>
          <w:b/>
          <w:sz w:val="22"/>
          <w:szCs w:val="22"/>
        </w:rPr>
      </w:pPr>
      <w:r w:rsidRPr="002464AD">
        <w:rPr>
          <w:rFonts w:ascii="Univers Next Pro Condensed" w:hAnsi="Univers Next Pro Condensed"/>
          <w:b/>
          <w:sz w:val="22"/>
          <w:szCs w:val="22"/>
        </w:rPr>
        <w:t>Le présent contrat est conclu entre :</w:t>
      </w:r>
    </w:p>
    <w:p w14:paraId="2F59984C" w14:textId="77777777" w:rsidR="00BD1D64" w:rsidRPr="002464AD" w:rsidRDefault="00BD1D64" w:rsidP="00BD1D64">
      <w:pPr>
        <w:jc w:val="both"/>
        <w:rPr>
          <w:rFonts w:ascii="Univers Next Pro Condensed" w:hAnsi="Univers Next Pro Condensed"/>
          <w:sz w:val="22"/>
          <w:szCs w:val="22"/>
        </w:rPr>
      </w:pPr>
    </w:p>
    <w:p w14:paraId="1B346D5C" w14:textId="77777777" w:rsidR="00BD1D64" w:rsidRPr="002464AD" w:rsidRDefault="00BD1D64" w:rsidP="00BD1D64">
      <w:pPr>
        <w:numPr>
          <w:ilvl w:val="0"/>
          <w:numId w:val="2"/>
        </w:numPr>
        <w:tabs>
          <w:tab w:val="clear" w:pos="720"/>
          <w:tab w:val="num" w:pos="360"/>
        </w:tabs>
        <w:ind w:left="360"/>
        <w:jc w:val="both"/>
        <w:rPr>
          <w:rFonts w:ascii="Univers Next Pro Condensed" w:hAnsi="Univers Next Pro Condensed"/>
          <w:b/>
          <w:sz w:val="22"/>
          <w:szCs w:val="22"/>
        </w:rPr>
      </w:pPr>
      <w:r w:rsidRPr="002464AD">
        <w:rPr>
          <w:rFonts w:ascii="Univers Next Pro Condensed" w:hAnsi="Univers Next Pro Condensed"/>
          <w:b/>
          <w:sz w:val="28"/>
          <w:szCs w:val="28"/>
        </w:rPr>
        <w:t>D’une part</w:t>
      </w:r>
      <w:r w:rsidRPr="002464AD">
        <w:rPr>
          <w:rFonts w:ascii="Univers Next Pro Condensed" w:hAnsi="Univers Next Pro Condensed"/>
          <w:b/>
          <w:sz w:val="22"/>
          <w:szCs w:val="22"/>
        </w:rPr>
        <w:t xml:space="preserve">, </w:t>
      </w:r>
    </w:p>
    <w:p w14:paraId="45541C6B" w14:textId="77777777" w:rsidR="00BD1D64" w:rsidRPr="002464AD" w:rsidRDefault="00BD1D64" w:rsidP="00BD1D64">
      <w:pPr>
        <w:spacing w:before="120"/>
        <w:ind w:left="426"/>
        <w:jc w:val="both"/>
        <w:rPr>
          <w:rFonts w:ascii="Univers Next Pro Condensed" w:hAnsi="Univers Next Pro Condensed"/>
          <w:b/>
          <w:sz w:val="20"/>
          <w:szCs w:val="20"/>
        </w:rPr>
      </w:pPr>
      <w:r w:rsidRPr="002464AD">
        <w:rPr>
          <w:rFonts w:ascii="Univers Next Pro Condensed" w:hAnsi="Univers Next Pro Condensed"/>
          <w:b/>
          <w:sz w:val="20"/>
          <w:szCs w:val="20"/>
        </w:rPr>
        <w:t>Le Centre National d’Art et de Culture Georges Pompidou :</w:t>
      </w:r>
    </w:p>
    <w:p w14:paraId="46D2FEFA" w14:textId="77777777" w:rsidR="00BD1D64" w:rsidRPr="002464AD" w:rsidRDefault="00BD1D64" w:rsidP="00BD1D64">
      <w:pPr>
        <w:pStyle w:val="Paragraphedeliste"/>
        <w:numPr>
          <w:ilvl w:val="0"/>
          <w:numId w:val="46"/>
        </w:numPr>
        <w:spacing w:before="120"/>
        <w:jc w:val="both"/>
        <w:rPr>
          <w:rFonts w:ascii="Univers Next Pro Condensed" w:hAnsi="Univers Next Pro Condensed"/>
          <w:bCs/>
          <w:sz w:val="20"/>
          <w:szCs w:val="20"/>
        </w:rPr>
      </w:pPr>
      <w:r w:rsidRPr="002464AD">
        <w:rPr>
          <w:rFonts w:ascii="Univers Next Pro Condensed" w:hAnsi="Univers Next Pro Condensed"/>
          <w:bCs/>
          <w:sz w:val="20"/>
          <w:szCs w:val="20"/>
        </w:rPr>
        <w:t xml:space="preserve">Le Centre National d’Art et de Culture Georges Pompidou ; Établissement Public Administratif de l’État ayant son siège </w:t>
      </w:r>
      <w:r w:rsidRPr="002464AD">
        <w:rPr>
          <w:rFonts w:ascii="Univers Next Pro Condensed" w:hAnsi="Univers Next Pro Condensed"/>
          <w:sz w:val="20"/>
          <w:szCs w:val="20"/>
        </w:rPr>
        <w:t>75191 Paris Cedex 04</w:t>
      </w:r>
    </w:p>
    <w:p w14:paraId="278C88F3" w14:textId="77777777" w:rsidR="00BD1D64" w:rsidRPr="002464AD" w:rsidRDefault="00BD1D64" w:rsidP="00BD1D64">
      <w:pPr>
        <w:pStyle w:val="Corpsdetexte2"/>
        <w:ind w:left="1146"/>
        <w:rPr>
          <w:rFonts w:ascii="Univers Next Pro Condensed" w:hAnsi="Univers Next Pro Condensed"/>
          <w:sz w:val="20"/>
          <w:szCs w:val="20"/>
        </w:rPr>
      </w:pPr>
      <w:r w:rsidRPr="002464AD">
        <w:rPr>
          <w:rFonts w:ascii="Univers Next Pro Condensed" w:hAnsi="Univers Next Pro Condensed"/>
          <w:sz w:val="20"/>
          <w:szCs w:val="20"/>
        </w:rPr>
        <w:t>Établissement public national à caractère culturel</w:t>
      </w:r>
    </w:p>
    <w:p w14:paraId="556E9ABB" w14:textId="77777777" w:rsidR="00BD1D64" w:rsidRPr="002464AD" w:rsidRDefault="00BD1D64" w:rsidP="00BD1D64">
      <w:pPr>
        <w:pStyle w:val="Corpsdetexte2"/>
        <w:ind w:left="426"/>
        <w:rPr>
          <w:rFonts w:ascii="Univers Next Pro Condensed" w:hAnsi="Univers Next Pro Condensed"/>
          <w:sz w:val="20"/>
          <w:szCs w:val="20"/>
        </w:rPr>
      </w:pPr>
      <w:r w:rsidRPr="002464AD">
        <w:rPr>
          <w:rFonts w:ascii="Univers Next Pro Condensed" w:hAnsi="Univers Next Pro Condensed"/>
          <w:sz w:val="20"/>
          <w:szCs w:val="20"/>
        </w:rPr>
        <w:t>Représenté par : Monsieur le Président du Centre Pompidou</w:t>
      </w:r>
    </w:p>
    <w:p w14:paraId="0F32EA94" w14:textId="77777777" w:rsidR="00BD1D64" w:rsidRPr="002464AD" w:rsidRDefault="00BD1D64" w:rsidP="00BD1D64">
      <w:pPr>
        <w:spacing w:after="120"/>
        <w:jc w:val="both"/>
        <w:rPr>
          <w:rFonts w:ascii="Univers Next Pro Condensed" w:hAnsi="Univers Next Pro Condensed"/>
          <w:b/>
          <w:sz w:val="28"/>
          <w:szCs w:val="28"/>
        </w:rPr>
      </w:pPr>
      <w:r w:rsidRPr="002464AD">
        <w:rPr>
          <w:rFonts w:ascii="Univers Next Pro Condensed" w:hAnsi="Univers Next Pro Condensed"/>
          <w:b/>
          <w:sz w:val="28"/>
          <w:szCs w:val="28"/>
        </w:rPr>
        <w:t>Et d’autre part</w:t>
      </w:r>
      <w:r w:rsidRPr="002464AD">
        <w:rPr>
          <w:rFonts w:ascii="Univers Next Pro Condensed" w:hAnsi="Univers Next Pro Condensed" w:cs="Arial"/>
          <w:b/>
          <w:bCs/>
          <w:caps/>
          <w:vertAlign w:val="superscript"/>
        </w:rPr>
        <w:footnoteReference w:id="2"/>
      </w:r>
      <w:r w:rsidRPr="002464AD">
        <w:rPr>
          <w:rFonts w:ascii="Univers Next Pro Condensed" w:hAnsi="Univers Next Pro Condensed" w:cs="Arial"/>
          <w:bCs/>
          <w:caps/>
          <w:vertAlign w:val="superscript"/>
        </w:rPr>
        <w:t>,</w:t>
      </w:r>
    </w:p>
    <w:p w14:paraId="2F5DDFCC" w14:textId="77777777" w:rsidR="00BD1D64" w:rsidRPr="002464AD" w:rsidRDefault="00C7499C" w:rsidP="00BD1D64">
      <w:pPr>
        <w:numPr>
          <w:ilvl w:val="0"/>
          <w:numId w:val="25"/>
        </w:numPr>
        <w:spacing w:before="120"/>
        <w:jc w:val="both"/>
        <w:rPr>
          <w:rFonts w:ascii="Univers Next Pro Condensed" w:hAnsi="Univers Next Pro Condensed"/>
          <w:b/>
          <w:sz w:val="20"/>
          <w:szCs w:val="20"/>
        </w:rPr>
      </w:pPr>
      <w:sdt>
        <w:sdtPr>
          <w:rPr>
            <w:rFonts w:ascii="Univers Next Pro Condensed" w:hAnsi="Univers Next Pro Condensed"/>
            <w:b/>
            <w:sz w:val="20"/>
            <w:szCs w:val="20"/>
          </w:rPr>
          <w:id w:val="-409545782"/>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b/>
              <w:sz w:val="20"/>
              <w:szCs w:val="20"/>
            </w:rPr>
            <w:t>☐</w:t>
          </w:r>
        </w:sdtContent>
      </w:sdt>
      <w:r w:rsidR="00BD1D64" w:rsidRPr="002464AD">
        <w:rPr>
          <w:rFonts w:ascii="Univers Next Pro Condensed" w:hAnsi="Univers Next Pro Condensed"/>
          <w:b/>
          <w:sz w:val="20"/>
          <w:szCs w:val="20"/>
        </w:rPr>
        <w:t xml:space="preserve"> L’entreprise, cocontractant unique se présentant seul, </w:t>
      </w:r>
      <w:r w:rsidR="00BD1D64" w:rsidRPr="002464AD">
        <w:rPr>
          <w:rFonts w:ascii="Univers Next Pro Condensed" w:hAnsi="Univers Next Pro Condensed"/>
          <w:b/>
          <w:i/>
          <w:sz w:val="20"/>
          <w:szCs w:val="20"/>
        </w:rPr>
        <w:t>ci-après dénommé « le titulaire » :</w:t>
      </w:r>
    </w:p>
    <w:p w14:paraId="3F5F5925"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Dénomination sociale : ………………………………………………………………………………...</w:t>
      </w:r>
    </w:p>
    <w:p w14:paraId="47EBB795"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Ayant son siège social à : ……………………………………………………………………………..</w:t>
      </w:r>
    </w:p>
    <w:p w14:paraId="38EEB27C"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w:t>
      </w:r>
    </w:p>
    <w:p w14:paraId="38421358"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Numéro de téléphone : ………………………………….………………..……………………………</w:t>
      </w:r>
    </w:p>
    <w:p w14:paraId="59ECD7B5" w14:textId="77777777" w:rsidR="00BD1D64" w:rsidRPr="002464AD" w:rsidRDefault="00BD1D64" w:rsidP="00BD1D64">
      <w:pPr>
        <w:spacing w:before="120"/>
        <w:ind w:left="714" w:hanging="357"/>
        <w:jc w:val="both"/>
        <w:rPr>
          <w:rFonts w:ascii="Univers Next Pro Condensed" w:hAnsi="Univers Next Pro Condensed"/>
          <w:b/>
          <w:sz w:val="20"/>
          <w:szCs w:val="20"/>
        </w:rPr>
      </w:pPr>
      <w:r w:rsidRPr="002464AD">
        <w:rPr>
          <w:rFonts w:ascii="Univers Next Pro Condensed" w:hAnsi="Univers Next Pro Condensed"/>
          <w:b/>
          <w:sz w:val="20"/>
          <w:szCs w:val="20"/>
        </w:rPr>
        <w:t>Numéro de télécopie : …………………………………………………………………………………</w:t>
      </w:r>
    </w:p>
    <w:p w14:paraId="6E1C1231" w14:textId="77777777" w:rsidR="00BD1D64" w:rsidRPr="002464AD" w:rsidRDefault="00BD1D64" w:rsidP="00BD1D64">
      <w:pPr>
        <w:spacing w:before="120"/>
        <w:ind w:left="714" w:hanging="357"/>
        <w:rPr>
          <w:rFonts w:ascii="Univers Next Pro Condensed" w:hAnsi="Univers Next Pro Condensed"/>
          <w:b/>
          <w:sz w:val="20"/>
          <w:szCs w:val="20"/>
        </w:rPr>
      </w:pPr>
      <w:r w:rsidRPr="002464AD">
        <w:rPr>
          <w:rFonts w:ascii="Univers Next Pro Condensed" w:hAnsi="Univers Next Pro Condensed"/>
          <w:b/>
          <w:sz w:val="20"/>
          <w:szCs w:val="20"/>
        </w:rPr>
        <w:t>Courrier électronique : ………………………………………………………………………………...</w:t>
      </w:r>
    </w:p>
    <w:p w14:paraId="45F2E107"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Numéro unique d’identification SIRET</w:t>
      </w:r>
      <w:r w:rsidRPr="002464AD">
        <w:rPr>
          <w:rFonts w:ascii="Univers Next Pro Condensed" w:hAnsi="Univers Next Pro Condensed"/>
          <w:b/>
          <w:sz w:val="20"/>
          <w:szCs w:val="20"/>
          <w:vertAlign w:val="superscript"/>
        </w:rPr>
        <w:footnoteReference w:id="3"/>
      </w:r>
      <w:r w:rsidRPr="002464AD">
        <w:rPr>
          <w:rFonts w:ascii="Univers Next Pro Condensed" w:hAnsi="Univers Next Pro Condensed"/>
          <w:b/>
          <w:sz w:val="20"/>
          <w:szCs w:val="20"/>
        </w:rPr>
        <w:t> : …………………………………………………………...</w:t>
      </w:r>
    </w:p>
    <w:p w14:paraId="11AFB3DF" w14:textId="77777777" w:rsidR="00BD1D64" w:rsidRPr="002464AD" w:rsidRDefault="00BD1D64" w:rsidP="00BD1D64">
      <w:pPr>
        <w:spacing w:before="120"/>
        <w:ind w:left="720" w:hanging="360"/>
        <w:jc w:val="both"/>
        <w:rPr>
          <w:rFonts w:ascii="Univers Next Pro Condensed" w:hAnsi="Univers Next Pro Condensed"/>
          <w:b/>
          <w:i/>
          <w:sz w:val="20"/>
          <w:szCs w:val="20"/>
        </w:rPr>
      </w:pPr>
      <w:r w:rsidRPr="002464AD">
        <w:rPr>
          <w:rFonts w:ascii="Univers Next Pro Condensed" w:hAnsi="Univers Next Pro Condensed"/>
          <w:b/>
          <w:i/>
          <w:sz w:val="20"/>
          <w:szCs w:val="20"/>
        </w:rPr>
        <w:t>(Attention le numéro SIRET doit être valide)</w:t>
      </w:r>
    </w:p>
    <w:p w14:paraId="1C941BD3"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 xml:space="preserve">Représentée par : </w:t>
      </w:r>
    </w:p>
    <w:p w14:paraId="78FC2EC3"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Nom : ……………………………………………………………………………………………………</w:t>
      </w:r>
    </w:p>
    <w:p w14:paraId="7D9AE91F"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Qualité</w:t>
      </w:r>
      <w:r w:rsidRPr="002464AD">
        <w:rPr>
          <w:rFonts w:ascii="Univers Next Pro Condensed" w:hAnsi="Univers Next Pro Condensed"/>
          <w:b/>
          <w:sz w:val="20"/>
          <w:szCs w:val="20"/>
          <w:vertAlign w:val="superscript"/>
        </w:rPr>
        <w:footnoteReference w:id="4"/>
      </w:r>
      <w:r w:rsidRPr="002464AD">
        <w:rPr>
          <w:rFonts w:ascii="Univers Next Pro Condensed" w:hAnsi="Univers Next Pro Condensed"/>
          <w:b/>
          <w:sz w:val="20"/>
          <w:szCs w:val="20"/>
        </w:rPr>
        <w:t xml:space="preserve">: </w:t>
      </w:r>
      <w:sdt>
        <w:sdtPr>
          <w:rPr>
            <w:rFonts w:ascii="Univers Next Pro Condensed" w:hAnsi="Univers Next Pro Condensed"/>
            <w:b/>
            <w:sz w:val="20"/>
            <w:szCs w:val="20"/>
          </w:rPr>
          <w:id w:val="-1717500215"/>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Représentant légal de l’entreprise</w:t>
      </w:r>
    </w:p>
    <w:p w14:paraId="3AEE34E3" w14:textId="77777777" w:rsidR="00BD1D64" w:rsidRPr="002464AD" w:rsidRDefault="00C7499C" w:rsidP="00BD1D64">
      <w:pPr>
        <w:spacing w:before="120"/>
        <w:ind w:left="720" w:hanging="360"/>
        <w:jc w:val="both"/>
        <w:rPr>
          <w:rFonts w:ascii="Univers Next Pro Condensed" w:hAnsi="Univers Next Pro Condensed"/>
          <w:b/>
          <w:sz w:val="20"/>
          <w:szCs w:val="20"/>
        </w:rPr>
      </w:pPr>
      <w:sdt>
        <w:sdtPr>
          <w:rPr>
            <w:rFonts w:ascii="Univers Next Pro Condensed" w:hAnsi="Univers Next Pro Condensed"/>
            <w:b/>
            <w:sz w:val="20"/>
            <w:szCs w:val="20"/>
          </w:rPr>
          <w:id w:val="-148826543"/>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b/>
              <w:sz w:val="20"/>
              <w:szCs w:val="20"/>
            </w:rPr>
            <w:t>☐</w:t>
          </w:r>
        </w:sdtContent>
      </w:sdt>
      <w:r w:rsidR="00BD1D64" w:rsidRPr="002464AD">
        <w:rPr>
          <w:rFonts w:ascii="Univers Next Pro Condensed" w:hAnsi="Univers Next Pro Condensed"/>
          <w:b/>
          <w:sz w:val="20"/>
          <w:szCs w:val="20"/>
        </w:rPr>
        <w:t xml:space="preserve"> Ayant reçu pouvoir du représentant légal de l’entreprise</w:t>
      </w:r>
    </w:p>
    <w:p w14:paraId="5F6FAE39" w14:textId="77777777" w:rsidR="00BD1D64" w:rsidRPr="002464AD" w:rsidRDefault="00BD1D64" w:rsidP="00BD1D64">
      <w:pPr>
        <w:spacing w:before="120"/>
        <w:jc w:val="both"/>
        <w:rPr>
          <w:rFonts w:ascii="Univers Next Pro Condensed" w:hAnsi="Univers Next Pro Condensed"/>
          <w:b/>
          <w:sz w:val="20"/>
          <w:szCs w:val="20"/>
        </w:rPr>
      </w:pPr>
    </w:p>
    <w:p w14:paraId="5A7B9EAA" w14:textId="77777777" w:rsidR="00BD1D64" w:rsidRPr="002464AD" w:rsidRDefault="00BD1D64" w:rsidP="00BD1D64">
      <w:pPr>
        <w:spacing w:before="120"/>
        <w:jc w:val="both"/>
        <w:rPr>
          <w:rFonts w:ascii="Univers Next Pro Condensed" w:hAnsi="Univers Next Pro Condensed"/>
          <w:b/>
          <w:sz w:val="20"/>
          <w:szCs w:val="20"/>
        </w:rPr>
      </w:pPr>
      <w:r w:rsidRPr="002464AD">
        <w:rPr>
          <w:rFonts w:ascii="Univers Next Pro Condensed" w:hAnsi="Univers Next Pro Condensed"/>
          <w:b/>
          <w:sz w:val="20"/>
          <w:szCs w:val="20"/>
        </w:rPr>
        <w:t xml:space="preserve">L’entreprise est une PME : </w:t>
      </w:r>
      <w:sdt>
        <w:sdtPr>
          <w:rPr>
            <w:rFonts w:ascii="Univers Next Pro Condensed" w:hAnsi="Univers Next Pro Condensed"/>
            <w:b/>
            <w:sz w:val="20"/>
            <w:szCs w:val="20"/>
          </w:rPr>
          <w:id w:val="426082710"/>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OUI  / </w:t>
      </w:r>
      <w:sdt>
        <w:sdtPr>
          <w:rPr>
            <w:rFonts w:ascii="Univers Next Pro Condensed" w:hAnsi="Univers Next Pro Condensed"/>
            <w:b/>
            <w:sz w:val="20"/>
            <w:szCs w:val="20"/>
          </w:rPr>
          <w:id w:val="-587457701"/>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TPE             </w:t>
      </w:r>
      <w:sdt>
        <w:sdtPr>
          <w:rPr>
            <w:rFonts w:ascii="Univers Next Pro Condensed" w:hAnsi="Univers Next Pro Condensed"/>
            <w:b/>
            <w:sz w:val="20"/>
            <w:szCs w:val="20"/>
          </w:rPr>
          <w:id w:val="-1616053429"/>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NON</w:t>
      </w:r>
    </w:p>
    <w:p w14:paraId="5382D76B"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Les prestations faisant l’objet du présent accord-cadre seront exécutées</w:t>
      </w:r>
      <w:r w:rsidRPr="002464AD">
        <w:rPr>
          <w:rFonts w:ascii="Univers Next Pro Condensed" w:hAnsi="Univers Next Pro Condensed"/>
          <w:b/>
          <w:sz w:val="20"/>
          <w:szCs w:val="20"/>
          <w:vertAlign w:val="superscript"/>
        </w:rPr>
        <w:footnoteReference w:id="5"/>
      </w:r>
      <w:r w:rsidRPr="002464AD">
        <w:rPr>
          <w:rFonts w:ascii="Univers Next Pro Condensed" w:hAnsi="Univers Next Pro Condensed"/>
          <w:b/>
          <w:sz w:val="20"/>
          <w:szCs w:val="20"/>
        </w:rPr>
        <w:t> :</w:t>
      </w:r>
    </w:p>
    <w:p w14:paraId="5D8F00C8" w14:textId="77777777" w:rsidR="00BD1D64" w:rsidRPr="002464AD" w:rsidRDefault="00C7499C" w:rsidP="00BD1D64">
      <w:pPr>
        <w:spacing w:before="120"/>
        <w:ind w:left="720" w:hanging="360"/>
        <w:jc w:val="both"/>
        <w:rPr>
          <w:rFonts w:ascii="Univers Next Pro Condensed" w:hAnsi="Univers Next Pro Condensed"/>
          <w:b/>
          <w:sz w:val="20"/>
          <w:szCs w:val="20"/>
        </w:rPr>
      </w:pPr>
      <w:sdt>
        <w:sdtPr>
          <w:rPr>
            <w:rFonts w:ascii="Univers Next Pro Condensed" w:hAnsi="Univers Next Pro Condensed"/>
            <w:b/>
            <w:sz w:val="20"/>
            <w:szCs w:val="20"/>
          </w:rPr>
          <w:id w:val="599689927"/>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b/>
              <w:sz w:val="20"/>
              <w:szCs w:val="20"/>
            </w:rPr>
            <w:t>☐</w:t>
          </w:r>
        </w:sdtContent>
      </w:sdt>
      <w:r w:rsidR="00BD1D64" w:rsidRPr="002464AD">
        <w:rPr>
          <w:rFonts w:ascii="Univers Next Pro Condensed" w:hAnsi="Univers Next Pro Condensed"/>
          <w:b/>
          <w:sz w:val="20"/>
          <w:szCs w:val="20"/>
        </w:rPr>
        <w:t xml:space="preserve"> Par le siège</w:t>
      </w:r>
    </w:p>
    <w:p w14:paraId="521DDB7C" w14:textId="77777777" w:rsidR="00BD1D64" w:rsidRPr="002464AD" w:rsidRDefault="00C7499C" w:rsidP="00BD1D64">
      <w:pPr>
        <w:spacing w:before="120"/>
        <w:ind w:left="720" w:hanging="360"/>
        <w:jc w:val="both"/>
        <w:rPr>
          <w:rFonts w:ascii="Univers Next Pro Condensed" w:hAnsi="Univers Next Pro Condensed"/>
          <w:b/>
          <w:sz w:val="20"/>
          <w:szCs w:val="20"/>
        </w:rPr>
      </w:pPr>
      <w:sdt>
        <w:sdtPr>
          <w:rPr>
            <w:rFonts w:ascii="Univers Next Pro Condensed" w:hAnsi="Univers Next Pro Condensed"/>
            <w:b/>
            <w:sz w:val="20"/>
            <w:szCs w:val="20"/>
          </w:rPr>
          <w:id w:val="-1981530415"/>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b/>
              <w:sz w:val="20"/>
              <w:szCs w:val="20"/>
            </w:rPr>
            <w:t>☐</w:t>
          </w:r>
        </w:sdtContent>
      </w:sdt>
      <w:r w:rsidR="00BD1D64" w:rsidRPr="002464AD">
        <w:rPr>
          <w:rFonts w:ascii="Univers Next Pro Condensed" w:hAnsi="Univers Next Pro Condensed"/>
          <w:b/>
          <w:sz w:val="20"/>
          <w:szCs w:val="20"/>
        </w:rPr>
        <w:t xml:space="preserve"> Par l’établissement suivant (</w:t>
      </w:r>
      <w:r w:rsidR="00BD1D64" w:rsidRPr="002464AD">
        <w:rPr>
          <w:rFonts w:ascii="Univers Next Pro Condensed" w:hAnsi="Univers Next Pro Condensed"/>
          <w:b/>
          <w:i/>
          <w:sz w:val="20"/>
          <w:szCs w:val="20"/>
        </w:rPr>
        <w:t>uniquement établissement principal ou secondaire lié au siège social)</w:t>
      </w:r>
    </w:p>
    <w:p w14:paraId="5E7A144A"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Nom : ……………………………………………………………………………………………………</w:t>
      </w:r>
    </w:p>
    <w:p w14:paraId="0C693879"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Adresse : ………………………………………………………………………………………………...</w:t>
      </w:r>
    </w:p>
    <w:p w14:paraId="3BA8286A"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w:t>
      </w:r>
    </w:p>
    <w:p w14:paraId="3D2335A9"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Numéro de téléphone : ………………………………….………………..……………………………</w:t>
      </w:r>
    </w:p>
    <w:p w14:paraId="0ACE755B"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Numéro de télécopie : …………………………………………………………………………………</w:t>
      </w:r>
    </w:p>
    <w:p w14:paraId="2D78D92F" w14:textId="77777777" w:rsidR="00BD1D64" w:rsidRPr="002464AD" w:rsidRDefault="00BD1D64" w:rsidP="00BD1D64">
      <w:pPr>
        <w:spacing w:before="120"/>
        <w:ind w:left="714" w:hanging="357"/>
        <w:rPr>
          <w:rFonts w:ascii="Univers Next Pro Condensed" w:hAnsi="Univers Next Pro Condensed"/>
          <w:b/>
          <w:sz w:val="20"/>
          <w:szCs w:val="20"/>
        </w:rPr>
      </w:pPr>
      <w:r w:rsidRPr="002464AD">
        <w:rPr>
          <w:rFonts w:ascii="Univers Next Pro Condensed" w:hAnsi="Univers Next Pro Condensed"/>
          <w:b/>
          <w:sz w:val="20"/>
          <w:szCs w:val="20"/>
        </w:rPr>
        <w:t>Courrier électronique : ………………………………………………………………………………..</w:t>
      </w:r>
    </w:p>
    <w:p w14:paraId="1030B199" w14:textId="77777777" w:rsidR="00BD1D64" w:rsidRPr="002464AD" w:rsidRDefault="00BD1D64" w:rsidP="00BD1D64">
      <w:pPr>
        <w:spacing w:before="120"/>
        <w:ind w:left="720" w:hanging="360"/>
        <w:jc w:val="both"/>
        <w:rPr>
          <w:rFonts w:ascii="Univers Next Pro Condensed" w:hAnsi="Univers Next Pro Condensed"/>
          <w:b/>
          <w:sz w:val="20"/>
          <w:szCs w:val="20"/>
        </w:rPr>
      </w:pPr>
      <w:r w:rsidRPr="002464AD">
        <w:rPr>
          <w:rFonts w:ascii="Univers Next Pro Condensed" w:hAnsi="Univers Next Pro Condensed"/>
          <w:b/>
          <w:sz w:val="20"/>
          <w:szCs w:val="20"/>
        </w:rPr>
        <w:t>Numéro unique d’identification SIRET</w:t>
      </w:r>
      <w:r w:rsidRPr="002464AD">
        <w:rPr>
          <w:rFonts w:ascii="Univers Next Pro Condensed" w:hAnsi="Univers Next Pro Condensed"/>
          <w:b/>
          <w:sz w:val="20"/>
          <w:szCs w:val="20"/>
          <w:vertAlign w:val="superscript"/>
        </w:rPr>
        <w:footnoteReference w:id="6"/>
      </w:r>
      <w:r w:rsidRPr="002464AD">
        <w:rPr>
          <w:rFonts w:ascii="Univers Next Pro Condensed" w:hAnsi="Univers Next Pro Condensed"/>
          <w:b/>
          <w:sz w:val="20"/>
          <w:szCs w:val="20"/>
        </w:rPr>
        <w:t> : …………………………………………………………..</w:t>
      </w:r>
    </w:p>
    <w:p w14:paraId="371A0609" w14:textId="77777777" w:rsidR="00BD1D64" w:rsidRPr="002464AD" w:rsidRDefault="00BD1D64" w:rsidP="00BD1D64">
      <w:pPr>
        <w:spacing w:before="120"/>
        <w:ind w:left="720" w:hanging="360"/>
        <w:jc w:val="both"/>
        <w:rPr>
          <w:rFonts w:ascii="Univers Next Pro Condensed" w:hAnsi="Univers Next Pro Condensed"/>
          <w:b/>
          <w:i/>
          <w:sz w:val="20"/>
          <w:szCs w:val="20"/>
        </w:rPr>
      </w:pPr>
      <w:r w:rsidRPr="002464AD">
        <w:rPr>
          <w:rFonts w:ascii="Univers Next Pro Condensed" w:hAnsi="Univers Next Pro Condensed"/>
          <w:b/>
          <w:i/>
          <w:sz w:val="20"/>
          <w:szCs w:val="20"/>
        </w:rPr>
        <w:t>(Attention le numéro SIRET doit être valide)</w:t>
      </w:r>
    </w:p>
    <w:p w14:paraId="7C665DBC" w14:textId="77777777" w:rsidR="00BD1D64" w:rsidRPr="002464AD" w:rsidRDefault="00BD1D64" w:rsidP="00BD1D64">
      <w:pPr>
        <w:jc w:val="both"/>
        <w:rPr>
          <w:rFonts w:ascii="Univers Next Pro Condensed" w:hAnsi="Univers Next Pro Condensed"/>
          <w:sz w:val="10"/>
          <w:szCs w:val="10"/>
        </w:rPr>
      </w:pPr>
    </w:p>
    <w:p w14:paraId="7E26E6A9" w14:textId="77777777" w:rsidR="00BD1D64" w:rsidRPr="002464AD" w:rsidRDefault="00BD1D64" w:rsidP="00BD1D64">
      <w:pPr>
        <w:jc w:val="both"/>
        <w:rPr>
          <w:rFonts w:ascii="Univers Next Pro Condensed" w:hAnsi="Univers Next Pro Condensed"/>
          <w:b/>
          <w:i/>
          <w:sz w:val="20"/>
          <w:szCs w:val="20"/>
        </w:rPr>
      </w:pPr>
      <w:r w:rsidRPr="002464AD">
        <w:rPr>
          <w:rFonts w:ascii="Univers Next Pro Condensed" w:hAnsi="Univers Next Pro Condensed"/>
          <w:b/>
          <w:i/>
          <w:sz w:val="20"/>
          <w:szCs w:val="20"/>
        </w:rPr>
        <w:t>OU</w:t>
      </w:r>
    </w:p>
    <w:p w14:paraId="356BDADB" w14:textId="77777777" w:rsidR="00BD1D64" w:rsidRPr="002464AD" w:rsidRDefault="00BD1D64" w:rsidP="00BD1D64">
      <w:pPr>
        <w:jc w:val="both"/>
        <w:rPr>
          <w:rFonts w:ascii="Univers Next Pro Condensed" w:hAnsi="Univers Next Pro Condensed"/>
          <w:sz w:val="10"/>
          <w:szCs w:val="10"/>
        </w:rPr>
      </w:pPr>
    </w:p>
    <w:p w14:paraId="05B7C7F9" w14:textId="77777777" w:rsidR="00BD1D64" w:rsidRPr="002464AD" w:rsidRDefault="00C7499C" w:rsidP="00BD1D64">
      <w:pPr>
        <w:jc w:val="both"/>
        <w:rPr>
          <w:rFonts w:ascii="Univers Next Pro Condensed" w:hAnsi="Univers Next Pro Condensed"/>
          <w:b/>
          <w:sz w:val="20"/>
          <w:szCs w:val="20"/>
        </w:rPr>
      </w:pPr>
      <w:sdt>
        <w:sdtPr>
          <w:rPr>
            <w:rFonts w:ascii="Univers Next Pro Condensed" w:hAnsi="Univers Next Pro Condensed"/>
            <w:b/>
            <w:sz w:val="20"/>
            <w:szCs w:val="20"/>
          </w:rPr>
          <w:id w:val="145019833"/>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b/>
              <w:sz w:val="20"/>
              <w:szCs w:val="20"/>
            </w:rPr>
            <w:t>☐</w:t>
          </w:r>
        </w:sdtContent>
      </w:sdt>
      <w:r w:rsidR="00BD1D64" w:rsidRPr="002464AD">
        <w:rPr>
          <w:rFonts w:ascii="Univers Next Pro Condensed" w:hAnsi="Univers Next Pro Condensed"/>
          <w:b/>
          <w:sz w:val="20"/>
          <w:szCs w:val="20"/>
        </w:rPr>
        <w:t xml:space="preserve"> Le groupement d’entrepreneurs </w:t>
      </w:r>
      <w:sdt>
        <w:sdtPr>
          <w:rPr>
            <w:rFonts w:ascii="Univers Next Pro Condensed" w:hAnsi="Univers Next Pro Condensed"/>
            <w:b/>
            <w:sz w:val="20"/>
            <w:szCs w:val="20"/>
          </w:rPr>
          <w:id w:val="785932192"/>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b/>
              <w:sz w:val="20"/>
              <w:szCs w:val="20"/>
            </w:rPr>
            <w:t>☐</w:t>
          </w:r>
        </w:sdtContent>
      </w:sdt>
      <w:r w:rsidR="00BD1D64" w:rsidRPr="002464AD">
        <w:rPr>
          <w:rFonts w:ascii="Univers Next Pro Condensed" w:hAnsi="Univers Next Pro Condensed"/>
          <w:b/>
          <w:sz w:val="20"/>
          <w:szCs w:val="20"/>
        </w:rPr>
        <w:t xml:space="preserve"> solidaire </w:t>
      </w:r>
      <w:sdt>
        <w:sdtPr>
          <w:rPr>
            <w:rFonts w:ascii="Univers Next Pro Condensed" w:hAnsi="Univers Next Pro Condensed"/>
            <w:b/>
            <w:sz w:val="20"/>
            <w:szCs w:val="20"/>
          </w:rPr>
          <w:id w:val="-1544368850"/>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b/>
              <w:sz w:val="20"/>
              <w:szCs w:val="20"/>
            </w:rPr>
            <w:t>☐</w:t>
          </w:r>
        </w:sdtContent>
      </w:sdt>
      <w:r w:rsidR="00BD1D64" w:rsidRPr="002464AD">
        <w:rPr>
          <w:rFonts w:ascii="Univers Next Pro Condensed" w:hAnsi="Univers Next Pro Condensed"/>
          <w:b/>
          <w:sz w:val="20"/>
          <w:szCs w:val="20"/>
        </w:rPr>
        <w:t xml:space="preserve"> conjoint, </w:t>
      </w:r>
      <w:r w:rsidR="00BD1D64" w:rsidRPr="002464AD">
        <w:rPr>
          <w:rFonts w:ascii="Univers Next Pro Condensed" w:hAnsi="Univers Next Pro Condensed"/>
          <w:b/>
          <w:i/>
          <w:sz w:val="20"/>
          <w:szCs w:val="20"/>
        </w:rPr>
        <w:t>ci-après dénommé « le titulaire » :</w:t>
      </w:r>
      <w:r w:rsidR="00BD1D64" w:rsidRPr="002464AD">
        <w:rPr>
          <w:rFonts w:ascii="Univers Next Pro Condensed" w:hAnsi="Univers Next Pro Condensed"/>
          <w:b/>
          <w:sz w:val="20"/>
          <w:szCs w:val="20"/>
        </w:rPr>
        <w:t xml:space="preserve"> </w:t>
      </w:r>
    </w:p>
    <w:p w14:paraId="767F48B6" w14:textId="77777777" w:rsidR="00BD1D64" w:rsidRPr="002464AD" w:rsidRDefault="00BD1D64" w:rsidP="00BD1D64">
      <w:pPr>
        <w:jc w:val="both"/>
        <w:rPr>
          <w:rFonts w:ascii="Univers Next Pro Condensed" w:hAnsi="Univers Next Pro Condensed"/>
          <w:sz w:val="20"/>
          <w:szCs w:val="20"/>
        </w:rPr>
      </w:pPr>
    </w:p>
    <w:p w14:paraId="0C15633C" w14:textId="77777777" w:rsidR="00BD1D64" w:rsidRPr="002464AD" w:rsidRDefault="00BD1D64" w:rsidP="00BD1D64">
      <w:pPr>
        <w:jc w:val="both"/>
        <w:rPr>
          <w:rFonts w:ascii="Univers Next Pro Condensed" w:hAnsi="Univers Next Pro Condensed"/>
          <w:b/>
          <w:sz w:val="20"/>
          <w:szCs w:val="20"/>
        </w:rPr>
      </w:pPr>
      <w:r w:rsidRPr="002464AD">
        <w:rPr>
          <w:rFonts w:ascii="Univers Next Pro Condensed" w:hAnsi="Univers Next Pro Condensed"/>
          <w:b/>
          <w:sz w:val="20"/>
          <w:szCs w:val="20"/>
        </w:rPr>
        <w:t>1</w:t>
      </w:r>
      <w:r w:rsidRPr="002464AD">
        <w:rPr>
          <w:rFonts w:ascii="Univers Next Pro Condensed" w:hAnsi="Univers Next Pro Condensed"/>
          <w:b/>
          <w:sz w:val="20"/>
          <w:szCs w:val="20"/>
          <w:vertAlign w:val="superscript"/>
        </w:rPr>
        <w:t>ère</w:t>
      </w:r>
      <w:r w:rsidRPr="002464AD">
        <w:rPr>
          <w:rFonts w:ascii="Univers Next Pro Condensed" w:hAnsi="Univers Next Pro Condensed"/>
          <w:b/>
          <w:sz w:val="20"/>
          <w:szCs w:val="20"/>
        </w:rPr>
        <w:t xml:space="preserve"> entreprise cotraitante mandataire du groupement : </w:t>
      </w:r>
    </w:p>
    <w:p w14:paraId="2B8CA4AD"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Dénomination sociale : ………………………………………………………………………………............</w:t>
      </w:r>
    </w:p>
    <w:p w14:paraId="4D965D4F"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Ayant son siège social à : …………………………………………………………………………………...</w:t>
      </w:r>
    </w:p>
    <w:p w14:paraId="1C867F16"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w:t>
      </w:r>
    </w:p>
    <w:p w14:paraId="6EC62B3B"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de téléphone : ………………………………….………………..………………………………….</w:t>
      </w:r>
    </w:p>
    <w:p w14:paraId="43757822"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de télécopie : ……………………………………………………………………………………….</w:t>
      </w:r>
    </w:p>
    <w:p w14:paraId="0C8E9A61"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Courrier électronique : ……………………………………………………………………………………….</w:t>
      </w:r>
    </w:p>
    <w:p w14:paraId="55C52F8A"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unique d’identification SIRET</w:t>
      </w:r>
      <w:r w:rsidRPr="002464AD">
        <w:rPr>
          <w:rFonts w:ascii="Univers Next Pro Condensed" w:hAnsi="Univers Next Pro Condensed"/>
          <w:sz w:val="20"/>
          <w:szCs w:val="20"/>
          <w:vertAlign w:val="superscript"/>
        </w:rPr>
        <w:footnoteReference w:id="7"/>
      </w:r>
      <w:r w:rsidRPr="002464AD">
        <w:rPr>
          <w:rFonts w:ascii="Univers Next Pro Condensed" w:hAnsi="Univers Next Pro Condensed"/>
          <w:sz w:val="20"/>
          <w:szCs w:val="20"/>
        </w:rPr>
        <w:t> : …………………………………………………………………..</w:t>
      </w:r>
    </w:p>
    <w:p w14:paraId="08BD92BC" w14:textId="77777777" w:rsidR="00BD1D64" w:rsidRPr="002464AD" w:rsidRDefault="00BD1D64" w:rsidP="00BD1D64">
      <w:pPr>
        <w:jc w:val="both"/>
        <w:rPr>
          <w:rFonts w:ascii="Univers Next Pro Condensed" w:hAnsi="Univers Next Pro Condensed"/>
          <w:i/>
          <w:sz w:val="20"/>
          <w:szCs w:val="20"/>
        </w:rPr>
      </w:pPr>
      <w:r w:rsidRPr="002464AD">
        <w:rPr>
          <w:rFonts w:ascii="Univers Next Pro Condensed" w:hAnsi="Univers Next Pro Condensed"/>
          <w:i/>
          <w:sz w:val="20"/>
          <w:szCs w:val="20"/>
        </w:rPr>
        <w:t>(Attention le numéro SIRET doit être valide)</w:t>
      </w:r>
    </w:p>
    <w:p w14:paraId="6BB2E25A"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 xml:space="preserve">Représentée par : </w:t>
      </w:r>
    </w:p>
    <w:p w14:paraId="48A28F68"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Nom : …………………………………………………………………………………………………………</w:t>
      </w:r>
    </w:p>
    <w:p w14:paraId="1F64543D"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Qualité</w:t>
      </w:r>
      <w:r w:rsidRPr="002464AD">
        <w:rPr>
          <w:rFonts w:ascii="Univers Next Pro Condensed" w:hAnsi="Univers Next Pro Condensed"/>
          <w:sz w:val="20"/>
          <w:szCs w:val="20"/>
          <w:vertAlign w:val="superscript"/>
        </w:rPr>
        <w:footnoteReference w:id="8"/>
      </w:r>
      <w:r w:rsidRPr="002464AD">
        <w:rPr>
          <w:rFonts w:ascii="Univers Next Pro Condensed" w:hAnsi="Univers Next Pro Condensed"/>
          <w:sz w:val="20"/>
          <w:szCs w:val="20"/>
        </w:rPr>
        <w:t xml:space="preserve">: </w:t>
      </w:r>
      <w:sdt>
        <w:sdtPr>
          <w:rPr>
            <w:rFonts w:ascii="Univers Next Pro Condensed" w:hAnsi="Univers Next Pro Condensed"/>
            <w:sz w:val="20"/>
            <w:szCs w:val="20"/>
          </w:rPr>
          <w:id w:val="-611359769"/>
          <w14:checkbox>
            <w14:checked w14:val="0"/>
            <w14:checkedState w14:val="2612" w14:font="MS Gothic"/>
            <w14:uncheckedState w14:val="2610" w14:font="MS Gothic"/>
          </w14:checkbox>
        </w:sdtPr>
        <w:sdtEndPr/>
        <w:sdtContent>
          <w:r w:rsidRPr="002464AD">
            <w:rPr>
              <w:rFonts w:ascii="Segoe UI Symbol" w:eastAsia="MS Gothic" w:hAnsi="Segoe UI Symbol" w:cs="Segoe UI Symbol"/>
              <w:sz w:val="20"/>
              <w:szCs w:val="20"/>
            </w:rPr>
            <w:t>☐</w:t>
          </w:r>
        </w:sdtContent>
      </w:sdt>
      <w:r w:rsidRPr="002464AD">
        <w:rPr>
          <w:rFonts w:ascii="Univers Next Pro Condensed" w:hAnsi="Univers Next Pro Condensed"/>
          <w:sz w:val="20"/>
          <w:szCs w:val="20"/>
        </w:rPr>
        <w:t xml:space="preserve"> Représentant légal de l’entreprise</w:t>
      </w:r>
    </w:p>
    <w:p w14:paraId="67005843"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 xml:space="preserve">  </w:t>
      </w:r>
      <w:sdt>
        <w:sdtPr>
          <w:rPr>
            <w:rFonts w:ascii="Univers Next Pro Condensed" w:hAnsi="Univers Next Pro Condensed"/>
            <w:sz w:val="20"/>
            <w:szCs w:val="20"/>
          </w:rPr>
          <w:id w:val="-1411307250"/>
          <w14:checkbox>
            <w14:checked w14:val="0"/>
            <w14:checkedState w14:val="2612" w14:font="MS Gothic"/>
            <w14:uncheckedState w14:val="2610" w14:font="MS Gothic"/>
          </w14:checkbox>
        </w:sdtPr>
        <w:sdtEndPr/>
        <w:sdtContent>
          <w:r w:rsidRPr="002464AD">
            <w:rPr>
              <w:rFonts w:ascii="Segoe UI Symbol" w:eastAsia="MS Gothic" w:hAnsi="Segoe UI Symbol" w:cs="Segoe UI Symbol"/>
              <w:sz w:val="20"/>
              <w:szCs w:val="20"/>
            </w:rPr>
            <w:t>☐</w:t>
          </w:r>
        </w:sdtContent>
      </w:sdt>
      <w:r w:rsidRPr="002464AD">
        <w:rPr>
          <w:rFonts w:ascii="Univers Next Pro Condensed" w:hAnsi="Univers Next Pro Condensed"/>
          <w:sz w:val="20"/>
          <w:szCs w:val="20"/>
        </w:rPr>
        <w:t xml:space="preserve"> Ayant reçu pouvoir du représentant légal de l’entreprise</w:t>
      </w:r>
    </w:p>
    <w:p w14:paraId="1346F3B6" w14:textId="77777777" w:rsidR="00BD1D64" w:rsidRPr="002464AD" w:rsidRDefault="00BD1D64" w:rsidP="00BD1D64">
      <w:pPr>
        <w:jc w:val="both"/>
        <w:rPr>
          <w:rFonts w:ascii="Univers Next Pro Condensed" w:hAnsi="Univers Next Pro Condensed"/>
          <w:sz w:val="20"/>
          <w:szCs w:val="20"/>
        </w:rPr>
      </w:pPr>
    </w:p>
    <w:p w14:paraId="240039C7" w14:textId="77777777" w:rsidR="00BD1D64" w:rsidRPr="002464AD" w:rsidRDefault="00BD1D64" w:rsidP="00BD1D64">
      <w:pPr>
        <w:jc w:val="both"/>
        <w:rPr>
          <w:rFonts w:ascii="Univers Next Pro Condensed" w:hAnsi="Univers Next Pro Condensed"/>
          <w:b/>
          <w:sz w:val="20"/>
          <w:szCs w:val="20"/>
        </w:rPr>
      </w:pPr>
      <w:r w:rsidRPr="002464AD">
        <w:rPr>
          <w:rFonts w:ascii="Univers Next Pro Condensed" w:hAnsi="Univers Next Pro Condensed"/>
          <w:b/>
          <w:sz w:val="20"/>
          <w:szCs w:val="20"/>
        </w:rPr>
        <w:t xml:space="preserve">L’entreprise est une PME : </w:t>
      </w:r>
      <w:sdt>
        <w:sdtPr>
          <w:rPr>
            <w:rFonts w:ascii="Univers Next Pro Condensed" w:hAnsi="Univers Next Pro Condensed"/>
            <w:b/>
            <w:sz w:val="20"/>
            <w:szCs w:val="20"/>
          </w:rPr>
          <w:id w:val="554830440"/>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OUI  / </w:t>
      </w:r>
      <w:sdt>
        <w:sdtPr>
          <w:rPr>
            <w:rFonts w:ascii="Univers Next Pro Condensed" w:hAnsi="Univers Next Pro Condensed"/>
            <w:b/>
            <w:sz w:val="20"/>
            <w:szCs w:val="20"/>
          </w:rPr>
          <w:id w:val="-809018147"/>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TPE             </w:t>
      </w:r>
      <w:sdt>
        <w:sdtPr>
          <w:rPr>
            <w:rFonts w:ascii="Univers Next Pro Condensed" w:hAnsi="Univers Next Pro Condensed"/>
            <w:b/>
            <w:sz w:val="20"/>
            <w:szCs w:val="20"/>
          </w:rPr>
          <w:id w:val="-1568175951"/>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NON</w:t>
      </w:r>
    </w:p>
    <w:p w14:paraId="37B544A9" w14:textId="77777777" w:rsidR="00BD1D64" w:rsidRPr="002464AD" w:rsidRDefault="00BD1D64" w:rsidP="00BD1D64">
      <w:pPr>
        <w:jc w:val="both"/>
        <w:rPr>
          <w:rFonts w:ascii="Univers Next Pro Condensed" w:hAnsi="Univers Next Pro Condensed"/>
          <w:sz w:val="20"/>
          <w:szCs w:val="20"/>
        </w:rPr>
      </w:pPr>
    </w:p>
    <w:p w14:paraId="4017D82B"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Les prestations faisant l’objet du présent accord-cadre sont exécutées</w:t>
      </w:r>
      <w:r w:rsidRPr="002464AD">
        <w:rPr>
          <w:rFonts w:ascii="Univers Next Pro Condensed" w:hAnsi="Univers Next Pro Condensed"/>
          <w:sz w:val="20"/>
          <w:szCs w:val="20"/>
          <w:vertAlign w:val="superscript"/>
        </w:rPr>
        <w:footnoteReference w:id="9"/>
      </w:r>
      <w:r w:rsidRPr="002464AD">
        <w:rPr>
          <w:rFonts w:ascii="Univers Next Pro Condensed" w:hAnsi="Univers Next Pro Condensed"/>
          <w:sz w:val="20"/>
          <w:szCs w:val="20"/>
        </w:rPr>
        <w:t> :</w:t>
      </w:r>
    </w:p>
    <w:p w14:paraId="6DCCBC1D" w14:textId="77777777" w:rsidR="00BD1D64" w:rsidRPr="002464AD" w:rsidRDefault="00C7499C" w:rsidP="00BD1D64">
      <w:pPr>
        <w:jc w:val="both"/>
        <w:rPr>
          <w:rFonts w:ascii="Univers Next Pro Condensed" w:hAnsi="Univers Next Pro Condensed"/>
          <w:sz w:val="20"/>
          <w:szCs w:val="20"/>
        </w:rPr>
      </w:pPr>
      <w:sdt>
        <w:sdtPr>
          <w:rPr>
            <w:rFonts w:ascii="Univers Next Pro Condensed" w:hAnsi="Univers Next Pro Condensed"/>
            <w:sz w:val="20"/>
            <w:szCs w:val="20"/>
          </w:rPr>
          <w:id w:val="-448404170"/>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sz w:val="20"/>
              <w:szCs w:val="20"/>
            </w:rPr>
            <w:t>☐</w:t>
          </w:r>
        </w:sdtContent>
      </w:sdt>
      <w:r w:rsidR="00BD1D64" w:rsidRPr="002464AD">
        <w:rPr>
          <w:rFonts w:ascii="Univers Next Pro Condensed" w:hAnsi="Univers Next Pro Condensed"/>
          <w:sz w:val="20"/>
          <w:szCs w:val="20"/>
        </w:rPr>
        <w:t xml:space="preserve"> Par le siège</w:t>
      </w:r>
    </w:p>
    <w:p w14:paraId="6259A436" w14:textId="77777777" w:rsidR="00BD1D64" w:rsidRPr="002464AD" w:rsidRDefault="00C7499C" w:rsidP="00BD1D64">
      <w:pPr>
        <w:jc w:val="both"/>
        <w:rPr>
          <w:rFonts w:ascii="Univers Next Pro Condensed" w:hAnsi="Univers Next Pro Condensed"/>
          <w:sz w:val="20"/>
          <w:szCs w:val="20"/>
        </w:rPr>
      </w:pPr>
      <w:sdt>
        <w:sdtPr>
          <w:rPr>
            <w:rFonts w:ascii="Univers Next Pro Condensed" w:hAnsi="Univers Next Pro Condensed"/>
            <w:sz w:val="20"/>
            <w:szCs w:val="20"/>
          </w:rPr>
          <w:id w:val="1920294916"/>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sz w:val="20"/>
              <w:szCs w:val="20"/>
            </w:rPr>
            <w:t>☐</w:t>
          </w:r>
        </w:sdtContent>
      </w:sdt>
      <w:r w:rsidR="00BD1D64" w:rsidRPr="002464AD">
        <w:rPr>
          <w:rFonts w:ascii="Univers Next Pro Condensed" w:hAnsi="Univers Next Pro Condensed"/>
          <w:sz w:val="20"/>
          <w:szCs w:val="20"/>
        </w:rPr>
        <w:t xml:space="preserve"> Par l’établissement suivant (</w:t>
      </w:r>
      <w:r w:rsidR="00BD1D64" w:rsidRPr="002464AD">
        <w:rPr>
          <w:rFonts w:ascii="Univers Next Pro Condensed" w:hAnsi="Univers Next Pro Condensed"/>
          <w:i/>
          <w:sz w:val="20"/>
          <w:szCs w:val="20"/>
        </w:rPr>
        <w:t>uniquement établissement principal ou secondaire lié au siège social</w:t>
      </w:r>
      <w:r w:rsidR="00BD1D64" w:rsidRPr="002464AD">
        <w:rPr>
          <w:rFonts w:ascii="Univers Next Pro Condensed" w:hAnsi="Univers Next Pro Condensed"/>
          <w:sz w:val="20"/>
          <w:szCs w:val="20"/>
        </w:rPr>
        <w:t>)</w:t>
      </w:r>
    </w:p>
    <w:p w14:paraId="23FD993D"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Nom : …………………………………………………………………………………………………………..</w:t>
      </w:r>
    </w:p>
    <w:p w14:paraId="52EC8908"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Adresse : ………………………………………………………………………………………………............</w:t>
      </w:r>
    </w:p>
    <w:p w14:paraId="5751E9DF"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w:t>
      </w:r>
    </w:p>
    <w:p w14:paraId="7C85F46A"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de téléphone : ………………………………….………………..………………………………….</w:t>
      </w:r>
    </w:p>
    <w:p w14:paraId="39FE6FA2"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de télécopie : ……………………………………………………………………………………….</w:t>
      </w:r>
    </w:p>
    <w:p w14:paraId="710D6DB2"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Courrier électronique : ……………………………………………………………………………………….</w:t>
      </w:r>
    </w:p>
    <w:p w14:paraId="2B362952"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unique d’identification SIRET</w:t>
      </w:r>
      <w:r w:rsidRPr="002464AD">
        <w:rPr>
          <w:rFonts w:ascii="Univers Next Pro Condensed" w:hAnsi="Univers Next Pro Condensed"/>
          <w:sz w:val="20"/>
          <w:szCs w:val="20"/>
          <w:vertAlign w:val="superscript"/>
        </w:rPr>
        <w:footnoteReference w:id="10"/>
      </w:r>
      <w:r w:rsidRPr="002464AD">
        <w:rPr>
          <w:rFonts w:ascii="Univers Next Pro Condensed" w:hAnsi="Univers Next Pro Condensed"/>
          <w:sz w:val="20"/>
          <w:szCs w:val="20"/>
        </w:rPr>
        <w:t> : ………………………………………………………………….</w:t>
      </w:r>
    </w:p>
    <w:p w14:paraId="57DBF8BE" w14:textId="77777777" w:rsidR="00BD1D64" w:rsidRPr="002464AD" w:rsidRDefault="00BD1D64" w:rsidP="00BD1D64">
      <w:pPr>
        <w:jc w:val="both"/>
        <w:rPr>
          <w:rFonts w:ascii="Univers Next Pro Condensed" w:hAnsi="Univers Next Pro Condensed"/>
          <w:i/>
          <w:sz w:val="20"/>
          <w:szCs w:val="20"/>
        </w:rPr>
      </w:pPr>
      <w:r w:rsidRPr="002464AD">
        <w:rPr>
          <w:rFonts w:ascii="Univers Next Pro Condensed" w:hAnsi="Univers Next Pro Condensed"/>
          <w:i/>
          <w:sz w:val="20"/>
          <w:szCs w:val="20"/>
        </w:rPr>
        <w:t>(Attention le numéro SIRET doit être valide)</w:t>
      </w:r>
    </w:p>
    <w:p w14:paraId="2CE27594" w14:textId="77777777" w:rsidR="00BD1D64" w:rsidRPr="002464AD" w:rsidRDefault="00BD1D64" w:rsidP="00BD1D64">
      <w:pPr>
        <w:jc w:val="both"/>
        <w:rPr>
          <w:rFonts w:ascii="Univers Next Pro Condensed" w:hAnsi="Univers Next Pro Condensed"/>
          <w:sz w:val="20"/>
          <w:szCs w:val="20"/>
        </w:rPr>
      </w:pPr>
    </w:p>
    <w:p w14:paraId="06C57F78"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En cas de groupement conjoint, le mandataire déclare être solidaire de tous les membres du groupement.</w:t>
      </w:r>
    </w:p>
    <w:p w14:paraId="61B7C3C2" w14:textId="77777777" w:rsidR="00BD1D64" w:rsidRPr="002464AD" w:rsidRDefault="00BD1D64" w:rsidP="00BD1D64">
      <w:pPr>
        <w:jc w:val="both"/>
        <w:rPr>
          <w:rFonts w:ascii="Univers Next Pro Condensed" w:hAnsi="Univers Next Pro Condensed"/>
          <w:sz w:val="20"/>
          <w:szCs w:val="20"/>
        </w:rPr>
      </w:pPr>
    </w:p>
    <w:p w14:paraId="61DDC6E9" w14:textId="77777777" w:rsidR="00BD1D64" w:rsidRPr="002464AD" w:rsidRDefault="00BD1D64" w:rsidP="00BD1D64">
      <w:pPr>
        <w:rPr>
          <w:rFonts w:ascii="Univers Next Pro Condensed" w:hAnsi="Univers Next Pro Condensed"/>
          <w:sz w:val="20"/>
          <w:szCs w:val="20"/>
        </w:rPr>
      </w:pPr>
      <w:r w:rsidRPr="002464AD">
        <w:rPr>
          <w:rFonts w:ascii="Univers Next Pro Condensed" w:hAnsi="Univers Next Pro Condensed"/>
          <w:sz w:val="20"/>
          <w:szCs w:val="20"/>
        </w:rPr>
        <w:br w:type="page"/>
      </w:r>
    </w:p>
    <w:p w14:paraId="1424C5E5" w14:textId="77777777" w:rsidR="00BD1D64" w:rsidRPr="002464AD" w:rsidRDefault="00BD1D64" w:rsidP="00BD1D64">
      <w:pPr>
        <w:jc w:val="both"/>
        <w:rPr>
          <w:rFonts w:ascii="Univers Next Pro Condensed" w:hAnsi="Univers Next Pro Condensed"/>
          <w:sz w:val="20"/>
          <w:szCs w:val="20"/>
        </w:rPr>
      </w:pPr>
    </w:p>
    <w:p w14:paraId="61C88F39" w14:textId="77777777" w:rsidR="00BD1D64" w:rsidRPr="002464AD" w:rsidRDefault="00BD1D64" w:rsidP="00BD1D64">
      <w:pPr>
        <w:jc w:val="both"/>
        <w:rPr>
          <w:rFonts w:ascii="Univers Next Pro Condensed" w:hAnsi="Univers Next Pro Condensed"/>
          <w:b/>
          <w:sz w:val="20"/>
          <w:szCs w:val="20"/>
        </w:rPr>
      </w:pPr>
      <w:r w:rsidRPr="002464AD">
        <w:rPr>
          <w:rFonts w:ascii="Univers Next Pro Condensed" w:hAnsi="Univers Next Pro Condensed"/>
          <w:b/>
          <w:sz w:val="20"/>
          <w:szCs w:val="20"/>
        </w:rPr>
        <w:t>2</w:t>
      </w:r>
      <w:r w:rsidRPr="002464AD">
        <w:rPr>
          <w:rFonts w:ascii="Univers Next Pro Condensed" w:hAnsi="Univers Next Pro Condensed"/>
          <w:b/>
          <w:sz w:val="20"/>
          <w:szCs w:val="20"/>
          <w:vertAlign w:val="superscript"/>
        </w:rPr>
        <w:t>ème</w:t>
      </w:r>
      <w:r w:rsidRPr="002464AD">
        <w:rPr>
          <w:rFonts w:ascii="Univers Next Pro Condensed" w:hAnsi="Univers Next Pro Condensed"/>
          <w:b/>
          <w:sz w:val="20"/>
          <w:szCs w:val="20"/>
        </w:rPr>
        <w:t xml:space="preserve"> entreprise cotraitante</w:t>
      </w:r>
      <w:r w:rsidRPr="002464AD">
        <w:rPr>
          <w:rFonts w:ascii="Univers Next Pro Condensed" w:hAnsi="Univers Next Pro Condensed"/>
          <w:b/>
          <w:sz w:val="20"/>
          <w:szCs w:val="20"/>
          <w:vertAlign w:val="superscript"/>
        </w:rPr>
        <w:footnoteReference w:id="11"/>
      </w:r>
      <w:r w:rsidRPr="002464AD">
        <w:rPr>
          <w:rFonts w:ascii="Univers Next Pro Condensed" w:hAnsi="Univers Next Pro Condensed"/>
          <w:b/>
          <w:sz w:val="20"/>
          <w:szCs w:val="20"/>
        </w:rPr>
        <w:t xml:space="preserve"> : </w:t>
      </w:r>
    </w:p>
    <w:p w14:paraId="662B5DEA"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Dénomination sociale : ………………………………………………………………………………............</w:t>
      </w:r>
    </w:p>
    <w:p w14:paraId="28BEBC8A"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Ayant son siège social à : …………………………………………………………………………………...</w:t>
      </w:r>
    </w:p>
    <w:p w14:paraId="3853CE81"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w:t>
      </w:r>
    </w:p>
    <w:p w14:paraId="0225F293"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de téléphone : ………………………………….………………..………………………………….</w:t>
      </w:r>
    </w:p>
    <w:p w14:paraId="04D79E5D"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de télécopie : ………………………………………………………………………………………..</w:t>
      </w:r>
    </w:p>
    <w:p w14:paraId="5EE308AA"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Courrier électronique : ……………………………………………………………………………………….</w:t>
      </w:r>
    </w:p>
    <w:p w14:paraId="46D0390A"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unique d’identification SIRET</w:t>
      </w:r>
      <w:r w:rsidRPr="002464AD">
        <w:rPr>
          <w:rFonts w:ascii="Univers Next Pro Condensed" w:hAnsi="Univers Next Pro Condensed"/>
          <w:sz w:val="20"/>
          <w:szCs w:val="20"/>
          <w:vertAlign w:val="superscript"/>
        </w:rPr>
        <w:footnoteReference w:id="12"/>
      </w:r>
      <w:r w:rsidRPr="002464AD">
        <w:rPr>
          <w:rFonts w:ascii="Univers Next Pro Condensed" w:hAnsi="Univers Next Pro Condensed"/>
          <w:sz w:val="20"/>
          <w:szCs w:val="20"/>
        </w:rPr>
        <w:t> : ………………………………………………………………….</w:t>
      </w:r>
    </w:p>
    <w:p w14:paraId="3D2916A4" w14:textId="77777777" w:rsidR="00BD1D64" w:rsidRPr="002464AD" w:rsidRDefault="00BD1D64" w:rsidP="00BD1D64">
      <w:pPr>
        <w:jc w:val="both"/>
        <w:rPr>
          <w:rFonts w:ascii="Univers Next Pro Condensed" w:hAnsi="Univers Next Pro Condensed"/>
          <w:i/>
          <w:sz w:val="20"/>
          <w:szCs w:val="20"/>
        </w:rPr>
      </w:pPr>
      <w:r w:rsidRPr="002464AD">
        <w:rPr>
          <w:rFonts w:ascii="Univers Next Pro Condensed" w:hAnsi="Univers Next Pro Condensed"/>
          <w:i/>
          <w:sz w:val="20"/>
          <w:szCs w:val="20"/>
        </w:rPr>
        <w:t>(Attention le numéro SIRET doit être valide)</w:t>
      </w:r>
    </w:p>
    <w:p w14:paraId="6C565B88" w14:textId="77777777" w:rsidR="00BD1D64" w:rsidRPr="002464AD" w:rsidRDefault="00BD1D64" w:rsidP="00BD1D64">
      <w:pPr>
        <w:jc w:val="both"/>
        <w:rPr>
          <w:rFonts w:ascii="Univers Next Pro Condensed" w:hAnsi="Univers Next Pro Condensed"/>
          <w:sz w:val="20"/>
          <w:szCs w:val="20"/>
        </w:rPr>
      </w:pPr>
    </w:p>
    <w:p w14:paraId="480254F6"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 xml:space="preserve">Représentée par : </w:t>
      </w:r>
    </w:p>
    <w:p w14:paraId="1C823238"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Nom : …………………………………………………………………………………………………………</w:t>
      </w:r>
    </w:p>
    <w:p w14:paraId="49CD4172"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Qualité</w:t>
      </w:r>
      <w:r w:rsidRPr="002464AD">
        <w:rPr>
          <w:rFonts w:ascii="Univers Next Pro Condensed" w:hAnsi="Univers Next Pro Condensed"/>
          <w:sz w:val="20"/>
          <w:szCs w:val="20"/>
          <w:vertAlign w:val="superscript"/>
        </w:rPr>
        <w:footnoteReference w:id="13"/>
      </w:r>
      <w:r w:rsidRPr="002464AD">
        <w:rPr>
          <w:rFonts w:ascii="Univers Next Pro Condensed" w:hAnsi="Univers Next Pro Condensed"/>
          <w:sz w:val="20"/>
          <w:szCs w:val="20"/>
        </w:rPr>
        <w:t xml:space="preserve">: </w:t>
      </w:r>
      <w:sdt>
        <w:sdtPr>
          <w:rPr>
            <w:rFonts w:ascii="Univers Next Pro Condensed" w:hAnsi="Univers Next Pro Condensed"/>
            <w:sz w:val="20"/>
            <w:szCs w:val="20"/>
          </w:rPr>
          <w:id w:val="801201286"/>
          <w14:checkbox>
            <w14:checked w14:val="0"/>
            <w14:checkedState w14:val="2612" w14:font="MS Gothic"/>
            <w14:uncheckedState w14:val="2610" w14:font="MS Gothic"/>
          </w14:checkbox>
        </w:sdtPr>
        <w:sdtEndPr/>
        <w:sdtContent>
          <w:r w:rsidRPr="002464AD">
            <w:rPr>
              <w:rFonts w:ascii="Segoe UI Symbol" w:eastAsia="MS Gothic" w:hAnsi="Segoe UI Symbol" w:cs="Segoe UI Symbol"/>
              <w:sz w:val="20"/>
              <w:szCs w:val="20"/>
            </w:rPr>
            <w:t>☐</w:t>
          </w:r>
        </w:sdtContent>
      </w:sdt>
      <w:r w:rsidRPr="002464AD">
        <w:rPr>
          <w:rFonts w:ascii="Univers Next Pro Condensed" w:hAnsi="Univers Next Pro Condensed"/>
          <w:sz w:val="20"/>
          <w:szCs w:val="20"/>
        </w:rPr>
        <w:t xml:space="preserve"> Représentant légal de l’entreprise</w:t>
      </w:r>
    </w:p>
    <w:p w14:paraId="6254879B"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 xml:space="preserve">   </w:t>
      </w:r>
      <w:sdt>
        <w:sdtPr>
          <w:rPr>
            <w:rFonts w:ascii="Univers Next Pro Condensed" w:hAnsi="Univers Next Pro Condensed"/>
            <w:sz w:val="20"/>
            <w:szCs w:val="20"/>
          </w:rPr>
          <w:id w:val="-1437904463"/>
          <w14:checkbox>
            <w14:checked w14:val="0"/>
            <w14:checkedState w14:val="2612" w14:font="MS Gothic"/>
            <w14:uncheckedState w14:val="2610" w14:font="MS Gothic"/>
          </w14:checkbox>
        </w:sdtPr>
        <w:sdtEndPr/>
        <w:sdtContent>
          <w:r w:rsidRPr="002464AD">
            <w:rPr>
              <w:rFonts w:ascii="Segoe UI Symbol" w:eastAsia="MS Gothic" w:hAnsi="Segoe UI Symbol" w:cs="Segoe UI Symbol"/>
              <w:sz w:val="20"/>
              <w:szCs w:val="20"/>
            </w:rPr>
            <w:t>☐</w:t>
          </w:r>
        </w:sdtContent>
      </w:sdt>
      <w:r w:rsidRPr="002464AD">
        <w:rPr>
          <w:rFonts w:ascii="Univers Next Pro Condensed" w:hAnsi="Univers Next Pro Condensed"/>
          <w:sz w:val="20"/>
          <w:szCs w:val="20"/>
        </w:rPr>
        <w:t xml:space="preserve"> ayant reçu pouvoir du représentant légal de l’entreprise</w:t>
      </w:r>
    </w:p>
    <w:p w14:paraId="5FE3334D" w14:textId="77777777" w:rsidR="00BD1D64" w:rsidRPr="002464AD" w:rsidRDefault="00BD1D64" w:rsidP="00BD1D64">
      <w:pPr>
        <w:jc w:val="both"/>
        <w:rPr>
          <w:rFonts w:ascii="Univers Next Pro Condensed" w:hAnsi="Univers Next Pro Condensed"/>
          <w:sz w:val="20"/>
          <w:szCs w:val="20"/>
        </w:rPr>
      </w:pPr>
    </w:p>
    <w:p w14:paraId="2A3403B1" w14:textId="77777777" w:rsidR="00BD1D64" w:rsidRPr="002464AD" w:rsidRDefault="00BD1D64" w:rsidP="00BD1D64">
      <w:pPr>
        <w:jc w:val="both"/>
        <w:rPr>
          <w:rFonts w:ascii="Univers Next Pro Condensed" w:hAnsi="Univers Next Pro Condensed"/>
          <w:b/>
          <w:sz w:val="20"/>
          <w:szCs w:val="20"/>
        </w:rPr>
      </w:pPr>
      <w:r w:rsidRPr="002464AD">
        <w:rPr>
          <w:rFonts w:ascii="Univers Next Pro Condensed" w:hAnsi="Univers Next Pro Condensed"/>
          <w:b/>
          <w:sz w:val="20"/>
          <w:szCs w:val="20"/>
        </w:rPr>
        <w:t xml:space="preserve">L’entreprise est une PME </w:t>
      </w:r>
      <w:sdt>
        <w:sdtPr>
          <w:rPr>
            <w:rFonts w:ascii="Univers Next Pro Condensed" w:hAnsi="Univers Next Pro Condensed"/>
            <w:b/>
            <w:sz w:val="20"/>
            <w:szCs w:val="20"/>
          </w:rPr>
          <w:id w:val="-236164264"/>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OUI / </w:t>
      </w:r>
      <w:sdt>
        <w:sdtPr>
          <w:rPr>
            <w:rFonts w:ascii="Univers Next Pro Condensed" w:hAnsi="Univers Next Pro Condensed"/>
            <w:b/>
            <w:sz w:val="20"/>
            <w:szCs w:val="20"/>
          </w:rPr>
          <w:id w:val="-2042434033"/>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TPE            </w:t>
      </w:r>
      <w:sdt>
        <w:sdtPr>
          <w:rPr>
            <w:rFonts w:ascii="Univers Next Pro Condensed" w:hAnsi="Univers Next Pro Condensed"/>
            <w:b/>
            <w:sz w:val="20"/>
            <w:szCs w:val="20"/>
          </w:rPr>
          <w:id w:val="835039279"/>
          <w14:checkbox>
            <w14:checked w14:val="0"/>
            <w14:checkedState w14:val="2612" w14:font="MS Gothic"/>
            <w14:uncheckedState w14:val="2610" w14:font="MS Gothic"/>
          </w14:checkbox>
        </w:sdtPr>
        <w:sdtEndPr/>
        <w:sdtContent>
          <w:r w:rsidRPr="002464AD">
            <w:rPr>
              <w:rFonts w:ascii="Segoe UI Symbol" w:eastAsia="MS Gothic" w:hAnsi="Segoe UI Symbol" w:cs="Segoe UI Symbol"/>
              <w:b/>
              <w:sz w:val="20"/>
              <w:szCs w:val="20"/>
            </w:rPr>
            <w:t>☐</w:t>
          </w:r>
        </w:sdtContent>
      </w:sdt>
      <w:r w:rsidRPr="002464AD">
        <w:rPr>
          <w:rFonts w:ascii="Univers Next Pro Condensed" w:hAnsi="Univers Next Pro Condensed"/>
          <w:b/>
          <w:sz w:val="20"/>
          <w:szCs w:val="20"/>
        </w:rPr>
        <w:t xml:space="preserve"> NON</w:t>
      </w:r>
    </w:p>
    <w:p w14:paraId="287E544D" w14:textId="77777777" w:rsidR="00BD1D64" w:rsidRPr="002464AD" w:rsidRDefault="00BD1D64" w:rsidP="00BD1D64">
      <w:pPr>
        <w:jc w:val="both"/>
        <w:rPr>
          <w:rFonts w:ascii="Univers Next Pro Condensed" w:hAnsi="Univers Next Pro Condensed"/>
          <w:sz w:val="20"/>
          <w:szCs w:val="20"/>
        </w:rPr>
      </w:pPr>
    </w:p>
    <w:p w14:paraId="1174CDE4"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Les prestations faisant l’objet du présent accord-cadre seront exécutées</w:t>
      </w:r>
      <w:r w:rsidRPr="002464AD">
        <w:rPr>
          <w:rFonts w:ascii="Univers Next Pro Condensed" w:hAnsi="Univers Next Pro Condensed"/>
          <w:sz w:val="20"/>
          <w:szCs w:val="20"/>
          <w:vertAlign w:val="superscript"/>
        </w:rPr>
        <w:footnoteReference w:id="14"/>
      </w:r>
      <w:r w:rsidRPr="002464AD">
        <w:rPr>
          <w:rFonts w:ascii="Univers Next Pro Condensed" w:hAnsi="Univers Next Pro Condensed"/>
          <w:sz w:val="20"/>
          <w:szCs w:val="20"/>
        </w:rPr>
        <w:t> :</w:t>
      </w:r>
    </w:p>
    <w:p w14:paraId="490B54FB" w14:textId="77777777" w:rsidR="00BD1D64" w:rsidRPr="002464AD" w:rsidRDefault="00BD1D64" w:rsidP="00BD1D64">
      <w:pPr>
        <w:jc w:val="both"/>
        <w:rPr>
          <w:rFonts w:ascii="Univers Next Pro Condensed" w:hAnsi="Univers Next Pro Condensed"/>
          <w:sz w:val="20"/>
          <w:szCs w:val="20"/>
        </w:rPr>
      </w:pPr>
    </w:p>
    <w:p w14:paraId="52C80104" w14:textId="77777777" w:rsidR="00BD1D64" w:rsidRPr="002464AD" w:rsidRDefault="00C7499C" w:rsidP="00BD1D64">
      <w:pPr>
        <w:jc w:val="both"/>
        <w:rPr>
          <w:rFonts w:ascii="Univers Next Pro Condensed" w:hAnsi="Univers Next Pro Condensed"/>
          <w:sz w:val="20"/>
          <w:szCs w:val="20"/>
        </w:rPr>
      </w:pPr>
      <w:sdt>
        <w:sdtPr>
          <w:rPr>
            <w:rFonts w:ascii="Univers Next Pro Condensed" w:hAnsi="Univers Next Pro Condensed"/>
            <w:sz w:val="20"/>
            <w:szCs w:val="20"/>
          </w:rPr>
          <w:id w:val="-363529192"/>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sz w:val="20"/>
              <w:szCs w:val="20"/>
            </w:rPr>
            <w:t>☐</w:t>
          </w:r>
        </w:sdtContent>
      </w:sdt>
      <w:r w:rsidR="00BD1D64" w:rsidRPr="002464AD">
        <w:rPr>
          <w:rFonts w:ascii="Univers Next Pro Condensed" w:hAnsi="Univers Next Pro Condensed"/>
          <w:sz w:val="20"/>
          <w:szCs w:val="20"/>
        </w:rPr>
        <w:t xml:space="preserve"> Par le siège</w:t>
      </w:r>
    </w:p>
    <w:p w14:paraId="5DDBDC81" w14:textId="77777777" w:rsidR="00BD1D64" w:rsidRPr="002464AD" w:rsidRDefault="00C7499C" w:rsidP="00BD1D64">
      <w:pPr>
        <w:jc w:val="both"/>
        <w:rPr>
          <w:rFonts w:ascii="Univers Next Pro Condensed" w:hAnsi="Univers Next Pro Condensed"/>
          <w:sz w:val="20"/>
          <w:szCs w:val="20"/>
        </w:rPr>
      </w:pPr>
      <w:sdt>
        <w:sdtPr>
          <w:rPr>
            <w:rFonts w:ascii="Univers Next Pro Condensed" w:hAnsi="Univers Next Pro Condensed"/>
            <w:sz w:val="20"/>
            <w:szCs w:val="20"/>
          </w:rPr>
          <w:id w:val="-573423875"/>
          <w14:checkbox>
            <w14:checked w14:val="0"/>
            <w14:checkedState w14:val="2612" w14:font="MS Gothic"/>
            <w14:uncheckedState w14:val="2610" w14:font="MS Gothic"/>
          </w14:checkbox>
        </w:sdtPr>
        <w:sdtEndPr/>
        <w:sdtContent>
          <w:r w:rsidR="00BD1D64" w:rsidRPr="002464AD">
            <w:rPr>
              <w:rFonts w:ascii="Segoe UI Symbol" w:eastAsia="MS Gothic" w:hAnsi="Segoe UI Symbol" w:cs="Segoe UI Symbol"/>
              <w:sz w:val="20"/>
              <w:szCs w:val="20"/>
            </w:rPr>
            <w:t>☐</w:t>
          </w:r>
        </w:sdtContent>
      </w:sdt>
      <w:r w:rsidR="00BD1D64" w:rsidRPr="002464AD">
        <w:rPr>
          <w:rFonts w:ascii="Univers Next Pro Condensed" w:hAnsi="Univers Next Pro Condensed"/>
          <w:sz w:val="20"/>
          <w:szCs w:val="20"/>
        </w:rPr>
        <w:t xml:space="preserve"> Par l’établissement suivant (</w:t>
      </w:r>
      <w:r w:rsidR="00BD1D64" w:rsidRPr="002464AD">
        <w:rPr>
          <w:rFonts w:ascii="Univers Next Pro Condensed" w:hAnsi="Univers Next Pro Condensed"/>
          <w:i/>
          <w:sz w:val="20"/>
          <w:szCs w:val="20"/>
        </w:rPr>
        <w:t>uniquement établissement principal ou secondaire lié au siège social</w:t>
      </w:r>
      <w:r w:rsidR="00BD1D64" w:rsidRPr="002464AD">
        <w:rPr>
          <w:rFonts w:ascii="Univers Next Pro Condensed" w:hAnsi="Univers Next Pro Condensed"/>
          <w:sz w:val="20"/>
          <w:szCs w:val="20"/>
        </w:rPr>
        <w:t>)</w:t>
      </w:r>
    </w:p>
    <w:p w14:paraId="56A729D6" w14:textId="77777777" w:rsidR="00BD1D64" w:rsidRPr="002464AD" w:rsidRDefault="00BD1D64" w:rsidP="00BD1D64">
      <w:pPr>
        <w:jc w:val="both"/>
        <w:rPr>
          <w:rFonts w:ascii="Univers Next Pro Condensed" w:hAnsi="Univers Next Pro Condensed"/>
          <w:sz w:val="20"/>
          <w:szCs w:val="20"/>
        </w:rPr>
      </w:pPr>
    </w:p>
    <w:p w14:paraId="65FCE2F0"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Nom : …………………………………………………………………………………………………………</w:t>
      </w:r>
    </w:p>
    <w:p w14:paraId="319AF61E" w14:textId="77777777" w:rsidR="00BD1D64" w:rsidRPr="002464AD" w:rsidRDefault="00BD1D64" w:rsidP="00BD1D64">
      <w:pPr>
        <w:jc w:val="both"/>
        <w:rPr>
          <w:rFonts w:ascii="Univers Next Pro Condensed" w:hAnsi="Univers Next Pro Condensed"/>
          <w:sz w:val="20"/>
          <w:szCs w:val="20"/>
        </w:rPr>
      </w:pPr>
    </w:p>
    <w:p w14:paraId="20E0AA14"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Adresse : ………………………………………………………………………………………………............</w:t>
      </w:r>
    </w:p>
    <w:p w14:paraId="65E97830"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w:t>
      </w:r>
    </w:p>
    <w:p w14:paraId="48B4A8BF" w14:textId="77777777" w:rsidR="00BD1D64" w:rsidRPr="002464AD" w:rsidRDefault="00BD1D64" w:rsidP="00BD1D64">
      <w:pPr>
        <w:jc w:val="both"/>
        <w:rPr>
          <w:rFonts w:ascii="Univers Next Pro Condensed" w:hAnsi="Univers Next Pro Condensed"/>
          <w:sz w:val="20"/>
          <w:szCs w:val="20"/>
        </w:rPr>
      </w:pPr>
    </w:p>
    <w:p w14:paraId="55BA8306"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de téléphone : ………………………………….………………..…………………………………</w:t>
      </w:r>
    </w:p>
    <w:p w14:paraId="6F415CA3"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de télécopie : ………………………………………………………………………………………</w:t>
      </w:r>
    </w:p>
    <w:p w14:paraId="398BC2CA"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Courrier électronique : ………………………………………………………………………………………</w:t>
      </w:r>
    </w:p>
    <w:p w14:paraId="41BC96AD"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Numéro unique d’identification SIRET</w:t>
      </w:r>
      <w:r w:rsidRPr="002464AD">
        <w:rPr>
          <w:rFonts w:ascii="Univers Next Pro Condensed" w:hAnsi="Univers Next Pro Condensed"/>
          <w:sz w:val="20"/>
          <w:szCs w:val="20"/>
          <w:vertAlign w:val="superscript"/>
        </w:rPr>
        <w:footnoteReference w:id="15"/>
      </w:r>
      <w:r w:rsidRPr="002464AD">
        <w:rPr>
          <w:rFonts w:ascii="Univers Next Pro Condensed" w:hAnsi="Univers Next Pro Condensed"/>
          <w:sz w:val="20"/>
          <w:szCs w:val="20"/>
        </w:rPr>
        <w:t> : …………………………………………………………………</w:t>
      </w:r>
    </w:p>
    <w:p w14:paraId="7AED35C6" w14:textId="77777777" w:rsidR="00BD1D64" w:rsidRPr="002464AD" w:rsidRDefault="00BD1D64" w:rsidP="00BD1D64">
      <w:pPr>
        <w:jc w:val="both"/>
        <w:rPr>
          <w:rFonts w:ascii="Univers Next Pro Condensed" w:hAnsi="Univers Next Pro Condensed"/>
          <w:i/>
          <w:sz w:val="20"/>
          <w:szCs w:val="20"/>
        </w:rPr>
      </w:pPr>
      <w:r w:rsidRPr="002464AD">
        <w:rPr>
          <w:rFonts w:ascii="Univers Next Pro Condensed" w:hAnsi="Univers Next Pro Condensed"/>
          <w:i/>
          <w:sz w:val="20"/>
          <w:szCs w:val="20"/>
        </w:rPr>
        <w:t>(Attention le numéro SIRET doit être valide)</w:t>
      </w:r>
    </w:p>
    <w:p w14:paraId="7934DF58" w14:textId="77777777" w:rsidR="00BD1D64" w:rsidRPr="002464AD" w:rsidRDefault="00BD1D64" w:rsidP="00BD1D64">
      <w:pPr>
        <w:jc w:val="both"/>
        <w:rPr>
          <w:rFonts w:ascii="Univers Next Pro Condensed" w:hAnsi="Univers Next Pro Condensed"/>
          <w:sz w:val="20"/>
          <w:szCs w:val="20"/>
        </w:rPr>
      </w:pPr>
    </w:p>
    <w:p w14:paraId="7C691AE4" w14:textId="77777777" w:rsidR="00BD1D64" w:rsidRPr="002464AD" w:rsidRDefault="00BD1D64" w:rsidP="00BD1D64">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Les membres du groupement ayant pris connaissance des documents contractuels listés à l’article 3 ci-dessous, S’ENGAGENT sans réserve, sur la base de l’offre, conformément aux dispositions de ces documents : </w:t>
      </w:r>
    </w:p>
    <w:p w14:paraId="67399AA1" w14:textId="77777777" w:rsidR="00BD1D64" w:rsidRPr="002464AD" w:rsidRDefault="00BD1D64" w:rsidP="00BD1D64">
      <w:pPr>
        <w:numPr>
          <w:ilvl w:val="0"/>
          <w:numId w:val="4"/>
        </w:numPr>
        <w:tabs>
          <w:tab w:val="clear" w:pos="1788"/>
          <w:tab w:val="num" w:pos="993"/>
        </w:tabs>
        <w:ind w:left="993" w:hanging="284"/>
        <w:jc w:val="both"/>
        <w:rPr>
          <w:rFonts w:ascii="Univers Next Pro Condensed" w:hAnsi="Univers Next Pro Condensed"/>
          <w:sz w:val="20"/>
          <w:szCs w:val="20"/>
        </w:rPr>
      </w:pPr>
      <w:r w:rsidRPr="002464AD">
        <w:rPr>
          <w:rFonts w:ascii="Univers Next Pro Condensed" w:hAnsi="Univers Next Pro Condensed"/>
          <w:sz w:val="20"/>
          <w:szCs w:val="20"/>
        </w:rPr>
        <w:t>À exécuter les prestations demandées aux prix indiqués</w:t>
      </w:r>
    </w:p>
    <w:p w14:paraId="27EE11CB" w14:textId="77777777" w:rsidR="00BD1D64" w:rsidRPr="002464AD" w:rsidRDefault="00BD1D64" w:rsidP="00BD1D64">
      <w:pPr>
        <w:numPr>
          <w:ilvl w:val="0"/>
          <w:numId w:val="4"/>
        </w:numPr>
        <w:tabs>
          <w:tab w:val="clear" w:pos="1788"/>
          <w:tab w:val="num" w:pos="993"/>
        </w:tabs>
        <w:ind w:left="993" w:hanging="284"/>
        <w:jc w:val="both"/>
        <w:rPr>
          <w:rFonts w:ascii="Univers Next Pro Condensed" w:hAnsi="Univers Next Pro Condensed"/>
          <w:sz w:val="20"/>
          <w:szCs w:val="20"/>
        </w:rPr>
      </w:pPr>
      <w:r w:rsidRPr="002464AD">
        <w:rPr>
          <w:rFonts w:ascii="Univers Next Pro Condensed" w:hAnsi="Univers Next Pro Condensed"/>
          <w:sz w:val="20"/>
          <w:szCs w:val="20"/>
        </w:rPr>
        <w:t>À reprendre les clauses du présent accord-cadre dans le contrat de sous-traitance</w:t>
      </w:r>
    </w:p>
    <w:p w14:paraId="732D6386" w14:textId="77777777" w:rsidR="00BD1D64" w:rsidRPr="002464AD" w:rsidRDefault="00BD1D64" w:rsidP="00BD1D64">
      <w:pPr>
        <w:numPr>
          <w:ilvl w:val="0"/>
          <w:numId w:val="4"/>
        </w:numPr>
        <w:tabs>
          <w:tab w:val="clear" w:pos="1788"/>
          <w:tab w:val="num" w:pos="993"/>
        </w:tabs>
        <w:ind w:left="993" w:hanging="284"/>
        <w:jc w:val="both"/>
        <w:rPr>
          <w:rFonts w:ascii="Univers Next Pro Condensed" w:hAnsi="Univers Next Pro Condensed"/>
          <w:sz w:val="22"/>
        </w:rPr>
      </w:pPr>
      <w:r w:rsidRPr="002464AD">
        <w:rPr>
          <w:rFonts w:ascii="Univers Next Pro Condensed" w:hAnsi="Univers Next Pro Condensed"/>
          <w:sz w:val="20"/>
          <w:szCs w:val="20"/>
        </w:rPr>
        <w:t>Le cas échéant, à communiquer chaque année au plus tard le 30/01, leur situation au regard de la Maison des Artistes ou de l’AGESSA (N° adhérent, statut affilié, dispense de précompte)</w:t>
      </w:r>
    </w:p>
    <w:p w14:paraId="2F4FF029" w14:textId="77777777" w:rsidR="00BD1D64" w:rsidRPr="002464AD" w:rsidRDefault="00BD1D64" w:rsidP="00BD1D64">
      <w:pPr>
        <w:jc w:val="both"/>
        <w:rPr>
          <w:rFonts w:ascii="Univers Next Pro Condensed" w:hAnsi="Univers Next Pro Condensed"/>
          <w:sz w:val="22"/>
        </w:rPr>
      </w:pPr>
    </w:p>
    <w:p w14:paraId="28BD1EB3" w14:textId="77777777" w:rsidR="00BD1D64" w:rsidRPr="002464AD" w:rsidRDefault="00BD1D64" w:rsidP="00BD1D64">
      <w:pPr>
        <w:rPr>
          <w:rFonts w:ascii="Univers Next Pro Condensed" w:hAnsi="Univers Next Pro Condensed" w:cs="Arial"/>
          <w:b/>
          <w:bCs/>
          <w:sz w:val="22"/>
          <w:u w:val="single"/>
        </w:rPr>
      </w:pPr>
      <w:r w:rsidRPr="002464AD">
        <w:rPr>
          <w:rFonts w:ascii="Univers Next Pro Condensed" w:hAnsi="Univers Next Pro Condensed"/>
          <w:sz w:val="22"/>
        </w:rPr>
        <w:br w:type="page"/>
      </w:r>
    </w:p>
    <w:p w14:paraId="7A4F8FA4" w14:textId="77777777" w:rsidR="00BD1D64" w:rsidRPr="002464AD" w:rsidRDefault="00BD1D64" w:rsidP="00BD1D64">
      <w:pPr>
        <w:pStyle w:val="Titre1"/>
        <w:spacing w:before="0"/>
        <w:jc w:val="both"/>
        <w:rPr>
          <w:rFonts w:ascii="Univers Next Pro Condensed" w:hAnsi="Univers Next Pro Condensed"/>
          <w:caps/>
          <w:sz w:val="28"/>
          <w:szCs w:val="28"/>
          <w:u w:val="none"/>
        </w:rPr>
      </w:pPr>
      <w:bookmarkStart w:id="15" w:name="_Toc197326274"/>
      <w:bookmarkStart w:id="16" w:name="_Toc156826349"/>
      <w:bookmarkStart w:id="17" w:name="_Toc216713926"/>
      <w:r w:rsidRPr="002464AD">
        <w:rPr>
          <w:rFonts w:ascii="Univers Next Pro Condensed" w:hAnsi="Univers Next Pro Condensed"/>
          <w:caps/>
          <w:sz w:val="28"/>
          <w:szCs w:val="28"/>
          <w:u w:val="none"/>
        </w:rPr>
        <w:t>ARTICLE 2 – OBJET, TYPE, FORME et périmètre DU MARCHE</w:t>
      </w:r>
      <w:bookmarkEnd w:id="15"/>
      <w:bookmarkEnd w:id="16"/>
      <w:bookmarkEnd w:id="17"/>
    </w:p>
    <w:p w14:paraId="594685E1" w14:textId="77777777" w:rsidR="00BD1D64" w:rsidRPr="002464AD" w:rsidRDefault="00BD1D64" w:rsidP="00BD1D64">
      <w:pPr>
        <w:rPr>
          <w:rFonts w:ascii="Univers Next Pro Condensed" w:hAnsi="Univers Next Pro Condensed"/>
          <w:sz w:val="22"/>
          <w:szCs w:val="22"/>
        </w:rPr>
      </w:pPr>
    </w:p>
    <w:p w14:paraId="018AF9F6" w14:textId="77777777" w:rsidR="00BD1D64" w:rsidRPr="002464AD" w:rsidRDefault="00BD1D64" w:rsidP="00BD1D64">
      <w:pPr>
        <w:pStyle w:val="Titre3"/>
        <w:spacing w:before="0" w:after="0"/>
        <w:ind w:left="425"/>
        <w:jc w:val="both"/>
        <w:rPr>
          <w:rFonts w:ascii="Univers Next Pro Condensed" w:hAnsi="Univers Next Pro Condensed"/>
          <w:sz w:val="20"/>
          <w:szCs w:val="20"/>
        </w:rPr>
      </w:pPr>
      <w:bookmarkStart w:id="18" w:name="_Toc197326275"/>
      <w:bookmarkStart w:id="19" w:name="_Toc530396030"/>
      <w:bookmarkStart w:id="20" w:name="_Toc156826350"/>
      <w:bookmarkStart w:id="21" w:name="_Toc216713927"/>
      <w:r w:rsidRPr="002464AD">
        <w:rPr>
          <w:rFonts w:ascii="Univers Next Pro Condensed" w:hAnsi="Univers Next Pro Condensed"/>
          <w:sz w:val="20"/>
          <w:szCs w:val="20"/>
        </w:rPr>
        <w:t>2.1 –</w:t>
      </w:r>
      <w:r w:rsidRPr="002464AD">
        <w:rPr>
          <w:rFonts w:ascii="Univers Next Pro Condensed" w:hAnsi="Univers Next Pro Condensed"/>
          <w:bCs w:val="0"/>
          <w:sz w:val="20"/>
          <w:szCs w:val="20"/>
        </w:rPr>
        <w:t xml:space="preserve"> Objet de l’</w:t>
      </w:r>
      <w:bookmarkEnd w:id="18"/>
      <w:r w:rsidRPr="002464AD">
        <w:rPr>
          <w:rFonts w:ascii="Univers Next Pro Condensed" w:hAnsi="Univers Next Pro Condensed"/>
          <w:bCs w:val="0"/>
          <w:sz w:val="20"/>
          <w:szCs w:val="20"/>
        </w:rPr>
        <w:t>accord-cadre</w:t>
      </w:r>
      <w:bookmarkEnd w:id="19"/>
      <w:bookmarkEnd w:id="20"/>
      <w:bookmarkEnd w:id="21"/>
      <w:r w:rsidRPr="002464AD">
        <w:rPr>
          <w:rFonts w:ascii="Univers Next Pro Condensed" w:hAnsi="Univers Next Pro Condensed"/>
          <w:bCs w:val="0"/>
          <w:sz w:val="20"/>
          <w:szCs w:val="20"/>
        </w:rPr>
        <w:t xml:space="preserve">  </w:t>
      </w:r>
    </w:p>
    <w:p w14:paraId="4BA3F116" w14:textId="77777777" w:rsidR="00BD1D64" w:rsidRPr="00CE1D6D" w:rsidRDefault="00BD1D64" w:rsidP="00BD1D64">
      <w:pPr>
        <w:jc w:val="both"/>
        <w:rPr>
          <w:rFonts w:ascii="Univers Next Pro Condensed" w:hAnsi="Univers Next Pro Condensed"/>
          <w:sz w:val="20"/>
          <w:szCs w:val="20"/>
        </w:rPr>
      </w:pPr>
    </w:p>
    <w:p w14:paraId="56598472" w14:textId="12E9338E" w:rsidR="001B0E9B" w:rsidRPr="00CE1D6D" w:rsidRDefault="001B0E9B" w:rsidP="001B0E9B">
      <w:pPr>
        <w:jc w:val="both"/>
        <w:rPr>
          <w:rFonts w:ascii="Univers Next Pro Condensed" w:hAnsi="Univers Next Pro Condensed"/>
          <w:bCs/>
          <w:sz w:val="20"/>
          <w:szCs w:val="20"/>
        </w:rPr>
      </w:pPr>
      <w:r w:rsidRPr="00CE1D6D">
        <w:rPr>
          <w:rFonts w:ascii="Univers Next Pro Condensed" w:hAnsi="Univers Next Pro Condensed"/>
          <w:bCs/>
          <w:sz w:val="20"/>
          <w:szCs w:val="20"/>
        </w:rPr>
        <w:t xml:space="preserve">Le présent marché </w:t>
      </w:r>
      <w:r w:rsidR="00BD1D64" w:rsidRPr="00CE1D6D">
        <w:rPr>
          <w:rFonts w:ascii="Univers Next Pro Condensed" w:hAnsi="Univers Next Pro Condensed"/>
          <w:bCs/>
          <w:sz w:val="20"/>
          <w:szCs w:val="20"/>
        </w:rPr>
        <w:t>porte sur</w:t>
      </w:r>
      <w:r w:rsidRPr="00CE1D6D">
        <w:rPr>
          <w:rFonts w:ascii="Univers Next Pro Condensed" w:hAnsi="Univers Next Pro Condensed"/>
          <w:bCs/>
          <w:sz w:val="20"/>
          <w:szCs w:val="20"/>
        </w:rPr>
        <w:t xml:space="preserve"> la fourniture de bois communs, de produits et de prestations de façonnage annexes</w:t>
      </w:r>
      <w:r w:rsidR="00ED7D12" w:rsidRPr="00CE1D6D">
        <w:rPr>
          <w:rFonts w:ascii="Univers Next Pro Condensed" w:hAnsi="Univers Next Pro Condensed"/>
          <w:bCs/>
          <w:sz w:val="20"/>
          <w:szCs w:val="20"/>
        </w:rPr>
        <w:t xml:space="preserve"> pour le Centre Pompidou</w:t>
      </w:r>
      <w:r w:rsidRPr="00CE1D6D">
        <w:rPr>
          <w:rFonts w:ascii="Univers Next Pro Condensed" w:hAnsi="Univers Next Pro Condensed"/>
          <w:bCs/>
          <w:sz w:val="20"/>
          <w:szCs w:val="20"/>
        </w:rPr>
        <w:t>.</w:t>
      </w:r>
    </w:p>
    <w:p w14:paraId="433ADD1C" w14:textId="77777777" w:rsidR="001B0E9B" w:rsidRPr="00CE1D6D" w:rsidRDefault="001B0E9B" w:rsidP="001B0E9B">
      <w:pPr>
        <w:jc w:val="both"/>
        <w:rPr>
          <w:rFonts w:ascii="Univers Next Pro Condensed" w:hAnsi="Univers Next Pro Condensed"/>
          <w:sz w:val="20"/>
          <w:szCs w:val="20"/>
        </w:rPr>
      </w:pPr>
    </w:p>
    <w:p w14:paraId="6B7ECB8F" w14:textId="77777777" w:rsidR="00BD1D64" w:rsidRPr="002464AD" w:rsidRDefault="00BD1D64" w:rsidP="00BD1D64">
      <w:pPr>
        <w:pStyle w:val="Titre3"/>
        <w:spacing w:before="0" w:after="0"/>
        <w:ind w:left="425"/>
        <w:jc w:val="both"/>
        <w:rPr>
          <w:rFonts w:ascii="Univers Next Pro Condensed" w:hAnsi="Univers Next Pro Condensed"/>
          <w:bCs w:val="0"/>
          <w:sz w:val="20"/>
          <w:szCs w:val="20"/>
        </w:rPr>
      </w:pPr>
      <w:bookmarkStart w:id="22" w:name="_Toc155614898"/>
      <w:bookmarkStart w:id="23" w:name="_Toc156826351"/>
      <w:bookmarkStart w:id="24" w:name="_Toc216713928"/>
      <w:r w:rsidRPr="002464AD">
        <w:rPr>
          <w:rFonts w:ascii="Univers Next Pro Condensed" w:hAnsi="Univers Next Pro Condensed"/>
          <w:sz w:val="20"/>
          <w:szCs w:val="20"/>
        </w:rPr>
        <w:t>2.2 –</w:t>
      </w:r>
      <w:r w:rsidRPr="002464AD">
        <w:rPr>
          <w:rFonts w:ascii="Univers Next Pro Condensed" w:hAnsi="Univers Next Pro Condensed"/>
          <w:bCs w:val="0"/>
          <w:sz w:val="20"/>
          <w:szCs w:val="20"/>
        </w:rPr>
        <w:t xml:space="preserve"> Prestations exclues de l’accord-cadre</w:t>
      </w:r>
      <w:bookmarkEnd w:id="22"/>
      <w:bookmarkEnd w:id="23"/>
      <w:bookmarkEnd w:id="24"/>
      <w:r w:rsidRPr="002464AD">
        <w:rPr>
          <w:rFonts w:ascii="Univers Next Pro Condensed" w:hAnsi="Univers Next Pro Condensed"/>
          <w:bCs w:val="0"/>
          <w:sz w:val="20"/>
          <w:szCs w:val="20"/>
        </w:rPr>
        <w:t xml:space="preserve"> </w:t>
      </w:r>
    </w:p>
    <w:p w14:paraId="7A542A9A" w14:textId="77777777" w:rsidR="00BD1D64" w:rsidRPr="002464AD" w:rsidRDefault="00BD1D64" w:rsidP="00BD1D64">
      <w:pPr>
        <w:jc w:val="both"/>
        <w:rPr>
          <w:rFonts w:ascii="Univers Next Pro Condensed" w:hAnsi="Univers Next Pro Condensed" w:cs="CGP"/>
          <w:sz w:val="20"/>
          <w:szCs w:val="20"/>
        </w:rPr>
      </w:pPr>
    </w:p>
    <w:p w14:paraId="09F34751" w14:textId="77777777" w:rsidR="00BD1D64" w:rsidRPr="002464AD" w:rsidRDefault="00BD1D64" w:rsidP="00BD1D64">
      <w:pPr>
        <w:pStyle w:val="Titre3"/>
        <w:spacing w:before="0" w:after="0"/>
        <w:ind w:left="1133"/>
        <w:jc w:val="both"/>
        <w:rPr>
          <w:rFonts w:ascii="Univers Next Pro Condensed" w:hAnsi="Univers Next Pro Condensed"/>
          <w:b w:val="0"/>
          <w:i/>
          <w:sz w:val="20"/>
          <w:szCs w:val="20"/>
        </w:rPr>
      </w:pPr>
      <w:bookmarkStart w:id="25" w:name="_Toc60640002"/>
      <w:bookmarkStart w:id="26" w:name="_Toc117068671"/>
      <w:bookmarkStart w:id="27" w:name="_Toc155614899"/>
      <w:bookmarkStart w:id="28" w:name="_Toc156826352"/>
      <w:bookmarkStart w:id="29" w:name="_Toc216713929"/>
      <w:r w:rsidRPr="002464AD">
        <w:rPr>
          <w:rFonts w:ascii="Univers Next Pro Condensed" w:hAnsi="Univers Next Pro Condensed"/>
          <w:b w:val="0"/>
          <w:i/>
          <w:sz w:val="20"/>
          <w:szCs w:val="20"/>
        </w:rPr>
        <w:t xml:space="preserve">2.2.1 – </w:t>
      </w:r>
      <w:bookmarkEnd w:id="25"/>
      <w:r w:rsidRPr="002464AD">
        <w:rPr>
          <w:rFonts w:ascii="Univers Next Pro Condensed" w:hAnsi="Univers Next Pro Condensed"/>
          <w:b w:val="0"/>
          <w:i/>
          <w:sz w:val="20"/>
          <w:szCs w:val="20"/>
        </w:rPr>
        <w:t>Dérogation au principe d’exclusivité</w:t>
      </w:r>
      <w:bookmarkEnd w:id="26"/>
      <w:bookmarkEnd w:id="27"/>
      <w:bookmarkEnd w:id="28"/>
      <w:bookmarkEnd w:id="29"/>
    </w:p>
    <w:p w14:paraId="55039B28" w14:textId="77777777" w:rsidR="00BD1D64" w:rsidRPr="00C31CE7" w:rsidRDefault="00BD1D64" w:rsidP="00BD1D64">
      <w:pPr>
        <w:jc w:val="both"/>
        <w:rPr>
          <w:rFonts w:ascii="Univers Next Pro Condensed" w:hAnsi="Univers Next Pro Condensed" w:cs="CGP"/>
          <w:sz w:val="20"/>
          <w:szCs w:val="20"/>
        </w:rPr>
      </w:pPr>
    </w:p>
    <w:p w14:paraId="0664383C" w14:textId="46E121FC" w:rsidR="00BD1D64" w:rsidRPr="00CE1D6D" w:rsidRDefault="00BD1D64" w:rsidP="00BD1D64">
      <w:pPr>
        <w:jc w:val="both"/>
        <w:rPr>
          <w:rFonts w:ascii="Univers Next Pro Condensed" w:hAnsi="Univers Next Pro Condensed" w:cs="CGP"/>
          <w:sz w:val="20"/>
          <w:szCs w:val="20"/>
        </w:rPr>
      </w:pPr>
      <w:r w:rsidRPr="00CE1D6D">
        <w:rPr>
          <w:rFonts w:ascii="Univers Next Pro Condensed" w:hAnsi="Univers Next Pro Condensed" w:cs="CGP"/>
          <w:sz w:val="20"/>
          <w:szCs w:val="20"/>
        </w:rPr>
        <w:t>Par dérogation au principe du droit à l’exclusivité détenu par le titulaire sur les prestations objets du présent accord-cadre, le Centre Pompidou se réserve le droit de solliciter d’autres prestataires tiers pour les achats et prestations de même nature.</w:t>
      </w:r>
    </w:p>
    <w:p w14:paraId="4DCDFC16" w14:textId="77777777" w:rsidR="00BD1D64" w:rsidRPr="00CE1D6D" w:rsidRDefault="00BD1D64" w:rsidP="00BD1D64">
      <w:pPr>
        <w:jc w:val="both"/>
        <w:rPr>
          <w:rFonts w:ascii="Univers Next Pro Condensed" w:hAnsi="Univers Next Pro Condensed" w:cs="CGP"/>
          <w:sz w:val="20"/>
          <w:szCs w:val="20"/>
        </w:rPr>
      </w:pPr>
    </w:p>
    <w:p w14:paraId="724CAADC" w14:textId="77777777" w:rsidR="00BD1D64" w:rsidRPr="002464AD" w:rsidRDefault="00BD1D64" w:rsidP="00BD1D64">
      <w:pPr>
        <w:pBdr>
          <w:top w:val="single" w:sz="4" w:space="1" w:color="auto"/>
          <w:left w:val="single" w:sz="4" w:space="4" w:color="auto"/>
          <w:bottom w:val="single" w:sz="4" w:space="1" w:color="auto"/>
          <w:right w:val="single" w:sz="4" w:space="4" w:color="auto"/>
        </w:pBdr>
        <w:jc w:val="both"/>
        <w:rPr>
          <w:rFonts w:ascii="Univers Next Pro Condensed" w:hAnsi="Univers Next Pro Condensed" w:cs="CGP"/>
          <w:sz w:val="20"/>
          <w:szCs w:val="20"/>
        </w:rPr>
      </w:pPr>
      <w:r w:rsidRPr="002464AD">
        <w:rPr>
          <w:rFonts w:ascii="Univers Next Pro Condensed" w:hAnsi="Univers Next Pro Condensed" w:cs="CGP"/>
          <w:b/>
          <w:sz w:val="20"/>
          <w:szCs w:val="20"/>
        </w:rPr>
        <w:t>Ce marché n’est donc pas destiné à couvrir tous les besoins de la personne publique</w:t>
      </w:r>
      <w:r w:rsidRPr="002464AD">
        <w:rPr>
          <w:rFonts w:ascii="Univers Next Pro Condensed" w:hAnsi="Univers Next Pro Condensed" w:cs="CGP"/>
          <w:sz w:val="20"/>
          <w:szCs w:val="20"/>
        </w:rPr>
        <w:t>.</w:t>
      </w:r>
    </w:p>
    <w:p w14:paraId="0243B615" w14:textId="77777777" w:rsidR="00BD1D64" w:rsidRPr="00CE1D6D" w:rsidRDefault="00BD1D64" w:rsidP="00BD1D64">
      <w:pPr>
        <w:jc w:val="both"/>
        <w:rPr>
          <w:rFonts w:ascii="Univers Next Pro Condensed" w:hAnsi="Univers Next Pro Condensed" w:cs="CGP"/>
          <w:sz w:val="20"/>
          <w:szCs w:val="20"/>
        </w:rPr>
      </w:pPr>
    </w:p>
    <w:p w14:paraId="7AACF65A" w14:textId="1719F76C" w:rsidR="00BD1D64" w:rsidRPr="00CE1D6D" w:rsidRDefault="00BD1D64" w:rsidP="00BD1D64">
      <w:pPr>
        <w:jc w:val="both"/>
        <w:rPr>
          <w:rFonts w:ascii="Univers Next Pro Condensed" w:hAnsi="Univers Next Pro Condensed"/>
          <w:sz w:val="20"/>
          <w:szCs w:val="20"/>
        </w:rPr>
      </w:pPr>
      <w:r w:rsidRPr="00CE1D6D">
        <w:rPr>
          <w:rFonts w:ascii="Univers Next Pro Condensed" w:hAnsi="Univers Next Pro Condensed"/>
          <w:sz w:val="20"/>
          <w:szCs w:val="20"/>
        </w:rPr>
        <w:t>En effet, le Centre Pompidou peut, notamment, être amené à confier, dans le cadre de partenariats ou d’accords-commerciaux ponctuels voire de mécénats en nature,</w:t>
      </w:r>
      <w:r w:rsidR="00974706" w:rsidRPr="00CE1D6D">
        <w:rPr>
          <w:rFonts w:ascii="Univers Next Pro Condensed" w:hAnsi="Univers Next Pro Condensed"/>
          <w:sz w:val="20"/>
          <w:szCs w:val="20"/>
        </w:rPr>
        <w:t xml:space="preserve"> l’acquisition de fournitures et</w:t>
      </w:r>
      <w:r w:rsidRPr="00CE1D6D">
        <w:rPr>
          <w:rFonts w:ascii="Univers Next Pro Condensed" w:hAnsi="Univers Next Pro Condensed"/>
          <w:sz w:val="20"/>
          <w:szCs w:val="20"/>
        </w:rPr>
        <w:t xml:space="preserve"> des prestations techniques de tous types et qui pourraient concerner</w:t>
      </w:r>
      <w:r w:rsidR="00974706" w:rsidRPr="00CE1D6D">
        <w:rPr>
          <w:rFonts w:ascii="Univers Next Pro Condensed" w:hAnsi="Univers Next Pro Condensed"/>
          <w:sz w:val="20"/>
          <w:szCs w:val="20"/>
        </w:rPr>
        <w:t xml:space="preserve"> le bois et des prestations liées.</w:t>
      </w:r>
    </w:p>
    <w:p w14:paraId="5A35AA69" w14:textId="77777777" w:rsidR="00703582" w:rsidRPr="00CE1D6D" w:rsidRDefault="00703582" w:rsidP="00BD1D64">
      <w:pPr>
        <w:jc w:val="both"/>
        <w:rPr>
          <w:rFonts w:ascii="Univers Next Pro Condensed" w:hAnsi="Univers Next Pro Condensed"/>
          <w:sz w:val="20"/>
          <w:szCs w:val="20"/>
        </w:rPr>
      </w:pPr>
    </w:p>
    <w:p w14:paraId="6F76743E" w14:textId="77777777" w:rsidR="00BD1D64" w:rsidRPr="00CE1D6D" w:rsidRDefault="00BD1D64" w:rsidP="00BD1D64">
      <w:pPr>
        <w:jc w:val="both"/>
        <w:rPr>
          <w:rFonts w:ascii="Univers Next Pro Condensed" w:hAnsi="Univers Next Pro Condensed"/>
          <w:sz w:val="20"/>
          <w:szCs w:val="20"/>
        </w:rPr>
      </w:pPr>
      <w:r w:rsidRPr="00CE1D6D">
        <w:rPr>
          <w:rFonts w:ascii="Univers Next Pro Condensed" w:hAnsi="Univers Next Pro Condensed"/>
          <w:sz w:val="20"/>
          <w:szCs w:val="20"/>
        </w:rPr>
        <w:t>Dans ce cas de figure, le Centre Pompidou informe immédiatement le titulaire de la conclusion de ces accords ainsi que des modifications qui peuvent intervenir en cours d’exécution.</w:t>
      </w:r>
    </w:p>
    <w:p w14:paraId="2E565D45" w14:textId="77777777" w:rsidR="00BD1D64" w:rsidRPr="00CE1D6D" w:rsidRDefault="00BD1D64" w:rsidP="00BD1D64">
      <w:pPr>
        <w:jc w:val="both"/>
        <w:rPr>
          <w:rFonts w:ascii="Univers Next Pro Condensed" w:hAnsi="Univers Next Pro Condensed"/>
          <w:sz w:val="20"/>
          <w:szCs w:val="20"/>
          <w:highlight w:val="yellow"/>
        </w:rPr>
      </w:pPr>
    </w:p>
    <w:p w14:paraId="4244E586" w14:textId="1E7D7014" w:rsidR="00BD1D64" w:rsidRPr="00CE1D6D" w:rsidRDefault="00BD1D64" w:rsidP="00BD1D64">
      <w:pPr>
        <w:jc w:val="both"/>
        <w:rPr>
          <w:rFonts w:ascii="Univers Next Pro Condensed" w:hAnsi="Univers Next Pro Condensed"/>
          <w:bCs/>
          <w:sz w:val="20"/>
          <w:szCs w:val="20"/>
        </w:rPr>
      </w:pPr>
      <w:r w:rsidRPr="00CE1D6D">
        <w:rPr>
          <w:rFonts w:ascii="Univers Next Pro Condensed" w:hAnsi="Univers Next Pro Condensed"/>
          <w:bCs/>
          <w:sz w:val="20"/>
          <w:szCs w:val="20"/>
        </w:rPr>
        <w:t xml:space="preserve">Au terme de ces accords, le Centre peut être amené à effectuer </w:t>
      </w:r>
      <w:r w:rsidR="002772CB" w:rsidRPr="00CE1D6D">
        <w:rPr>
          <w:rFonts w:ascii="Univers Next Pro Condensed" w:hAnsi="Univers Next Pro Condensed"/>
          <w:bCs/>
          <w:sz w:val="20"/>
          <w:szCs w:val="20"/>
        </w:rPr>
        <w:t xml:space="preserve">des </w:t>
      </w:r>
      <w:r w:rsidRPr="00CE1D6D">
        <w:rPr>
          <w:rFonts w:ascii="Univers Next Pro Condensed" w:hAnsi="Univers Next Pro Condensed"/>
          <w:bCs/>
          <w:sz w:val="20"/>
          <w:szCs w:val="20"/>
        </w:rPr>
        <w:t>demandes directes auprès d’un tiers partenaire, dans cette hypothèse, le titulaire ne pourra opposer son droit d’exclusivité ni réclamer d’indemnité.</w:t>
      </w:r>
    </w:p>
    <w:p w14:paraId="68262E21" w14:textId="77777777" w:rsidR="00BD1D64" w:rsidRPr="00CE1D6D" w:rsidRDefault="00BD1D64" w:rsidP="00BD1D64">
      <w:pPr>
        <w:jc w:val="both"/>
        <w:rPr>
          <w:rFonts w:ascii="Univers Next Pro Condensed" w:hAnsi="Univers Next Pro Condensed"/>
          <w:sz w:val="20"/>
          <w:szCs w:val="20"/>
        </w:rPr>
      </w:pPr>
    </w:p>
    <w:p w14:paraId="5509C107" w14:textId="48EC6345" w:rsidR="00252279" w:rsidRPr="002464AD" w:rsidRDefault="00252279" w:rsidP="00252279">
      <w:pPr>
        <w:jc w:val="both"/>
        <w:rPr>
          <w:rFonts w:ascii="Univers Next Pro Condensed" w:hAnsi="Univers Next Pro Condensed"/>
          <w:sz w:val="20"/>
          <w:szCs w:val="20"/>
        </w:rPr>
      </w:pPr>
      <w:r w:rsidRPr="002464AD">
        <w:rPr>
          <w:rFonts w:ascii="Univers Next Pro Condensed" w:hAnsi="Univers Next Pro Condensed"/>
          <w:sz w:val="20"/>
          <w:szCs w:val="20"/>
        </w:rPr>
        <w:t>Par ailleurs, la fourniture de bois et les prestations de façonnage des opérations de travaux d’aménagement menuisés et décoratifs et de tissu des expositions et manifestions qui pourraient être conclues dans le contexte de marchés liés à un accord-cadre spécifique faisant l’objet de consultations par expositions.</w:t>
      </w:r>
    </w:p>
    <w:p w14:paraId="786F30C6" w14:textId="77777777" w:rsidR="00252279" w:rsidRPr="002464AD" w:rsidRDefault="00252279" w:rsidP="00BD1D64">
      <w:pPr>
        <w:jc w:val="both"/>
        <w:rPr>
          <w:rFonts w:ascii="Univers Next Pro Condensed" w:hAnsi="Univers Next Pro Condensed"/>
          <w:sz w:val="20"/>
          <w:szCs w:val="20"/>
        </w:rPr>
      </w:pPr>
    </w:p>
    <w:p w14:paraId="60C61BC7" w14:textId="4FF77FBD" w:rsidR="009A1B74" w:rsidRPr="002464AD" w:rsidRDefault="009A1B74" w:rsidP="00BD1D64">
      <w:pPr>
        <w:jc w:val="both"/>
        <w:rPr>
          <w:rFonts w:ascii="Univers Next Pro Condensed" w:hAnsi="Univers Next Pro Condensed"/>
          <w:sz w:val="20"/>
          <w:szCs w:val="20"/>
        </w:rPr>
      </w:pPr>
      <w:r w:rsidRPr="002464AD">
        <w:rPr>
          <w:rFonts w:ascii="Univers Next Pro Condensed" w:hAnsi="Univers Next Pro Condensed"/>
          <w:sz w:val="20"/>
          <w:szCs w:val="20"/>
        </w:rPr>
        <w:t xml:space="preserve">Enfin, le Centre Pompidou se réserve le droit de confier à </w:t>
      </w:r>
      <w:r w:rsidR="002772CB" w:rsidRPr="002464AD">
        <w:rPr>
          <w:rFonts w:ascii="Univers Next Pro Condensed" w:hAnsi="Univers Next Pro Condensed"/>
          <w:sz w:val="20"/>
          <w:szCs w:val="20"/>
        </w:rPr>
        <w:t xml:space="preserve">un </w:t>
      </w:r>
      <w:r w:rsidRPr="002464AD">
        <w:rPr>
          <w:rFonts w:ascii="Univers Next Pro Condensed" w:hAnsi="Univers Next Pro Condensed"/>
          <w:sz w:val="20"/>
          <w:szCs w:val="20"/>
        </w:rPr>
        <w:t xml:space="preserve">autre prestataire, l’achat de bois et la commande de prestations liées, </w:t>
      </w:r>
      <w:r w:rsidRPr="002464AD">
        <w:rPr>
          <w:rFonts w:ascii="Univers Next Pro Condensed" w:hAnsi="Univers Next Pro Condensed"/>
          <w:b/>
          <w:bCs/>
          <w:sz w:val="20"/>
          <w:szCs w:val="20"/>
          <w:u w:val="single"/>
        </w:rPr>
        <w:t xml:space="preserve">dont la livraison s’effectuerait </w:t>
      </w:r>
      <w:r w:rsidR="009F4F56" w:rsidRPr="002464AD">
        <w:rPr>
          <w:rFonts w:ascii="Univers Next Pro Condensed" w:hAnsi="Univers Next Pro Condensed"/>
          <w:b/>
          <w:bCs/>
          <w:sz w:val="20"/>
          <w:szCs w:val="20"/>
          <w:u w:val="single"/>
        </w:rPr>
        <w:t>en région</w:t>
      </w:r>
      <w:r w:rsidRPr="002464AD">
        <w:rPr>
          <w:rFonts w:ascii="Univers Next Pro Condensed" w:hAnsi="Univers Next Pro Condensed"/>
          <w:sz w:val="20"/>
          <w:szCs w:val="20"/>
        </w:rPr>
        <w:t xml:space="preserve"> qui entrainerait un coût global (fournitures, prestations et livraison) </w:t>
      </w:r>
      <w:r w:rsidRPr="002464AD">
        <w:rPr>
          <w:rFonts w:ascii="Univers Next Pro Condensed" w:hAnsi="Univers Next Pro Condensed"/>
          <w:b/>
          <w:bCs/>
          <w:sz w:val="20"/>
          <w:szCs w:val="20"/>
          <w:u w:val="single"/>
        </w:rPr>
        <w:t>supérieur à 10%</w:t>
      </w:r>
      <w:r w:rsidRPr="002464AD">
        <w:rPr>
          <w:rFonts w:ascii="Univers Next Pro Condensed" w:hAnsi="Univers Next Pro Condensed"/>
          <w:sz w:val="20"/>
          <w:szCs w:val="20"/>
        </w:rPr>
        <w:t xml:space="preserve"> d’un achat auprès d’un tiers</w:t>
      </w:r>
      <w:r w:rsidR="009F4F56" w:rsidRPr="002464AD">
        <w:rPr>
          <w:rFonts w:ascii="Univers Next Pro Condensed" w:hAnsi="Univers Next Pro Condensed"/>
          <w:sz w:val="20"/>
          <w:szCs w:val="20"/>
        </w:rPr>
        <w:t>.</w:t>
      </w:r>
    </w:p>
    <w:p w14:paraId="3218D313" w14:textId="77777777" w:rsidR="009A1B74" w:rsidRPr="002464AD" w:rsidRDefault="009A1B74" w:rsidP="00BD1D64">
      <w:pPr>
        <w:jc w:val="both"/>
        <w:rPr>
          <w:rFonts w:ascii="Univers Next Pro Condensed" w:hAnsi="Univers Next Pro Condensed"/>
          <w:sz w:val="10"/>
          <w:szCs w:val="10"/>
        </w:rPr>
      </w:pPr>
    </w:p>
    <w:p w14:paraId="1BC489C6" w14:textId="4658929A" w:rsidR="00BD1D64" w:rsidRPr="002464AD" w:rsidRDefault="00BD1D64" w:rsidP="00BD1D64">
      <w:pPr>
        <w:jc w:val="both"/>
        <w:rPr>
          <w:rFonts w:ascii="Univers Next Pro Condensed" w:hAnsi="Univers Next Pro Condensed" w:cs="CGP"/>
          <w:b/>
          <w:bCs/>
          <w:iCs/>
          <w:color w:val="0000CC"/>
          <w:sz w:val="20"/>
          <w:szCs w:val="20"/>
        </w:rPr>
      </w:pPr>
      <w:r w:rsidRPr="002464AD">
        <w:rPr>
          <w:rFonts w:ascii="Univers Next Pro Condensed" w:hAnsi="Univers Next Pro Condensed" w:cs="CGP"/>
          <w:b/>
          <w:bCs/>
          <w:color w:val="0000CC"/>
          <w:sz w:val="20"/>
          <w:szCs w:val="20"/>
        </w:rPr>
        <w:t xml:space="preserve">En ce sens, le titulaire ne peut prétendre à l’exclusivité des commandes </w:t>
      </w:r>
      <w:r w:rsidRPr="002464AD">
        <w:rPr>
          <w:rFonts w:ascii="Univers Next Pro Condensed" w:hAnsi="Univers Next Pro Condensed" w:cs="CGP"/>
          <w:b/>
          <w:bCs/>
          <w:iCs/>
          <w:color w:val="0000CC"/>
          <w:sz w:val="20"/>
          <w:szCs w:val="20"/>
        </w:rPr>
        <w:t xml:space="preserve">de </w:t>
      </w:r>
      <w:r w:rsidR="002772CB" w:rsidRPr="002464AD">
        <w:rPr>
          <w:rFonts w:ascii="Univers Next Pro Condensed" w:hAnsi="Univers Next Pro Condensed" w:cs="CGP"/>
          <w:b/>
          <w:bCs/>
          <w:iCs/>
          <w:color w:val="0000CC"/>
          <w:sz w:val="20"/>
          <w:szCs w:val="20"/>
        </w:rPr>
        <w:t>bois et prestations annexes</w:t>
      </w:r>
      <w:r w:rsidR="002772CB" w:rsidRPr="002464AD" w:rsidDel="002772CB">
        <w:rPr>
          <w:rFonts w:ascii="Univers Next Pro Condensed" w:hAnsi="Univers Next Pro Condensed" w:cs="CGP"/>
          <w:b/>
          <w:bCs/>
          <w:iCs/>
          <w:color w:val="0000CC"/>
          <w:sz w:val="20"/>
          <w:szCs w:val="20"/>
        </w:rPr>
        <w:t xml:space="preserve"> </w:t>
      </w:r>
      <w:r w:rsidRPr="002464AD">
        <w:rPr>
          <w:rFonts w:ascii="Univers Next Pro Condensed" w:hAnsi="Univers Next Pro Condensed" w:cs="CGP"/>
          <w:b/>
          <w:bCs/>
          <w:iCs/>
          <w:color w:val="0000CC"/>
          <w:sz w:val="20"/>
          <w:szCs w:val="20"/>
        </w:rPr>
        <w:t>du Centre Pompidou.</w:t>
      </w:r>
    </w:p>
    <w:p w14:paraId="5DE625FA" w14:textId="77777777" w:rsidR="00BD1D64" w:rsidRPr="002464AD" w:rsidRDefault="00BD1D64" w:rsidP="00BD1D64">
      <w:pPr>
        <w:jc w:val="both"/>
        <w:rPr>
          <w:rFonts w:ascii="Univers Next Pro Condensed" w:hAnsi="Univers Next Pro Condensed" w:cs="CGP"/>
          <w:sz w:val="20"/>
          <w:szCs w:val="20"/>
          <w:highlight w:val="yellow"/>
        </w:rPr>
      </w:pPr>
    </w:p>
    <w:p w14:paraId="614BD8BC" w14:textId="71CD521A" w:rsidR="00BD1D64" w:rsidRPr="002464AD" w:rsidRDefault="00BD1D64" w:rsidP="00BD1D64">
      <w:pPr>
        <w:pStyle w:val="Titre3"/>
        <w:spacing w:before="0" w:after="0"/>
        <w:ind w:left="1133"/>
        <w:jc w:val="both"/>
        <w:rPr>
          <w:rFonts w:ascii="Univers Next Pro Condensed" w:hAnsi="Univers Next Pro Condensed"/>
          <w:b w:val="0"/>
          <w:i/>
          <w:sz w:val="20"/>
          <w:szCs w:val="20"/>
        </w:rPr>
      </w:pPr>
      <w:bookmarkStart w:id="30" w:name="_Toc60640003"/>
      <w:bookmarkStart w:id="31" w:name="_Toc117068672"/>
      <w:bookmarkStart w:id="32" w:name="_Toc155614900"/>
      <w:bookmarkStart w:id="33" w:name="_Toc156826353"/>
      <w:bookmarkStart w:id="34" w:name="_Toc216713930"/>
      <w:r w:rsidRPr="002464AD">
        <w:rPr>
          <w:rFonts w:ascii="Univers Next Pro Condensed" w:hAnsi="Univers Next Pro Condensed"/>
          <w:b w:val="0"/>
          <w:i/>
          <w:sz w:val="20"/>
          <w:szCs w:val="20"/>
        </w:rPr>
        <w:t xml:space="preserve">2.2.2 – </w:t>
      </w:r>
      <w:r w:rsidR="00252279" w:rsidRPr="002464AD">
        <w:rPr>
          <w:rFonts w:ascii="Univers Next Pro Condensed" w:hAnsi="Univers Next Pro Condensed"/>
          <w:b w:val="0"/>
          <w:i/>
          <w:sz w:val="20"/>
          <w:szCs w:val="20"/>
        </w:rPr>
        <w:t>Fournitures et p</w:t>
      </w:r>
      <w:r w:rsidRPr="002464AD">
        <w:rPr>
          <w:rFonts w:ascii="Univers Next Pro Condensed" w:hAnsi="Univers Next Pro Condensed"/>
          <w:b w:val="0"/>
          <w:i/>
          <w:sz w:val="20"/>
          <w:szCs w:val="20"/>
        </w:rPr>
        <w:t>restations exclues</w:t>
      </w:r>
      <w:bookmarkEnd w:id="30"/>
      <w:bookmarkEnd w:id="31"/>
      <w:bookmarkEnd w:id="32"/>
      <w:bookmarkEnd w:id="33"/>
      <w:bookmarkEnd w:id="34"/>
    </w:p>
    <w:p w14:paraId="35C69A3C" w14:textId="77777777" w:rsidR="00BD1D64" w:rsidRPr="002464AD" w:rsidRDefault="00BD1D64" w:rsidP="00BD1D64">
      <w:pPr>
        <w:rPr>
          <w:rFonts w:ascii="Univers Next Pro Condensed" w:hAnsi="Univers Next Pro Condensed"/>
          <w:b/>
          <w:sz w:val="20"/>
          <w:szCs w:val="20"/>
        </w:rPr>
      </w:pPr>
    </w:p>
    <w:p w14:paraId="1F17C5E4" w14:textId="4E475CDD" w:rsidR="00BD1D64" w:rsidRPr="00CE1D6D" w:rsidRDefault="00BD1D64" w:rsidP="00BD1D64">
      <w:pPr>
        <w:numPr>
          <w:ilvl w:val="0"/>
          <w:numId w:val="47"/>
        </w:numPr>
        <w:jc w:val="both"/>
        <w:rPr>
          <w:rFonts w:ascii="Univers Next Pro Condensed" w:hAnsi="Univers Next Pro Condensed"/>
          <w:sz w:val="20"/>
          <w:szCs w:val="20"/>
        </w:rPr>
      </w:pPr>
      <w:r w:rsidRPr="00CE1D6D">
        <w:rPr>
          <w:rFonts w:ascii="Univers Next Pro Condensed" w:hAnsi="Univers Next Pro Condensed"/>
          <w:sz w:val="20"/>
          <w:szCs w:val="20"/>
        </w:rPr>
        <w:t>L</w:t>
      </w:r>
      <w:r w:rsidR="00974706" w:rsidRPr="00CE1D6D">
        <w:rPr>
          <w:rFonts w:ascii="Univers Next Pro Condensed" w:hAnsi="Univers Next Pro Condensed"/>
          <w:sz w:val="20"/>
          <w:szCs w:val="20"/>
        </w:rPr>
        <w:t>a fourniture de bois et</w:t>
      </w:r>
      <w:r w:rsidR="009A1B74" w:rsidRPr="00CE1D6D">
        <w:rPr>
          <w:rFonts w:ascii="Univers Next Pro Condensed" w:hAnsi="Univers Next Pro Condensed"/>
          <w:sz w:val="20"/>
          <w:szCs w:val="20"/>
        </w:rPr>
        <w:t>/ou</w:t>
      </w:r>
      <w:r w:rsidR="00974706" w:rsidRPr="00CE1D6D">
        <w:rPr>
          <w:rFonts w:ascii="Univers Next Pro Condensed" w:hAnsi="Univers Next Pro Condensed"/>
          <w:sz w:val="20"/>
          <w:szCs w:val="20"/>
        </w:rPr>
        <w:t xml:space="preserve"> prestations liées</w:t>
      </w:r>
      <w:r w:rsidRPr="00CE1D6D">
        <w:rPr>
          <w:rFonts w:ascii="Univers Next Pro Condensed" w:hAnsi="Univers Next Pro Condensed"/>
          <w:sz w:val="20"/>
          <w:szCs w:val="20"/>
        </w:rPr>
        <w:t xml:space="preserve"> faisant l’objet d’accords de partenariats ou commerciaux sont exclues ;</w:t>
      </w:r>
    </w:p>
    <w:p w14:paraId="6E0F8A5A" w14:textId="74A03D95" w:rsidR="00BD1D64" w:rsidRPr="00CE1D6D" w:rsidRDefault="00974706" w:rsidP="00BD1D64">
      <w:pPr>
        <w:numPr>
          <w:ilvl w:val="0"/>
          <w:numId w:val="47"/>
        </w:numPr>
        <w:jc w:val="both"/>
        <w:rPr>
          <w:rFonts w:ascii="Univers Next Pro Condensed" w:hAnsi="Univers Next Pro Condensed"/>
          <w:sz w:val="20"/>
          <w:szCs w:val="20"/>
        </w:rPr>
      </w:pPr>
      <w:r w:rsidRPr="00CE1D6D">
        <w:rPr>
          <w:rFonts w:ascii="Univers Next Pro Condensed" w:hAnsi="Univers Next Pro Condensed"/>
          <w:sz w:val="20"/>
          <w:szCs w:val="20"/>
        </w:rPr>
        <w:t>La fourniture de bois et</w:t>
      </w:r>
      <w:r w:rsidR="009A1B74" w:rsidRPr="00CE1D6D">
        <w:rPr>
          <w:rFonts w:ascii="Univers Next Pro Condensed" w:hAnsi="Univers Next Pro Condensed"/>
          <w:sz w:val="20"/>
          <w:szCs w:val="20"/>
        </w:rPr>
        <w:t>/ou</w:t>
      </w:r>
      <w:r w:rsidRPr="00CE1D6D">
        <w:rPr>
          <w:rFonts w:ascii="Univers Next Pro Condensed" w:hAnsi="Univers Next Pro Condensed"/>
          <w:sz w:val="20"/>
          <w:szCs w:val="20"/>
        </w:rPr>
        <w:t xml:space="preserve"> prestations liées </w:t>
      </w:r>
      <w:r w:rsidR="00BD1D64" w:rsidRPr="00CE1D6D">
        <w:rPr>
          <w:rFonts w:ascii="Univers Next Pro Condensed" w:hAnsi="Univers Next Pro Condensed"/>
          <w:sz w:val="20"/>
          <w:szCs w:val="20"/>
        </w:rPr>
        <w:t>faisant l’objet de mécénats en nature</w:t>
      </w:r>
      <w:r w:rsidR="002772CB" w:rsidRPr="00CE1D6D">
        <w:rPr>
          <w:rFonts w:ascii="Univers Next Pro Condensed" w:hAnsi="Univers Next Pro Condensed"/>
          <w:sz w:val="20"/>
          <w:szCs w:val="20"/>
        </w:rPr>
        <w:t> ;</w:t>
      </w:r>
    </w:p>
    <w:p w14:paraId="2A6764E2" w14:textId="4FCEEDF5" w:rsidR="009A1B74" w:rsidRPr="00CE1D6D" w:rsidRDefault="00252279">
      <w:pPr>
        <w:numPr>
          <w:ilvl w:val="0"/>
          <w:numId w:val="47"/>
        </w:numPr>
        <w:jc w:val="both"/>
        <w:rPr>
          <w:rFonts w:ascii="Univers Next Pro Condensed" w:hAnsi="Univers Next Pro Condensed"/>
          <w:sz w:val="20"/>
          <w:szCs w:val="20"/>
        </w:rPr>
      </w:pPr>
      <w:r w:rsidRPr="00CE1D6D">
        <w:rPr>
          <w:rFonts w:ascii="Univers Next Pro Condensed" w:hAnsi="Univers Next Pro Condensed"/>
          <w:sz w:val="20"/>
          <w:szCs w:val="20"/>
        </w:rPr>
        <w:t>La fourniture de bois et</w:t>
      </w:r>
      <w:r w:rsidR="009A1B74" w:rsidRPr="00CE1D6D">
        <w:rPr>
          <w:rFonts w:ascii="Univers Next Pro Condensed" w:hAnsi="Univers Next Pro Condensed"/>
          <w:sz w:val="20"/>
          <w:szCs w:val="20"/>
        </w:rPr>
        <w:t>/ou</w:t>
      </w:r>
      <w:r w:rsidRPr="00CE1D6D">
        <w:rPr>
          <w:rFonts w:ascii="Univers Next Pro Condensed" w:hAnsi="Univers Next Pro Condensed"/>
          <w:sz w:val="20"/>
          <w:szCs w:val="20"/>
        </w:rPr>
        <w:t xml:space="preserve"> prestations liées des travaux d’aménagement conclues dans le contexte de marchés liés à un accord-cadre spécifique faisant l’objet de consultations par expositions</w:t>
      </w:r>
      <w:r w:rsidR="009A1B74" w:rsidRPr="00CE1D6D">
        <w:rPr>
          <w:rFonts w:ascii="Univers Next Pro Condensed" w:hAnsi="Univers Next Pro Condensed"/>
          <w:sz w:val="20"/>
          <w:szCs w:val="20"/>
        </w:rPr>
        <w:t>.</w:t>
      </w:r>
    </w:p>
    <w:p w14:paraId="653B8652" w14:textId="77777777" w:rsidR="00BD1D64" w:rsidRPr="002464AD" w:rsidRDefault="00BD1D64" w:rsidP="00BD1D64">
      <w:pPr>
        <w:jc w:val="both"/>
        <w:rPr>
          <w:rFonts w:ascii="Univers Next Pro Condensed" w:hAnsi="Univers Next Pro Condensed"/>
          <w:b/>
          <w:sz w:val="20"/>
          <w:szCs w:val="20"/>
        </w:rPr>
      </w:pPr>
    </w:p>
    <w:p w14:paraId="379CD9B9" w14:textId="77777777" w:rsidR="00BD1D64" w:rsidRPr="00C31CE7" w:rsidRDefault="00BD1D64" w:rsidP="00BD1D64">
      <w:pPr>
        <w:pStyle w:val="Titre3"/>
        <w:spacing w:before="0" w:after="0"/>
        <w:ind w:left="1133"/>
        <w:jc w:val="both"/>
        <w:rPr>
          <w:rFonts w:ascii="Univers Next Pro Condensed" w:hAnsi="Univers Next Pro Condensed"/>
          <w:b w:val="0"/>
          <w:i/>
          <w:sz w:val="20"/>
          <w:szCs w:val="20"/>
        </w:rPr>
      </w:pPr>
      <w:bookmarkStart w:id="35" w:name="_Toc60640004"/>
      <w:bookmarkStart w:id="36" w:name="_Toc117068673"/>
      <w:bookmarkStart w:id="37" w:name="_Toc155614901"/>
      <w:bookmarkStart w:id="38" w:name="_Toc156826354"/>
      <w:bookmarkStart w:id="39" w:name="_Toc216713931"/>
      <w:r w:rsidRPr="00C31CE7">
        <w:rPr>
          <w:rFonts w:ascii="Univers Next Pro Condensed" w:hAnsi="Univers Next Pro Condensed"/>
          <w:b w:val="0"/>
          <w:i/>
          <w:sz w:val="20"/>
          <w:szCs w:val="20"/>
        </w:rPr>
        <w:t>2.2.3 – Interruption dans l’exécution des prestations en cas d’empêchement du titulaire à les exécuter</w:t>
      </w:r>
      <w:bookmarkEnd w:id="35"/>
      <w:bookmarkEnd w:id="36"/>
      <w:bookmarkEnd w:id="37"/>
      <w:bookmarkEnd w:id="38"/>
      <w:bookmarkEnd w:id="39"/>
    </w:p>
    <w:p w14:paraId="17595132" w14:textId="77777777" w:rsidR="00BD1D64" w:rsidRPr="002464AD" w:rsidRDefault="00BD1D64" w:rsidP="00BD1D64">
      <w:pPr>
        <w:rPr>
          <w:rFonts w:ascii="Univers Next Pro Condensed" w:hAnsi="Univers Next Pro Condensed"/>
          <w:sz w:val="20"/>
          <w:szCs w:val="20"/>
        </w:rPr>
      </w:pPr>
    </w:p>
    <w:p w14:paraId="588CAD79" w14:textId="479E3F57" w:rsidR="00BD1D64" w:rsidRPr="002464AD" w:rsidRDefault="00BD1D64" w:rsidP="00BD1D64">
      <w:pPr>
        <w:jc w:val="both"/>
        <w:rPr>
          <w:rFonts w:ascii="Univers Next Pro Condensed" w:hAnsi="Univers Next Pro Condensed" w:cs="Arial"/>
          <w:sz w:val="20"/>
          <w:szCs w:val="20"/>
        </w:rPr>
      </w:pPr>
      <w:r w:rsidRPr="002464AD">
        <w:rPr>
          <w:rFonts w:ascii="Univers Next Pro Condensed" w:hAnsi="Univers Next Pro Condensed" w:cs="Arial"/>
          <w:sz w:val="20"/>
          <w:szCs w:val="20"/>
        </w:rPr>
        <w:t>Dans l’hypothèse d’un cas fortuit ou d’un cas de force majeure empêchant le titulaire d’exécuter les prestations prévues au marché, le Centre Pompidou se réserve le droit de recourir aux services d’un autre prestataire</w:t>
      </w:r>
      <w:r w:rsidR="00FE1091">
        <w:rPr>
          <w:rFonts w:ascii="Univers Next Pro Condensed" w:hAnsi="Univers Next Pro Condensed" w:cs="Arial"/>
          <w:sz w:val="20"/>
          <w:szCs w:val="20"/>
        </w:rPr>
        <w:t xml:space="preserve"> sans que le titulaire puisse prétendre à une quelconque indemnité</w:t>
      </w:r>
      <w:r w:rsidRPr="002464AD">
        <w:rPr>
          <w:rFonts w:ascii="Univers Next Pro Condensed" w:hAnsi="Univers Next Pro Condensed" w:cs="Arial"/>
          <w:sz w:val="20"/>
          <w:szCs w:val="20"/>
        </w:rPr>
        <w:t>.</w:t>
      </w:r>
    </w:p>
    <w:p w14:paraId="27E7F1A5" w14:textId="17DC0E0F" w:rsidR="002772CB" w:rsidRPr="002464AD" w:rsidRDefault="002772CB">
      <w:pPr>
        <w:rPr>
          <w:rFonts w:ascii="Univers Next Pro Condensed" w:hAnsi="Univers Next Pro Condensed"/>
          <w:sz w:val="20"/>
          <w:szCs w:val="20"/>
        </w:rPr>
      </w:pPr>
      <w:r w:rsidRPr="002464AD">
        <w:rPr>
          <w:rFonts w:ascii="Univers Next Pro Condensed" w:hAnsi="Univers Next Pro Condensed"/>
          <w:sz w:val="20"/>
          <w:szCs w:val="20"/>
        </w:rPr>
        <w:br w:type="page"/>
      </w:r>
    </w:p>
    <w:p w14:paraId="698DE1FA" w14:textId="77777777" w:rsidR="00BD1D64" w:rsidRPr="002464AD" w:rsidRDefault="00BD1D64" w:rsidP="00BD1D64">
      <w:pPr>
        <w:jc w:val="both"/>
        <w:rPr>
          <w:rFonts w:ascii="Univers Next Pro Condensed" w:hAnsi="Univers Next Pro Condensed"/>
          <w:sz w:val="20"/>
          <w:szCs w:val="20"/>
        </w:rPr>
      </w:pPr>
    </w:p>
    <w:p w14:paraId="68FE533F" w14:textId="77777777" w:rsidR="00974706" w:rsidRPr="002464AD" w:rsidRDefault="00974706" w:rsidP="00974706">
      <w:pPr>
        <w:pStyle w:val="Titre3"/>
        <w:spacing w:before="0" w:after="0"/>
        <w:ind w:left="425"/>
        <w:jc w:val="both"/>
        <w:rPr>
          <w:rFonts w:ascii="Univers Next Pro Condensed" w:hAnsi="Univers Next Pro Condensed"/>
          <w:sz w:val="20"/>
          <w:szCs w:val="20"/>
        </w:rPr>
      </w:pPr>
      <w:bookmarkStart w:id="40" w:name="_Toc155614902"/>
      <w:bookmarkStart w:id="41" w:name="_Toc156826355"/>
      <w:bookmarkStart w:id="42" w:name="_Toc216713932"/>
      <w:r w:rsidRPr="002464AD">
        <w:rPr>
          <w:rFonts w:ascii="Univers Next Pro Condensed" w:hAnsi="Univers Next Pro Condensed"/>
          <w:sz w:val="20"/>
          <w:szCs w:val="20"/>
        </w:rPr>
        <w:t>2.3 –</w:t>
      </w:r>
      <w:r w:rsidRPr="002464AD">
        <w:rPr>
          <w:rFonts w:ascii="Univers Next Pro Condensed" w:hAnsi="Univers Next Pro Condensed"/>
          <w:bCs w:val="0"/>
          <w:sz w:val="20"/>
          <w:szCs w:val="20"/>
        </w:rPr>
        <w:t xml:space="preserve"> Type d’accord-cadre</w:t>
      </w:r>
      <w:bookmarkEnd w:id="40"/>
      <w:bookmarkEnd w:id="41"/>
      <w:bookmarkEnd w:id="42"/>
      <w:r w:rsidRPr="002464AD">
        <w:rPr>
          <w:rFonts w:ascii="Univers Next Pro Condensed" w:hAnsi="Univers Next Pro Condensed"/>
          <w:bCs w:val="0"/>
          <w:sz w:val="20"/>
          <w:szCs w:val="20"/>
        </w:rPr>
        <w:t xml:space="preserve">  </w:t>
      </w:r>
    </w:p>
    <w:p w14:paraId="7FCC8308" w14:textId="77777777" w:rsidR="00974706" w:rsidRPr="00CE1D6D" w:rsidRDefault="00974706" w:rsidP="00974706">
      <w:pPr>
        <w:rPr>
          <w:rFonts w:ascii="Univers Next Pro Condensed" w:hAnsi="Univers Next Pro Condensed"/>
          <w:sz w:val="20"/>
          <w:szCs w:val="20"/>
        </w:rPr>
      </w:pPr>
    </w:p>
    <w:p w14:paraId="1A9FB6BC" w14:textId="7B857CB2" w:rsidR="00252279" w:rsidRPr="00CE1D6D" w:rsidRDefault="00974706" w:rsidP="00974706">
      <w:pPr>
        <w:jc w:val="both"/>
        <w:rPr>
          <w:rFonts w:ascii="Univers Next Pro Condensed" w:hAnsi="Univers Next Pro Condensed"/>
          <w:sz w:val="20"/>
          <w:szCs w:val="20"/>
        </w:rPr>
      </w:pPr>
      <w:r w:rsidRPr="00CE1D6D">
        <w:rPr>
          <w:rFonts w:ascii="Univers Next Pro Condensed" w:hAnsi="Univers Next Pro Condensed"/>
          <w:sz w:val="20"/>
          <w:szCs w:val="20"/>
        </w:rPr>
        <w:t>Le présent accord-cadre est un accord-cadre mono-attributaire de fournitures et de services.</w:t>
      </w:r>
    </w:p>
    <w:p w14:paraId="2DCA7072" w14:textId="77777777" w:rsidR="00974706" w:rsidRPr="00CE1D6D" w:rsidRDefault="00974706" w:rsidP="00974706">
      <w:pPr>
        <w:jc w:val="both"/>
        <w:rPr>
          <w:rFonts w:ascii="Univers Next Pro Condensed" w:hAnsi="Univers Next Pro Condensed"/>
          <w:sz w:val="20"/>
          <w:szCs w:val="20"/>
        </w:rPr>
      </w:pPr>
    </w:p>
    <w:p w14:paraId="3A74F848" w14:textId="77777777" w:rsidR="00974706" w:rsidRPr="002464AD" w:rsidRDefault="00974706" w:rsidP="00974706">
      <w:pPr>
        <w:pStyle w:val="Titre3"/>
        <w:spacing w:before="0" w:after="0"/>
        <w:ind w:left="425"/>
        <w:jc w:val="both"/>
        <w:rPr>
          <w:rFonts w:ascii="Univers Next Pro Condensed" w:hAnsi="Univers Next Pro Condensed"/>
          <w:sz w:val="20"/>
          <w:szCs w:val="20"/>
        </w:rPr>
      </w:pPr>
      <w:bookmarkStart w:id="43" w:name="_Toc155614903"/>
      <w:bookmarkStart w:id="44" w:name="_Toc156826356"/>
      <w:bookmarkStart w:id="45" w:name="_Toc216713933"/>
      <w:r w:rsidRPr="002464AD">
        <w:rPr>
          <w:rFonts w:ascii="Univers Next Pro Condensed" w:hAnsi="Univers Next Pro Condensed"/>
          <w:sz w:val="20"/>
          <w:szCs w:val="20"/>
        </w:rPr>
        <w:t>2.4 –</w:t>
      </w:r>
      <w:r w:rsidRPr="002464AD">
        <w:rPr>
          <w:rFonts w:ascii="Univers Next Pro Condensed" w:hAnsi="Univers Next Pro Condensed"/>
          <w:bCs w:val="0"/>
          <w:sz w:val="20"/>
          <w:szCs w:val="20"/>
        </w:rPr>
        <w:t xml:space="preserve"> Forme de l’accord-cadre</w:t>
      </w:r>
      <w:bookmarkEnd w:id="43"/>
      <w:bookmarkEnd w:id="44"/>
      <w:bookmarkEnd w:id="45"/>
      <w:r w:rsidRPr="002464AD">
        <w:rPr>
          <w:rFonts w:ascii="Univers Next Pro Condensed" w:hAnsi="Univers Next Pro Condensed"/>
          <w:bCs w:val="0"/>
          <w:sz w:val="20"/>
          <w:szCs w:val="20"/>
        </w:rPr>
        <w:t xml:space="preserve"> </w:t>
      </w:r>
    </w:p>
    <w:p w14:paraId="3465AECF" w14:textId="77777777" w:rsidR="00974706" w:rsidRPr="002464AD" w:rsidRDefault="00974706" w:rsidP="00974706">
      <w:pPr>
        <w:jc w:val="both"/>
        <w:rPr>
          <w:rFonts w:ascii="Univers Next Pro Condensed" w:hAnsi="Univers Next Pro Condensed"/>
          <w:sz w:val="20"/>
          <w:szCs w:val="20"/>
        </w:rPr>
      </w:pPr>
    </w:p>
    <w:p w14:paraId="3BF00E12" w14:textId="77777777" w:rsidR="00974706" w:rsidRPr="002464AD" w:rsidRDefault="00974706" w:rsidP="00974706">
      <w:pPr>
        <w:jc w:val="both"/>
        <w:rPr>
          <w:rFonts w:ascii="Univers Next Pro Condensed" w:hAnsi="Univers Next Pro Condensed"/>
          <w:sz w:val="20"/>
          <w:szCs w:val="20"/>
        </w:rPr>
      </w:pPr>
      <w:r w:rsidRPr="002464AD">
        <w:rPr>
          <w:rFonts w:ascii="Univers Next Pro Condensed" w:hAnsi="Univers Next Pro Condensed"/>
          <w:sz w:val="20"/>
          <w:szCs w:val="20"/>
        </w:rPr>
        <w:t>Le présent accord-cadre est fractionné à bons de commande conformément aux articles</w:t>
      </w:r>
      <w:r w:rsidRPr="002464AD">
        <w:rPr>
          <w:rFonts w:ascii="Univers Next Pro Condensed" w:hAnsi="Univers Next Pro Condensed"/>
          <w:sz w:val="20"/>
          <w:szCs w:val="20"/>
        </w:rPr>
        <w:br/>
        <w:t>R. 2162-2, R. 2162-4 à R. 2162-6 et R. 2162-13 à R. 2162.14 du code de la commande publique :</w:t>
      </w:r>
    </w:p>
    <w:p w14:paraId="03589E56" w14:textId="77777777" w:rsidR="00974706" w:rsidRPr="00CE1D6D" w:rsidRDefault="00974706" w:rsidP="00974706">
      <w:pPr>
        <w:jc w:val="both"/>
        <w:rPr>
          <w:rFonts w:ascii="Univers Next Pro Condensed" w:hAnsi="Univers Next Pro Condensed"/>
          <w:sz w:val="20"/>
          <w:szCs w:val="20"/>
        </w:rPr>
      </w:pPr>
    </w:p>
    <w:p w14:paraId="147EADD9" w14:textId="77777777" w:rsidR="00335584" w:rsidRPr="00CE1D6D" w:rsidRDefault="00335584" w:rsidP="00335584">
      <w:pPr>
        <w:numPr>
          <w:ilvl w:val="0"/>
          <w:numId w:val="34"/>
        </w:numPr>
        <w:jc w:val="both"/>
        <w:rPr>
          <w:rFonts w:ascii="Univers Next Pro Condensed" w:hAnsi="Univers Next Pro Condensed"/>
          <w:sz w:val="20"/>
          <w:szCs w:val="20"/>
        </w:rPr>
      </w:pPr>
      <w:r w:rsidRPr="00CE1D6D">
        <w:rPr>
          <w:rFonts w:ascii="Univers Next Pro Condensed" w:hAnsi="Univers Next Pro Condensed"/>
          <w:sz w:val="20"/>
          <w:szCs w:val="20"/>
        </w:rPr>
        <w:t>Sans montant minimum annuel de commandes</w:t>
      </w:r>
    </w:p>
    <w:p w14:paraId="5AE013B4" w14:textId="77777777" w:rsidR="00335584" w:rsidRPr="00CE1D6D" w:rsidRDefault="00335584" w:rsidP="00335584">
      <w:pPr>
        <w:ind w:left="360"/>
        <w:jc w:val="both"/>
        <w:rPr>
          <w:rFonts w:ascii="Univers Next Pro Condensed" w:hAnsi="Univers Next Pro Condensed"/>
          <w:sz w:val="10"/>
          <w:szCs w:val="10"/>
        </w:rPr>
      </w:pPr>
    </w:p>
    <w:p w14:paraId="6160D13B" w14:textId="77777777" w:rsidR="00335584" w:rsidRPr="00CE1D6D" w:rsidRDefault="00335584" w:rsidP="00335584">
      <w:pPr>
        <w:ind w:left="360"/>
        <w:jc w:val="both"/>
        <w:rPr>
          <w:rFonts w:ascii="Univers Next Pro Condensed" w:hAnsi="Univers Next Pro Condensed"/>
          <w:sz w:val="20"/>
          <w:szCs w:val="20"/>
        </w:rPr>
      </w:pPr>
      <w:r w:rsidRPr="00CE1D6D">
        <w:rPr>
          <w:rFonts w:ascii="Univers Next Pro Condensed" w:hAnsi="Univers Next Pro Condensed"/>
          <w:sz w:val="20"/>
          <w:szCs w:val="20"/>
        </w:rPr>
        <w:t>Et</w:t>
      </w:r>
    </w:p>
    <w:p w14:paraId="5A47B367" w14:textId="77777777" w:rsidR="00335584" w:rsidRPr="00CE1D6D" w:rsidRDefault="00335584" w:rsidP="00335584">
      <w:pPr>
        <w:ind w:left="360"/>
        <w:jc w:val="both"/>
        <w:rPr>
          <w:rFonts w:ascii="Univers Next Pro Condensed" w:hAnsi="Univers Next Pro Condensed"/>
          <w:sz w:val="10"/>
          <w:szCs w:val="10"/>
        </w:rPr>
      </w:pPr>
    </w:p>
    <w:p w14:paraId="1AF6640D" w14:textId="594819F8" w:rsidR="00E75F88" w:rsidRPr="00CE1D6D" w:rsidRDefault="00E75F88" w:rsidP="00E75F88">
      <w:pPr>
        <w:numPr>
          <w:ilvl w:val="0"/>
          <w:numId w:val="34"/>
        </w:numPr>
        <w:rPr>
          <w:rFonts w:ascii="Univers Next Pro Condensed" w:hAnsi="Univers Next Pro Condensed"/>
          <w:sz w:val="20"/>
          <w:szCs w:val="20"/>
        </w:rPr>
      </w:pPr>
      <w:r w:rsidRPr="00CE1D6D">
        <w:rPr>
          <w:rFonts w:ascii="Univers Next Pro Condensed" w:hAnsi="Univers Next Pro Condensed"/>
          <w:sz w:val="20"/>
          <w:szCs w:val="20"/>
        </w:rPr>
        <w:t>Avec montant maximum de 400 000 € HT (quatre cent mille euros hors taxes), sur l’ensemble de la durée d’exécution des prestations, reconductions comprises, soit quatre (4) sans maximum.</w:t>
      </w:r>
    </w:p>
    <w:p w14:paraId="33BB58D6" w14:textId="215B9E34" w:rsidR="00974706" w:rsidRPr="002464AD" w:rsidRDefault="00974706" w:rsidP="00020A8B">
      <w:pPr>
        <w:jc w:val="both"/>
        <w:rPr>
          <w:rFonts w:ascii="Univers Next Pro Condensed" w:hAnsi="Univers Next Pro Condensed"/>
          <w:sz w:val="10"/>
          <w:szCs w:val="10"/>
        </w:rPr>
      </w:pPr>
    </w:p>
    <w:p w14:paraId="6523CBE2" w14:textId="77777777" w:rsidR="00974706" w:rsidRPr="002464AD" w:rsidRDefault="00974706" w:rsidP="00020A8B">
      <w:pPr>
        <w:jc w:val="both"/>
        <w:rPr>
          <w:rFonts w:ascii="Univers Next Pro Condensed" w:hAnsi="Univers Next Pro Condensed"/>
          <w:sz w:val="20"/>
          <w:szCs w:val="20"/>
        </w:rPr>
      </w:pPr>
      <w:r w:rsidRPr="002464AD">
        <w:rPr>
          <w:rFonts w:ascii="Univers Next Pro Condensed" w:hAnsi="Univers Next Pro Condensed"/>
          <w:sz w:val="20"/>
          <w:szCs w:val="20"/>
        </w:rPr>
        <w:t>Le présent accord-cadre sera exécuté par émission de bons de commande successifs, selon la survenance des besoins.</w:t>
      </w:r>
    </w:p>
    <w:p w14:paraId="29518541" w14:textId="77777777" w:rsidR="00974706" w:rsidRPr="002464AD" w:rsidRDefault="00974706" w:rsidP="00974706">
      <w:pPr>
        <w:jc w:val="both"/>
        <w:rPr>
          <w:rFonts w:ascii="Univers Next Pro Condensed" w:hAnsi="Univers Next Pro Condensed"/>
          <w:sz w:val="20"/>
          <w:szCs w:val="20"/>
        </w:rPr>
      </w:pPr>
    </w:p>
    <w:p w14:paraId="13C152BC" w14:textId="77777777" w:rsidR="00974706" w:rsidRPr="002464AD" w:rsidRDefault="00974706" w:rsidP="00974706">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Les bons de commande sont des documents écrits adressés au titulaire de l’accord-cadre. Ils précisent parmi les prestations décrites dans l’accord-cadre, celles dont l’exécution est demandée. Ils en déterminent la quantité. </w:t>
      </w:r>
    </w:p>
    <w:p w14:paraId="7A8FC126" w14:textId="77777777" w:rsidR="00974706" w:rsidRPr="002464AD" w:rsidRDefault="00974706" w:rsidP="00974706">
      <w:pPr>
        <w:jc w:val="both"/>
        <w:rPr>
          <w:rFonts w:ascii="Univers Next Pro Condensed" w:hAnsi="Univers Next Pro Condensed"/>
          <w:sz w:val="20"/>
          <w:szCs w:val="20"/>
        </w:rPr>
      </w:pPr>
    </w:p>
    <w:p w14:paraId="77F1BA40" w14:textId="77777777" w:rsidR="00974706" w:rsidRPr="002464AD" w:rsidRDefault="00974706" w:rsidP="00974706">
      <w:pPr>
        <w:jc w:val="both"/>
        <w:rPr>
          <w:rFonts w:ascii="Univers Next Pro Condensed" w:hAnsi="Univers Next Pro Condensed"/>
          <w:sz w:val="20"/>
          <w:szCs w:val="20"/>
        </w:rPr>
      </w:pPr>
      <w:r w:rsidRPr="002464AD">
        <w:rPr>
          <w:rFonts w:ascii="Univers Next Pro Condensed" w:hAnsi="Univers Next Pro Condensed"/>
          <w:sz w:val="20"/>
          <w:szCs w:val="20"/>
        </w:rPr>
        <w:t>Les spécificités techniques pourront faire l’objet de précisions et/ou de compléments de détail qui seront fixés dans le bon de commande.</w:t>
      </w:r>
    </w:p>
    <w:p w14:paraId="0F831560" w14:textId="77777777" w:rsidR="00974706" w:rsidRPr="002464AD" w:rsidRDefault="00974706" w:rsidP="00974706">
      <w:pPr>
        <w:jc w:val="both"/>
        <w:rPr>
          <w:rFonts w:ascii="Univers Next Pro Condensed" w:hAnsi="Univers Next Pro Condensed"/>
          <w:sz w:val="20"/>
          <w:szCs w:val="20"/>
        </w:rPr>
      </w:pPr>
    </w:p>
    <w:p w14:paraId="32D7BB8C" w14:textId="77777777" w:rsidR="00974706" w:rsidRPr="00CE1D6D" w:rsidRDefault="00974706" w:rsidP="00974706">
      <w:pPr>
        <w:jc w:val="both"/>
        <w:rPr>
          <w:rFonts w:ascii="Univers Next Pro Condensed" w:hAnsi="Univers Next Pro Condensed"/>
          <w:sz w:val="20"/>
          <w:szCs w:val="20"/>
        </w:rPr>
      </w:pPr>
      <w:r w:rsidRPr="00CE1D6D">
        <w:rPr>
          <w:rFonts w:ascii="Univers Next Pro Condensed" w:hAnsi="Univers Next Pro Condensed"/>
          <w:sz w:val="20"/>
          <w:szCs w:val="20"/>
        </w:rPr>
        <w:t>Les bons de commande porteront sur une ou plusieurs fournitures définies :</w:t>
      </w:r>
    </w:p>
    <w:p w14:paraId="1942C221" w14:textId="77777777" w:rsidR="00974706" w:rsidRPr="00CE1D6D" w:rsidRDefault="00974706" w:rsidP="00974706">
      <w:pPr>
        <w:jc w:val="both"/>
        <w:rPr>
          <w:rFonts w:ascii="Univers Next Pro Condensed" w:hAnsi="Univers Next Pro Condensed"/>
          <w:sz w:val="10"/>
          <w:szCs w:val="10"/>
        </w:rPr>
      </w:pPr>
    </w:p>
    <w:p w14:paraId="311E1E6B" w14:textId="77777777" w:rsidR="00974706" w:rsidRPr="00CE1D6D" w:rsidRDefault="00974706" w:rsidP="00974706">
      <w:pPr>
        <w:pStyle w:val="Paragraphedeliste"/>
        <w:numPr>
          <w:ilvl w:val="0"/>
          <w:numId w:val="34"/>
        </w:numPr>
        <w:jc w:val="both"/>
        <w:rPr>
          <w:rFonts w:ascii="Univers Next Pro Condensed" w:hAnsi="Univers Next Pro Condensed"/>
          <w:sz w:val="20"/>
          <w:szCs w:val="20"/>
        </w:rPr>
      </w:pPr>
      <w:r w:rsidRPr="00CE1D6D">
        <w:rPr>
          <w:rFonts w:ascii="Univers Next Pro Condensed" w:hAnsi="Univers Next Pro Condensed"/>
          <w:sz w:val="20"/>
          <w:szCs w:val="20"/>
        </w:rPr>
        <w:t>Dans le bordereau des prix unitaires du présent accord-cadre</w:t>
      </w:r>
    </w:p>
    <w:p w14:paraId="6B81ABB6" w14:textId="77777777" w:rsidR="00974706" w:rsidRPr="00CE1D6D" w:rsidRDefault="00974706" w:rsidP="00974706">
      <w:pPr>
        <w:pStyle w:val="Paragraphedeliste"/>
        <w:numPr>
          <w:ilvl w:val="0"/>
          <w:numId w:val="34"/>
        </w:numPr>
        <w:jc w:val="both"/>
        <w:rPr>
          <w:rFonts w:ascii="Univers Next Pro Condensed" w:hAnsi="Univers Next Pro Condensed"/>
          <w:sz w:val="20"/>
          <w:szCs w:val="20"/>
        </w:rPr>
      </w:pPr>
      <w:r w:rsidRPr="00CE1D6D">
        <w:rPr>
          <w:rFonts w:ascii="Univers Next Pro Condensed" w:hAnsi="Univers Next Pro Condensed"/>
          <w:sz w:val="20"/>
          <w:szCs w:val="20"/>
        </w:rPr>
        <w:t>Et sur devis pour les fournitures hors BPU ou partiellement hors BPU</w:t>
      </w:r>
    </w:p>
    <w:p w14:paraId="68A551D6" w14:textId="77777777" w:rsidR="00974706" w:rsidRPr="00CE1D6D" w:rsidRDefault="00974706" w:rsidP="00974706">
      <w:pPr>
        <w:jc w:val="both"/>
        <w:rPr>
          <w:rFonts w:ascii="Univers Next Pro Condensed" w:hAnsi="Univers Next Pro Condensed"/>
          <w:sz w:val="20"/>
          <w:szCs w:val="20"/>
        </w:rPr>
      </w:pPr>
    </w:p>
    <w:p w14:paraId="29416E2A" w14:textId="77777777" w:rsidR="00974706" w:rsidRPr="002464AD" w:rsidRDefault="00974706" w:rsidP="00974706">
      <w:pPr>
        <w:pStyle w:val="Titre3"/>
        <w:spacing w:before="0" w:after="0"/>
        <w:ind w:left="425"/>
        <w:jc w:val="both"/>
        <w:rPr>
          <w:rFonts w:ascii="Univers Next Pro Condensed" w:hAnsi="Univers Next Pro Condensed"/>
          <w:sz w:val="20"/>
          <w:szCs w:val="20"/>
        </w:rPr>
      </w:pPr>
      <w:bookmarkStart w:id="46" w:name="_Toc454272166"/>
      <w:bookmarkStart w:id="47" w:name="_Toc156826357"/>
      <w:bookmarkStart w:id="48" w:name="_Toc216713934"/>
      <w:r w:rsidRPr="002464AD">
        <w:rPr>
          <w:rFonts w:ascii="Univers Next Pro Condensed" w:hAnsi="Univers Next Pro Condensed"/>
          <w:sz w:val="20"/>
          <w:szCs w:val="20"/>
        </w:rPr>
        <w:t xml:space="preserve">2.5 – Périmètre </w:t>
      </w:r>
      <w:bookmarkEnd w:id="46"/>
      <w:r w:rsidRPr="002464AD">
        <w:rPr>
          <w:rFonts w:ascii="Univers Next Pro Condensed" w:hAnsi="Univers Next Pro Condensed"/>
          <w:sz w:val="20"/>
          <w:szCs w:val="20"/>
        </w:rPr>
        <w:t>de l’accord-cadre</w:t>
      </w:r>
      <w:bookmarkEnd w:id="47"/>
      <w:bookmarkEnd w:id="48"/>
      <w:r w:rsidRPr="002464AD">
        <w:rPr>
          <w:rFonts w:ascii="Univers Next Pro Condensed" w:hAnsi="Univers Next Pro Condensed"/>
          <w:sz w:val="20"/>
          <w:szCs w:val="20"/>
        </w:rPr>
        <w:t xml:space="preserve">  </w:t>
      </w:r>
    </w:p>
    <w:p w14:paraId="4E2BF88E" w14:textId="77777777" w:rsidR="00974706" w:rsidRPr="00CE1D6D" w:rsidRDefault="00974706" w:rsidP="00974706">
      <w:pPr>
        <w:jc w:val="both"/>
        <w:rPr>
          <w:rFonts w:ascii="Univers Next Pro Condensed" w:hAnsi="Univers Next Pro Condensed"/>
          <w:sz w:val="20"/>
          <w:szCs w:val="20"/>
        </w:rPr>
      </w:pPr>
    </w:p>
    <w:p w14:paraId="07EB3B60" w14:textId="77777777" w:rsidR="00974706" w:rsidRPr="00CE1D6D" w:rsidRDefault="00974706" w:rsidP="00974706">
      <w:pPr>
        <w:jc w:val="both"/>
        <w:rPr>
          <w:rFonts w:ascii="Univers Next Pro Condensed" w:hAnsi="Univers Next Pro Condensed"/>
          <w:sz w:val="20"/>
          <w:szCs w:val="20"/>
        </w:rPr>
      </w:pPr>
      <w:r w:rsidRPr="00CE1D6D">
        <w:rPr>
          <w:rFonts w:ascii="Univers Next Pro Condensed" w:hAnsi="Univers Next Pro Condensed"/>
          <w:sz w:val="20"/>
          <w:szCs w:val="20"/>
        </w:rPr>
        <w:t xml:space="preserve">Les </w:t>
      </w:r>
      <w:r w:rsidRPr="00CE1D6D">
        <w:rPr>
          <w:rFonts w:ascii="Univers Next Pro Condensed" w:hAnsi="Univers Next Pro Condensed"/>
          <w:bCs/>
          <w:sz w:val="20"/>
          <w:szCs w:val="20"/>
        </w:rPr>
        <w:t>principales</w:t>
      </w:r>
      <w:r w:rsidRPr="00CE1D6D">
        <w:rPr>
          <w:rFonts w:ascii="Univers Next Pro Condensed" w:hAnsi="Univers Next Pro Condensed"/>
          <w:sz w:val="20"/>
          <w:szCs w:val="20"/>
        </w:rPr>
        <w:t xml:space="preserve"> directions et services concernés par l’accord-cadre sont les suivants : </w:t>
      </w:r>
    </w:p>
    <w:p w14:paraId="665198E8" w14:textId="77777777" w:rsidR="00974706" w:rsidRPr="00CE1D6D" w:rsidRDefault="00974706" w:rsidP="00974706">
      <w:pPr>
        <w:jc w:val="both"/>
        <w:rPr>
          <w:rFonts w:ascii="Univers Next Pro Condensed" w:hAnsi="Univers Next Pro Condensed"/>
          <w:sz w:val="20"/>
          <w:szCs w:val="20"/>
        </w:rPr>
      </w:pPr>
    </w:p>
    <w:p w14:paraId="6363DD9C" w14:textId="77777777" w:rsidR="00974706" w:rsidRPr="00CE1D6D" w:rsidRDefault="00974706" w:rsidP="00974706">
      <w:pPr>
        <w:numPr>
          <w:ilvl w:val="0"/>
          <w:numId w:val="5"/>
        </w:numPr>
        <w:jc w:val="both"/>
        <w:rPr>
          <w:rFonts w:ascii="Univers Next Pro Condensed" w:hAnsi="Univers Next Pro Condensed"/>
          <w:sz w:val="20"/>
          <w:szCs w:val="20"/>
        </w:rPr>
      </w:pPr>
      <w:r w:rsidRPr="00CE1D6D">
        <w:rPr>
          <w:rFonts w:ascii="Univers Next Pro Condensed" w:hAnsi="Univers Next Pro Condensed"/>
          <w:sz w:val="20"/>
          <w:szCs w:val="20"/>
        </w:rPr>
        <w:t>Direction de la production (DirProd)</w:t>
      </w:r>
    </w:p>
    <w:p w14:paraId="0939A801" w14:textId="77777777" w:rsidR="00974706" w:rsidRPr="00CE1D6D" w:rsidRDefault="00974706" w:rsidP="00974706">
      <w:pPr>
        <w:ind w:left="1788"/>
        <w:jc w:val="both"/>
        <w:rPr>
          <w:rFonts w:ascii="Univers Next Pro Condensed" w:hAnsi="Univers Next Pro Condensed"/>
          <w:sz w:val="10"/>
          <w:szCs w:val="10"/>
        </w:rPr>
      </w:pPr>
    </w:p>
    <w:p w14:paraId="03EEEB49" w14:textId="77777777" w:rsidR="00974706" w:rsidRPr="00CE1D6D" w:rsidRDefault="00974706" w:rsidP="00974706">
      <w:pPr>
        <w:numPr>
          <w:ilvl w:val="1"/>
          <w:numId w:val="5"/>
        </w:numPr>
        <w:jc w:val="both"/>
        <w:rPr>
          <w:rFonts w:ascii="Univers Next Pro Condensed" w:hAnsi="Univers Next Pro Condensed"/>
          <w:sz w:val="20"/>
          <w:szCs w:val="20"/>
        </w:rPr>
      </w:pPr>
      <w:r w:rsidRPr="00CE1D6D">
        <w:rPr>
          <w:rFonts w:ascii="Univers Next Pro Condensed" w:hAnsi="Univers Next Pro Condensed"/>
          <w:sz w:val="20"/>
          <w:szCs w:val="20"/>
        </w:rPr>
        <w:t>Service des ateliers et des moyens techniques (AMT)</w:t>
      </w:r>
    </w:p>
    <w:p w14:paraId="7FC4F67B" w14:textId="77777777" w:rsidR="00974706" w:rsidRPr="00CE1D6D" w:rsidRDefault="00974706" w:rsidP="00974706">
      <w:pPr>
        <w:numPr>
          <w:ilvl w:val="1"/>
          <w:numId w:val="5"/>
        </w:numPr>
        <w:jc w:val="both"/>
        <w:rPr>
          <w:rFonts w:ascii="Univers Next Pro Condensed" w:hAnsi="Univers Next Pro Condensed"/>
          <w:sz w:val="20"/>
          <w:szCs w:val="20"/>
        </w:rPr>
      </w:pPr>
      <w:r w:rsidRPr="00CE1D6D">
        <w:rPr>
          <w:rFonts w:ascii="Univers Next Pro Condensed" w:hAnsi="Univers Next Pro Condensed"/>
          <w:sz w:val="20"/>
          <w:szCs w:val="20"/>
        </w:rPr>
        <w:t>Service de la régie des œuvres (RO)</w:t>
      </w:r>
    </w:p>
    <w:p w14:paraId="04C51098" w14:textId="7EE80568" w:rsidR="00974706" w:rsidRPr="00CE1D6D" w:rsidRDefault="00974706" w:rsidP="00974706">
      <w:pPr>
        <w:numPr>
          <w:ilvl w:val="1"/>
          <w:numId w:val="5"/>
        </w:numPr>
        <w:jc w:val="both"/>
        <w:rPr>
          <w:rFonts w:ascii="Univers Next Pro Condensed" w:hAnsi="Univers Next Pro Condensed"/>
          <w:sz w:val="20"/>
          <w:szCs w:val="20"/>
        </w:rPr>
      </w:pPr>
      <w:r w:rsidRPr="00CE1D6D">
        <w:rPr>
          <w:rFonts w:ascii="Univers Next Pro Condensed" w:hAnsi="Univers Next Pro Condensed"/>
          <w:sz w:val="20"/>
          <w:szCs w:val="20"/>
        </w:rPr>
        <w:t>Service des collections</w:t>
      </w:r>
      <w:r w:rsidR="0063345A" w:rsidRPr="00CE1D6D">
        <w:rPr>
          <w:rFonts w:ascii="Univers Next Pro Condensed" w:hAnsi="Univers Next Pro Condensed"/>
          <w:sz w:val="20"/>
          <w:szCs w:val="20"/>
        </w:rPr>
        <w:t xml:space="preserve"> (COLL)</w:t>
      </w:r>
    </w:p>
    <w:p w14:paraId="1FA18155" w14:textId="77777777" w:rsidR="00974706" w:rsidRPr="00CE1D6D" w:rsidRDefault="00974706" w:rsidP="00974706">
      <w:pPr>
        <w:jc w:val="both"/>
        <w:rPr>
          <w:rFonts w:ascii="Univers Next Pro Condensed" w:hAnsi="Univers Next Pro Condensed" w:cs="Arial"/>
          <w:bCs/>
          <w:sz w:val="20"/>
          <w:szCs w:val="20"/>
        </w:rPr>
      </w:pPr>
    </w:p>
    <w:p w14:paraId="792C7067" w14:textId="77777777" w:rsidR="00974706" w:rsidRPr="00CE1D6D" w:rsidRDefault="00974706" w:rsidP="00974706">
      <w:pPr>
        <w:jc w:val="both"/>
        <w:rPr>
          <w:rFonts w:ascii="Univers Next Pro Condensed" w:hAnsi="Univers Next Pro Condensed" w:cs="Arial"/>
          <w:bCs/>
          <w:sz w:val="20"/>
          <w:szCs w:val="20"/>
        </w:rPr>
      </w:pPr>
    </w:p>
    <w:p w14:paraId="17677397" w14:textId="77777777" w:rsidR="00974706" w:rsidRPr="002464AD" w:rsidRDefault="00974706" w:rsidP="00974706">
      <w:pPr>
        <w:pStyle w:val="Titre1"/>
        <w:spacing w:before="0"/>
        <w:jc w:val="both"/>
        <w:rPr>
          <w:rFonts w:ascii="Univers Next Pro Condensed" w:hAnsi="Univers Next Pro Condensed"/>
          <w:caps/>
          <w:sz w:val="28"/>
          <w:u w:val="none"/>
        </w:rPr>
      </w:pPr>
      <w:bookmarkStart w:id="49" w:name="_Toc156826358"/>
      <w:bookmarkStart w:id="50" w:name="_Toc216713935"/>
      <w:r w:rsidRPr="002464AD">
        <w:rPr>
          <w:rFonts w:ascii="Univers Next Pro Condensed" w:hAnsi="Univers Next Pro Condensed"/>
          <w:caps/>
          <w:sz w:val="28"/>
          <w:u w:val="none"/>
        </w:rPr>
        <w:t>ARTICLE 3 – PIECES CONTRACTUELLES DE L’ACCORD-CADRE</w:t>
      </w:r>
      <w:bookmarkEnd w:id="49"/>
      <w:bookmarkEnd w:id="50"/>
    </w:p>
    <w:p w14:paraId="76CA2E49" w14:textId="77777777" w:rsidR="00974706" w:rsidRPr="002464AD" w:rsidRDefault="00974706" w:rsidP="00974706">
      <w:pPr>
        <w:jc w:val="both"/>
        <w:rPr>
          <w:rFonts w:ascii="Univers Next Pro Condensed" w:hAnsi="Univers Next Pro Condensed"/>
          <w:sz w:val="22"/>
          <w:szCs w:val="22"/>
        </w:rPr>
      </w:pPr>
    </w:p>
    <w:p w14:paraId="455EA855" w14:textId="5E3C1B88" w:rsidR="00974706" w:rsidRPr="002464AD" w:rsidRDefault="00974706" w:rsidP="00974706">
      <w:pPr>
        <w:jc w:val="both"/>
        <w:rPr>
          <w:rFonts w:ascii="Univers Next Pro Condensed" w:hAnsi="Univers Next Pro Condensed"/>
          <w:sz w:val="20"/>
          <w:szCs w:val="20"/>
        </w:rPr>
      </w:pPr>
      <w:r w:rsidRPr="002464AD">
        <w:rPr>
          <w:rFonts w:ascii="Univers Next Pro Condensed" w:hAnsi="Univers Next Pro Condensed"/>
          <w:sz w:val="20"/>
          <w:szCs w:val="20"/>
        </w:rPr>
        <w:t>Cet article déroge à l’article 4.1 du C.C.A.G</w:t>
      </w:r>
      <w:r w:rsidR="002772CB" w:rsidRPr="002464AD">
        <w:rPr>
          <w:rFonts w:ascii="Univers Next Pro Condensed" w:hAnsi="Univers Next Pro Condensed"/>
          <w:sz w:val="20"/>
          <w:szCs w:val="20"/>
        </w:rPr>
        <w:t>/</w:t>
      </w:r>
      <w:r w:rsidRPr="002464AD">
        <w:rPr>
          <w:rFonts w:ascii="Univers Next Pro Condensed" w:hAnsi="Univers Next Pro Condensed"/>
          <w:sz w:val="20"/>
          <w:szCs w:val="20"/>
        </w:rPr>
        <w:t>F.C.S.</w:t>
      </w:r>
    </w:p>
    <w:p w14:paraId="5B6CA636" w14:textId="77777777" w:rsidR="00974706" w:rsidRPr="002464AD" w:rsidRDefault="00974706" w:rsidP="00974706">
      <w:pPr>
        <w:jc w:val="both"/>
        <w:rPr>
          <w:rFonts w:ascii="Univers Next Pro Condensed" w:hAnsi="Univers Next Pro Condensed"/>
          <w:sz w:val="20"/>
          <w:szCs w:val="20"/>
        </w:rPr>
      </w:pPr>
    </w:p>
    <w:p w14:paraId="72313D95" w14:textId="77777777" w:rsidR="00974706" w:rsidRPr="002464AD" w:rsidRDefault="00974706" w:rsidP="00D81769">
      <w:pPr>
        <w:jc w:val="both"/>
        <w:rPr>
          <w:rFonts w:ascii="Univers Next Pro Condensed" w:hAnsi="Univers Next Pro Condensed"/>
          <w:sz w:val="20"/>
          <w:szCs w:val="20"/>
        </w:rPr>
      </w:pPr>
      <w:r w:rsidRPr="002464AD">
        <w:rPr>
          <w:rFonts w:ascii="Univers Next Pro Condensed" w:hAnsi="Univers Next Pro Condensed"/>
          <w:sz w:val="20"/>
          <w:szCs w:val="20"/>
        </w:rPr>
        <w:t>Les pièces contractuelles de l’accord-cadre sont les suivantes par ordre de priorité décroissante :</w:t>
      </w:r>
    </w:p>
    <w:p w14:paraId="66146068" w14:textId="77777777" w:rsidR="00974706" w:rsidRPr="002464AD" w:rsidRDefault="00974706" w:rsidP="00D81769">
      <w:pPr>
        <w:jc w:val="both"/>
        <w:rPr>
          <w:rFonts w:ascii="Univers Next Pro Condensed" w:hAnsi="Univers Next Pro Condensed"/>
          <w:sz w:val="10"/>
          <w:szCs w:val="10"/>
        </w:rPr>
      </w:pPr>
    </w:p>
    <w:p w14:paraId="36C3698C" w14:textId="77777777" w:rsidR="00974706" w:rsidRPr="002464AD" w:rsidRDefault="00974706" w:rsidP="00D81769">
      <w:pPr>
        <w:numPr>
          <w:ilvl w:val="0"/>
          <w:numId w:val="3"/>
        </w:numPr>
        <w:jc w:val="both"/>
        <w:rPr>
          <w:rFonts w:ascii="Univers Next Pro Condensed" w:hAnsi="Univers Next Pro Condensed" w:cs="Arial"/>
          <w:bCs/>
          <w:sz w:val="20"/>
          <w:szCs w:val="20"/>
        </w:rPr>
      </w:pPr>
      <w:r w:rsidRPr="002464AD">
        <w:rPr>
          <w:rFonts w:ascii="Univers Next Pro Condensed" w:hAnsi="Univers Next Pro Condensed" w:cs="Arial"/>
          <w:bCs/>
          <w:sz w:val="20"/>
          <w:szCs w:val="20"/>
        </w:rPr>
        <w:t>Le présent accord-cadre valant acte d’engagement et cahier des clauses particulières (CCP) ;</w:t>
      </w:r>
    </w:p>
    <w:p w14:paraId="01B4EBB1" w14:textId="0D581FD5" w:rsidR="00974706" w:rsidRPr="002464AD" w:rsidRDefault="00974706" w:rsidP="00D81769">
      <w:pPr>
        <w:pStyle w:val="Paragraphedeliste"/>
        <w:numPr>
          <w:ilvl w:val="0"/>
          <w:numId w:val="3"/>
        </w:numPr>
        <w:jc w:val="both"/>
        <w:rPr>
          <w:rFonts w:ascii="Univers Next Pro Condensed" w:hAnsi="Univers Next Pro Condensed"/>
          <w:sz w:val="20"/>
          <w:szCs w:val="20"/>
        </w:rPr>
      </w:pPr>
      <w:r w:rsidRPr="002464AD">
        <w:rPr>
          <w:rFonts w:ascii="Univers Next Pro Condensed" w:hAnsi="Univers Next Pro Condensed"/>
          <w:sz w:val="20"/>
          <w:szCs w:val="20"/>
        </w:rPr>
        <w:t>Le bordereau des prix unitaires (BPU) remis dans l’offre</w:t>
      </w:r>
      <w:r w:rsidR="002772CB" w:rsidRPr="002464AD">
        <w:rPr>
          <w:rFonts w:ascii="Univers Next Pro Condensed" w:hAnsi="Univers Next Pro Condensed"/>
          <w:sz w:val="20"/>
          <w:szCs w:val="20"/>
        </w:rPr>
        <w:t> ;</w:t>
      </w:r>
    </w:p>
    <w:p w14:paraId="14C291E3" w14:textId="7C75EE67" w:rsidR="00974706" w:rsidRDefault="00974706" w:rsidP="00D81769">
      <w:pPr>
        <w:pStyle w:val="Paragraphedeliste"/>
        <w:numPr>
          <w:ilvl w:val="0"/>
          <w:numId w:val="3"/>
        </w:numPr>
        <w:jc w:val="both"/>
        <w:rPr>
          <w:rFonts w:ascii="Univers Next Pro Condensed" w:hAnsi="Univers Next Pro Condensed"/>
          <w:sz w:val="20"/>
          <w:szCs w:val="20"/>
        </w:rPr>
      </w:pPr>
      <w:bookmarkStart w:id="51" w:name="_Hlk156295906"/>
      <w:r w:rsidRPr="002464AD">
        <w:rPr>
          <w:rFonts w:ascii="Univers Next Pro Condensed" w:hAnsi="Univers Next Pro Condensed"/>
          <w:sz w:val="20"/>
          <w:szCs w:val="20"/>
        </w:rPr>
        <w:t>Le cahier des clauses administratives générales applicables (CCAG) aux marchés publics de fournitures et services courants (FCS) approuvé par l’arrêté du 30 mars 2021 (pièce non jointe)</w:t>
      </w:r>
      <w:r w:rsidR="002772CB" w:rsidRPr="002464AD">
        <w:rPr>
          <w:rFonts w:ascii="Univers Next Pro Condensed" w:hAnsi="Univers Next Pro Condensed"/>
          <w:sz w:val="20"/>
          <w:szCs w:val="20"/>
        </w:rPr>
        <w:t> ;</w:t>
      </w:r>
    </w:p>
    <w:p w14:paraId="5347D369" w14:textId="66EC807E" w:rsidR="00D81769" w:rsidRPr="002464AD" w:rsidRDefault="00373E7C" w:rsidP="00D81769">
      <w:pPr>
        <w:pStyle w:val="Paragraphedeliste"/>
        <w:numPr>
          <w:ilvl w:val="0"/>
          <w:numId w:val="3"/>
        </w:numPr>
        <w:jc w:val="both"/>
        <w:rPr>
          <w:rFonts w:ascii="Univers Next Pro Condensed" w:hAnsi="Univers Next Pro Condensed"/>
          <w:sz w:val="20"/>
          <w:szCs w:val="20"/>
        </w:rPr>
      </w:pPr>
      <w:r>
        <w:rPr>
          <w:rFonts w:ascii="Univers Next Pro Condensed" w:hAnsi="Univers Next Pro Condensed"/>
          <w:sz w:val="20"/>
          <w:szCs w:val="20"/>
        </w:rPr>
        <w:t>L</w:t>
      </w:r>
      <w:r w:rsidR="00D81769">
        <w:rPr>
          <w:rFonts w:ascii="Univers Next Pro Condensed" w:hAnsi="Univers Next Pro Condensed"/>
          <w:sz w:val="20"/>
          <w:szCs w:val="20"/>
        </w:rPr>
        <w:t xml:space="preserve">a stratégie nationale </w:t>
      </w:r>
      <w:r w:rsidR="00D81769" w:rsidRPr="00D81769">
        <w:rPr>
          <w:rFonts w:ascii="Univers Next Pro Condensed" w:hAnsi="Univers Next Pro Condensed"/>
          <w:sz w:val="20"/>
          <w:szCs w:val="20"/>
        </w:rPr>
        <w:t xml:space="preserve">lutte contre la </w:t>
      </w:r>
      <w:r w:rsidR="00D81769">
        <w:rPr>
          <w:rFonts w:ascii="Univers Next Pro Condensed" w:hAnsi="Univers Next Pro Condensed"/>
          <w:sz w:val="20"/>
          <w:szCs w:val="20"/>
        </w:rPr>
        <w:t>d</w:t>
      </w:r>
      <w:r w:rsidR="00D81769" w:rsidRPr="00D81769">
        <w:rPr>
          <w:rFonts w:ascii="Univers Next Pro Condensed" w:hAnsi="Univers Next Pro Condensed"/>
          <w:sz w:val="20"/>
          <w:szCs w:val="20"/>
        </w:rPr>
        <w:t xml:space="preserve">éforestation </w:t>
      </w:r>
      <w:r w:rsidR="00D81769">
        <w:rPr>
          <w:rFonts w:ascii="Univers Next Pro Condensed" w:hAnsi="Univers Next Pro Condensed"/>
          <w:sz w:val="20"/>
          <w:szCs w:val="20"/>
        </w:rPr>
        <w:t>i</w:t>
      </w:r>
      <w:r w:rsidR="00D81769" w:rsidRPr="00D81769">
        <w:rPr>
          <w:rFonts w:ascii="Univers Next Pro Condensed" w:hAnsi="Univers Next Pro Condensed"/>
          <w:sz w:val="20"/>
          <w:szCs w:val="20"/>
        </w:rPr>
        <w:t>mportée</w:t>
      </w:r>
      <w:r w:rsidR="00D81769">
        <w:rPr>
          <w:rFonts w:ascii="Univers Next Pro Condensed" w:hAnsi="Univers Next Pro Condensed"/>
          <w:sz w:val="20"/>
          <w:szCs w:val="20"/>
        </w:rPr>
        <w:t xml:space="preserve"> 2018-2030 </w:t>
      </w:r>
      <w:r w:rsidR="00FE1091">
        <w:rPr>
          <w:rFonts w:ascii="Univers Next Pro Condensed" w:hAnsi="Univers Next Pro Condensed"/>
          <w:sz w:val="20"/>
          <w:szCs w:val="20"/>
        </w:rPr>
        <w:t xml:space="preserve">(pièce non jointe) </w:t>
      </w:r>
      <w:r w:rsidR="00D81769">
        <w:rPr>
          <w:rFonts w:ascii="Univers Next Pro Condensed" w:hAnsi="Univers Next Pro Condensed"/>
          <w:sz w:val="20"/>
          <w:szCs w:val="20"/>
        </w:rPr>
        <w:t>;</w:t>
      </w:r>
    </w:p>
    <w:bookmarkEnd w:id="51"/>
    <w:p w14:paraId="076367DE" w14:textId="77777777" w:rsidR="00974706" w:rsidRPr="002464AD" w:rsidRDefault="00974706" w:rsidP="00974706">
      <w:pPr>
        <w:pStyle w:val="Paragraphedeliste"/>
        <w:numPr>
          <w:ilvl w:val="0"/>
          <w:numId w:val="3"/>
        </w:numPr>
        <w:rPr>
          <w:rFonts w:ascii="Univers Next Pro Condensed" w:hAnsi="Univers Next Pro Condensed"/>
          <w:sz w:val="20"/>
          <w:szCs w:val="20"/>
        </w:rPr>
      </w:pPr>
      <w:r w:rsidRPr="002464AD">
        <w:rPr>
          <w:rFonts w:ascii="Univers Next Pro Condensed" w:hAnsi="Univers Next Pro Condensed"/>
          <w:sz w:val="20"/>
          <w:szCs w:val="20"/>
        </w:rPr>
        <w:t>Le mémoire justificatif remis dans l’offre ;</w:t>
      </w:r>
    </w:p>
    <w:p w14:paraId="0B94752F" w14:textId="77777777" w:rsidR="00974706" w:rsidRPr="002464AD" w:rsidRDefault="00974706" w:rsidP="00974706">
      <w:pPr>
        <w:pStyle w:val="Paragraphedeliste"/>
        <w:numPr>
          <w:ilvl w:val="0"/>
          <w:numId w:val="3"/>
        </w:numPr>
        <w:rPr>
          <w:rFonts w:ascii="Univers Next Pro Condensed" w:hAnsi="Univers Next Pro Condensed"/>
          <w:sz w:val="20"/>
          <w:szCs w:val="20"/>
        </w:rPr>
      </w:pPr>
      <w:r w:rsidRPr="002464AD">
        <w:rPr>
          <w:rFonts w:ascii="Univers Next Pro Condensed" w:hAnsi="Univers Next Pro Condensed"/>
          <w:sz w:val="20"/>
          <w:szCs w:val="20"/>
        </w:rPr>
        <w:t>Les bons de commande émis au titre du présent accord-cadre ;</w:t>
      </w:r>
    </w:p>
    <w:p w14:paraId="59605521" w14:textId="77777777" w:rsidR="00974706" w:rsidRPr="002464AD" w:rsidRDefault="00974706" w:rsidP="00974706">
      <w:pPr>
        <w:pStyle w:val="Paragraphedeliste"/>
        <w:numPr>
          <w:ilvl w:val="0"/>
          <w:numId w:val="3"/>
        </w:numPr>
        <w:rPr>
          <w:rFonts w:ascii="Univers Next Pro Condensed" w:hAnsi="Univers Next Pro Condensed"/>
          <w:sz w:val="20"/>
          <w:szCs w:val="20"/>
        </w:rPr>
      </w:pPr>
      <w:r w:rsidRPr="002464AD">
        <w:rPr>
          <w:rFonts w:ascii="Univers Next Pro Condensed" w:hAnsi="Univers Next Pro Condensed"/>
          <w:sz w:val="20"/>
          <w:szCs w:val="20"/>
        </w:rPr>
        <w:t>Les actes spéciaux de sous-traitance, postérieurs à la notification de l’accord-cadre ;</w:t>
      </w:r>
    </w:p>
    <w:p w14:paraId="5FAEB0A6" w14:textId="77777777" w:rsidR="00974706" w:rsidRPr="002464AD" w:rsidRDefault="00974706" w:rsidP="00974706">
      <w:pPr>
        <w:pStyle w:val="Paragraphedeliste"/>
        <w:numPr>
          <w:ilvl w:val="0"/>
          <w:numId w:val="3"/>
        </w:numPr>
        <w:rPr>
          <w:rFonts w:ascii="Univers Next Pro Condensed" w:hAnsi="Univers Next Pro Condensed"/>
          <w:sz w:val="20"/>
          <w:szCs w:val="20"/>
        </w:rPr>
      </w:pPr>
      <w:r w:rsidRPr="002464AD">
        <w:rPr>
          <w:rFonts w:ascii="Univers Next Pro Condensed" w:hAnsi="Univers Next Pro Condensed"/>
          <w:sz w:val="20"/>
          <w:szCs w:val="20"/>
        </w:rPr>
        <w:t>Les décisions ou informations notifiées par le Centre Pompidou au titulaire et faisant courir un délai.</w:t>
      </w:r>
    </w:p>
    <w:p w14:paraId="4BBBAC17" w14:textId="77777777" w:rsidR="00974706" w:rsidRPr="002464AD" w:rsidRDefault="00974706" w:rsidP="00974706">
      <w:pPr>
        <w:pStyle w:val="Paragraphedeliste"/>
        <w:ind w:left="720"/>
        <w:rPr>
          <w:rFonts w:ascii="Univers Next Pro Condensed" w:hAnsi="Univers Next Pro Condensed"/>
          <w:sz w:val="20"/>
          <w:szCs w:val="20"/>
        </w:rPr>
      </w:pPr>
    </w:p>
    <w:p w14:paraId="79C5DBBF" w14:textId="77777777" w:rsidR="00974706" w:rsidRPr="002464AD" w:rsidRDefault="00974706" w:rsidP="00974706">
      <w:pPr>
        <w:jc w:val="both"/>
        <w:rPr>
          <w:rFonts w:ascii="Univers Next Pro Condensed" w:hAnsi="Univers Next Pro Condensed"/>
          <w:b/>
          <w:bCs/>
          <w:sz w:val="20"/>
          <w:szCs w:val="20"/>
        </w:rPr>
      </w:pPr>
      <w:r w:rsidRPr="002464AD">
        <w:rPr>
          <w:rFonts w:ascii="Univers Next Pro Condensed" w:hAnsi="Univers Next Pro Condensed"/>
          <w:b/>
          <w:bCs/>
          <w:sz w:val="20"/>
          <w:szCs w:val="20"/>
        </w:rPr>
        <w:t>Ces pièces contractuelles prévalent sur les conditions générales de ventes du titulaire.</w:t>
      </w:r>
    </w:p>
    <w:p w14:paraId="368C3615" w14:textId="77777777" w:rsidR="00974706" w:rsidRPr="002464AD" w:rsidRDefault="00974706" w:rsidP="00974706">
      <w:pPr>
        <w:jc w:val="both"/>
        <w:rPr>
          <w:rFonts w:ascii="Univers Next Pro Condensed" w:hAnsi="Univers Next Pro Condensed"/>
          <w:sz w:val="20"/>
          <w:szCs w:val="20"/>
        </w:rPr>
      </w:pPr>
    </w:p>
    <w:p w14:paraId="3C039BAC" w14:textId="26246B7B" w:rsidR="00974706" w:rsidRPr="002464AD" w:rsidRDefault="00974706" w:rsidP="00974706">
      <w:pPr>
        <w:jc w:val="both"/>
        <w:rPr>
          <w:rFonts w:ascii="Univers Next Pro Condensed" w:hAnsi="Univers Next Pro Condensed"/>
          <w:sz w:val="20"/>
          <w:szCs w:val="20"/>
        </w:rPr>
      </w:pPr>
      <w:r w:rsidRPr="002464AD">
        <w:rPr>
          <w:rFonts w:ascii="Univers Next Pro Condensed" w:hAnsi="Univers Next Pro Condensed"/>
          <w:sz w:val="20"/>
          <w:szCs w:val="20"/>
        </w:rPr>
        <w:t>Par dérogation à l’article 4.2 du CCAG</w:t>
      </w:r>
      <w:r w:rsidR="002772CB" w:rsidRPr="002464AD">
        <w:rPr>
          <w:rFonts w:ascii="Univers Next Pro Condensed" w:hAnsi="Univers Next Pro Condensed"/>
          <w:sz w:val="20"/>
          <w:szCs w:val="20"/>
        </w:rPr>
        <w:t>/</w:t>
      </w:r>
      <w:r w:rsidRPr="002464AD">
        <w:rPr>
          <w:rFonts w:ascii="Univers Next Pro Condensed" w:hAnsi="Univers Next Pro Condensed"/>
          <w:sz w:val="20"/>
          <w:szCs w:val="20"/>
        </w:rPr>
        <w:t>FCS, seuls seront notifiés au titulaire de l’accord-cadre les documents suivants :</w:t>
      </w:r>
    </w:p>
    <w:p w14:paraId="7177D95E" w14:textId="77777777" w:rsidR="00974706" w:rsidRPr="002464AD" w:rsidRDefault="00974706" w:rsidP="00974706">
      <w:pPr>
        <w:jc w:val="both"/>
        <w:rPr>
          <w:rFonts w:ascii="Univers Next Pro Condensed" w:hAnsi="Univers Next Pro Condensed"/>
          <w:sz w:val="10"/>
          <w:szCs w:val="10"/>
        </w:rPr>
      </w:pPr>
    </w:p>
    <w:p w14:paraId="1DDADAB8" w14:textId="7D8ECBF6" w:rsidR="00974706" w:rsidRPr="002464AD" w:rsidRDefault="00974706" w:rsidP="00974706">
      <w:pPr>
        <w:numPr>
          <w:ilvl w:val="0"/>
          <w:numId w:val="10"/>
        </w:numPr>
        <w:jc w:val="both"/>
        <w:rPr>
          <w:rFonts w:ascii="Univers Next Pro Condensed" w:hAnsi="Univers Next Pro Condensed"/>
          <w:sz w:val="20"/>
          <w:szCs w:val="20"/>
        </w:rPr>
      </w:pPr>
      <w:r w:rsidRPr="002464AD">
        <w:rPr>
          <w:rFonts w:ascii="Univers Next Pro Condensed" w:hAnsi="Univers Next Pro Condensed"/>
          <w:sz w:val="20"/>
          <w:szCs w:val="20"/>
        </w:rPr>
        <w:t>La copie du présent acte d’engagement valant CCP et ses annexes </w:t>
      </w:r>
    </w:p>
    <w:p w14:paraId="70058A26" w14:textId="77777777" w:rsidR="00974706" w:rsidRPr="002464AD" w:rsidRDefault="00974706" w:rsidP="00974706">
      <w:pPr>
        <w:numPr>
          <w:ilvl w:val="0"/>
          <w:numId w:val="10"/>
        </w:numPr>
        <w:jc w:val="both"/>
        <w:rPr>
          <w:rFonts w:ascii="Univers Next Pro Condensed" w:hAnsi="Univers Next Pro Condensed"/>
          <w:sz w:val="20"/>
          <w:szCs w:val="20"/>
        </w:rPr>
      </w:pPr>
      <w:r w:rsidRPr="002464AD">
        <w:rPr>
          <w:rFonts w:ascii="Univers Next Pro Condensed" w:hAnsi="Univers Next Pro Condensed"/>
          <w:sz w:val="20"/>
          <w:szCs w:val="20"/>
        </w:rPr>
        <w:t>Les documents relatifs aux prix </w:t>
      </w:r>
    </w:p>
    <w:p w14:paraId="1F91D4AF" w14:textId="77777777" w:rsidR="00974706" w:rsidRPr="002464AD" w:rsidRDefault="00974706" w:rsidP="00974706">
      <w:pPr>
        <w:jc w:val="both"/>
        <w:rPr>
          <w:rFonts w:ascii="Univers Next Pro Condensed" w:hAnsi="Univers Next Pro Condensed"/>
          <w:sz w:val="20"/>
          <w:szCs w:val="20"/>
        </w:rPr>
      </w:pPr>
    </w:p>
    <w:p w14:paraId="3899013C" w14:textId="77777777" w:rsidR="00974706" w:rsidRPr="002464AD" w:rsidRDefault="00974706" w:rsidP="00974706">
      <w:pPr>
        <w:jc w:val="both"/>
        <w:rPr>
          <w:rFonts w:ascii="Univers Next Pro Condensed" w:hAnsi="Univers Next Pro Condensed"/>
          <w:sz w:val="20"/>
          <w:szCs w:val="20"/>
        </w:rPr>
      </w:pPr>
      <w:r w:rsidRPr="002464AD">
        <w:rPr>
          <w:rFonts w:ascii="Univers Next Pro Condensed" w:hAnsi="Univers Next Pro Condensed"/>
          <w:sz w:val="20"/>
          <w:szCs w:val="20"/>
        </w:rPr>
        <w:t>Sur demande écrite du titulaire, le Centre Pompidou délivrera ultérieurement l’exemplaire unique en vue de la cession de créance de l’accord-cadre.</w:t>
      </w:r>
    </w:p>
    <w:p w14:paraId="60D13575" w14:textId="77777777" w:rsidR="00974706" w:rsidRPr="002464AD" w:rsidRDefault="00974706" w:rsidP="00974706">
      <w:pPr>
        <w:jc w:val="both"/>
        <w:rPr>
          <w:rFonts w:ascii="Univers Next Pro Condensed" w:hAnsi="Univers Next Pro Condensed"/>
          <w:sz w:val="20"/>
          <w:szCs w:val="20"/>
        </w:rPr>
      </w:pPr>
    </w:p>
    <w:p w14:paraId="09DA3364" w14:textId="77777777" w:rsidR="00252279" w:rsidRPr="002464AD" w:rsidRDefault="00252279" w:rsidP="00974706">
      <w:pPr>
        <w:jc w:val="both"/>
        <w:rPr>
          <w:rFonts w:ascii="Univers Next Pro Condensed" w:hAnsi="Univers Next Pro Condensed"/>
          <w:sz w:val="20"/>
          <w:szCs w:val="20"/>
        </w:rPr>
      </w:pPr>
    </w:p>
    <w:p w14:paraId="69E71F88" w14:textId="77777777" w:rsidR="00974706" w:rsidRPr="002464AD" w:rsidRDefault="00974706" w:rsidP="00974706">
      <w:pPr>
        <w:pStyle w:val="Titre1"/>
        <w:spacing w:before="0"/>
        <w:jc w:val="both"/>
        <w:rPr>
          <w:rFonts w:ascii="Univers Next Pro Condensed" w:hAnsi="Univers Next Pro Condensed"/>
          <w:caps/>
          <w:sz w:val="28"/>
          <w:u w:val="none"/>
        </w:rPr>
      </w:pPr>
      <w:bookmarkStart w:id="52" w:name="_Toc156826359"/>
      <w:bookmarkStart w:id="53" w:name="_Toc216713936"/>
      <w:r w:rsidRPr="002464AD">
        <w:rPr>
          <w:rFonts w:ascii="Univers Next Pro Condensed" w:hAnsi="Univers Next Pro Condensed"/>
          <w:caps/>
          <w:sz w:val="28"/>
          <w:u w:val="none"/>
        </w:rPr>
        <w:t>Article 4 – DUREE DU MARCHE – RECONDUCTION</w:t>
      </w:r>
      <w:bookmarkEnd w:id="52"/>
      <w:bookmarkEnd w:id="53"/>
    </w:p>
    <w:p w14:paraId="62B19506" w14:textId="77777777" w:rsidR="00974706" w:rsidRPr="002464AD" w:rsidRDefault="00974706" w:rsidP="00974706">
      <w:pPr>
        <w:rPr>
          <w:rFonts w:ascii="Univers Next Pro Condensed" w:hAnsi="Univers Next Pro Condensed"/>
          <w:sz w:val="22"/>
          <w:szCs w:val="22"/>
        </w:rPr>
      </w:pPr>
    </w:p>
    <w:p w14:paraId="51AEE13E" w14:textId="77777777" w:rsidR="00974706" w:rsidRPr="002464AD" w:rsidRDefault="00974706" w:rsidP="00974706">
      <w:pPr>
        <w:pStyle w:val="Titre3"/>
        <w:spacing w:before="0" w:after="0"/>
        <w:ind w:left="425"/>
        <w:jc w:val="both"/>
        <w:rPr>
          <w:rFonts w:ascii="Univers Next Pro Condensed" w:hAnsi="Univers Next Pro Condensed"/>
          <w:sz w:val="20"/>
          <w:szCs w:val="20"/>
        </w:rPr>
      </w:pPr>
      <w:bookmarkStart w:id="54" w:name="_Toc155614907"/>
      <w:bookmarkStart w:id="55" w:name="_Toc156826360"/>
      <w:bookmarkStart w:id="56" w:name="_Toc216713937"/>
      <w:r w:rsidRPr="002464AD">
        <w:rPr>
          <w:rFonts w:ascii="Univers Next Pro Condensed" w:hAnsi="Univers Next Pro Condensed"/>
          <w:sz w:val="20"/>
          <w:szCs w:val="20"/>
        </w:rPr>
        <w:t>4.1 –</w:t>
      </w:r>
      <w:r w:rsidRPr="002464AD">
        <w:rPr>
          <w:rFonts w:ascii="Univers Next Pro Condensed" w:hAnsi="Univers Next Pro Condensed"/>
          <w:bCs w:val="0"/>
          <w:sz w:val="20"/>
          <w:szCs w:val="20"/>
        </w:rPr>
        <w:t xml:space="preserve"> Durée de l’accord-cadre</w:t>
      </w:r>
      <w:bookmarkEnd w:id="54"/>
      <w:bookmarkEnd w:id="55"/>
      <w:bookmarkEnd w:id="56"/>
      <w:r w:rsidRPr="002464AD">
        <w:rPr>
          <w:rFonts w:ascii="Univers Next Pro Condensed" w:hAnsi="Univers Next Pro Condensed"/>
          <w:bCs w:val="0"/>
          <w:sz w:val="20"/>
          <w:szCs w:val="20"/>
        </w:rPr>
        <w:t xml:space="preserve"> </w:t>
      </w:r>
    </w:p>
    <w:p w14:paraId="3D03EE1A" w14:textId="77777777" w:rsidR="00974706" w:rsidRPr="002464AD" w:rsidRDefault="00974706" w:rsidP="00974706">
      <w:pPr>
        <w:jc w:val="both"/>
        <w:rPr>
          <w:rFonts w:ascii="Univers Next Pro Condensed" w:hAnsi="Univers Next Pro Condensed"/>
          <w:sz w:val="20"/>
          <w:szCs w:val="20"/>
        </w:rPr>
      </w:pPr>
    </w:p>
    <w:p w14:paraId="5AD22878" w14:textId="439558FC" w:rsidR="00974706" w:rsidRPr="002464AD" w:rsidRDefault="00974706" w:rsidP="00974706">
      <w:pPr>
        <w:jc w:val="both"/>
        <w:rPr>
          <w:rFonts w:ascii="Univers Next Pro Condensed" w:hAnsi="Univers Next Pro Condensed"/>
          <w:sz w:val="20"/>
          <w:szCs w:val="20"/>
        </w:rPr>
      </w:pPr>
      <w:bookmarkStart w:id="57" w:name="_Hlk156296056"/>
      <w:r w:rsidRPr="002464AD">
        <w:rPr>
          <w:rFonts w:ascii="Univers Next Pro Condensed" w:hAnsi="Univers Next Pro Condensed"/>
          <w:sz w:val="20"/>
          <w:szCs w:val="20"/>
        </w:rPr>
        <w:t>La durée du présent accord-cadre est d’</w:t>
      </w:r>
      <w:r w:rsidRPr="002464AD">
        <w:rPr>
          <w:rFonts w:ascii="Univers Next Pro Condensed" w:hAnsi="Univers Next Pro Condensed"/>
          <w:b/>
          <w:sz w:val="20"/>
          <w:szCs w:val="20"/>
        </w:rPr>
        <w:t>un (1) an</w:t>
      </w:r>
      <w:r w:rsidRPr="002464AD">
        <w:rPr>
          <w:rFonts w:ascii="Univers Next Pro Condensed" w:hAnsi="Univers Next Pro Condensed"/>
          <w:sz w:val="20"/>
          <w:szCs w:val="20"/>
        </w:rPr>
        <w:t xml:space="preserve"> à compter de sa date de notification</w:t>
      </w:r>
      <w:r w:rsidR="003E5F3C" w:rsidRPr="002464AD">
        <w:rPr>
          <w:rFonts w:ascii="Univers Next Pro Condensed" w:hAnsi="Univers Next Pro Condensed"/>
          <w:sz w:val="20"/>
          <w:szCs w:val="20"/>
        </w:rPr>
        <w:t>.</w:t>
      </w:r>
    </w:p>
    <w:p w14:paraId="4B67794E" w14:textId="77777777" w:rsidR="00974706" w:rsidRPr="002464AD" w:rsidRDefault="00974706" w:rsidP="00974706">
      <w:pPr>
        <w:jc w:val="both"/>
        <w:rPr>
          <w:rFonts w:ascii="Univers Next Pro Condensed" w:hAnsi="Univers Next Pro Condensed"/>
          <w:sz w:val="20"/>
          <w:szCs w:val="20"/>
        </w:rPr>
      </w:pPr>
    </w:p>
    <w:p w14:paraId="5BA58CE3" w14:textId="77777777" w:rsidR="00974706" w:rsidRPr="002464AD" w:rsidRDefault="00974706" w:rsidP="00974706">
      <w:pPr>
        <w:jc w:val="both"/>
        <w:rPr>
          <w:rFonts w:ascii="Univers Next Pro Condensed" w:hAnsi="Univers Next Pro Condensed"/>
          <w:sz w:val="20"/>
          <w:szCs w:val="20"/>
        </w:rPr>
      </w:pPr>
      <w:r w:rsidRPr="002464AD">
        <w:rPr>
          <w:rFonts w:ascii="Univers Next Pro Condensed" w:hAnsi="Univers Next Pro Condensed"/>
          <w:sz w:val="20"/>
          <w:szCs w:val="20"/>
        </w:rPr>
        <w:t xml:space="preserve">Cette durée correspond à la période pendant laquelle le Centre Pompidou peut notifier des bons de commande au titulaire. </w:t>
      </w:r>
    </w:p>
    <w:bookmarkEnd w:id="57"/>
    <w:p w14:paraId="791ABB5A" w14:textId="77777777" w:rsidR="00974706" w:rsidRPr="002464AD" w:rsidRDefault="00974706" w:rsidP="00974706">
      <w:pPr>
        <w:jc w:val="both"/>
        <w:rPr>
          <w:rFonts w:ascii="Univers Next Pro Condensed" w:hAnsi="Univers Next Pro Condensed"/>
          <w:sz w:val="20"/>
          <w:szCs w:val="20"/>
        </w:rPr>
      </w:pPr>
    </w:p>
    <w:p w14:paraId="11925233" w14:textId="77777777" w:rsidR="00974706" w:rsidRPr="002464AD" w:rsidRDefault="00974706" w:rsidP="00974706">
      <w:pPr>
        <w:pStyle w:val="Titre3"/>
        <w:spacing w:before="0" w:after="0"/>
        <w:ind w:left="425"/>
        <w:jc w:val="both"/>
        <w:rPr>
          <w:rFonts w:ascii="Univers Next Pro Condensed" w:hAnsi="Univers Next Pro Condensed"/>
          <w:sz w:val="20"/>
          <w:szCs w:val="20"/>
        </w:rPr>
      </w:pPr>
      <w:bookmarkStart w:id="58" w:name="_Toc155614908"/>
      <w:bookmarkStart w:id="59" w:name="_Toc156826361"/>
      <w:bookmarkStart w:id="60" w:name="_Toc216713938"/>
      <w:r w:rsidRPr="002464AD">
        <w:rPr>
          <w:rFonts w:ascii="Univers Next Pro Condensed" w:hAnsi="Univers Next Pro Condensed"/>
          <w:sz w:val="20"/>
          <w:szCs w:val="20"/>
        </w:rPr>
        <w:t>4.2 –</w:t>
      </w:r>
      <w:r w:rsidRPr="002464AD">
        <w:rPr>
          <w:rFonts w:ascii="Univers Next Pro Condensed" w:hAnsi="Univers Next Pro Condensed"/>
          <w:bCs w:val="0"/>
          <w:sz w:val="20"/>
          <w:szCs w:val="20"/>
        </w:rPr>
        <w:t xml:space="preserve"> Reconduction de l’accord-cadre</w:t>
      </w:r>
      <w:bookmarkEnd w:id="58"/>
      <w:bookmarkEnd w:id="59"/>
      <w:bookmarkEnd w:id="60"/>
      <w:r w:rsidRPr="002464AD">
        <w:rPr>
          <w:rFonts w:ascii="Univers Next Pro Condensed" w:hAnsi="Univers Next Pro Condensed"/>
          <w:bCs w:val="0"/>
          <w:sz w:val="20"/>
          <w:szCs w:val="20"/>
        </w:rPr>
        <w:t xml:space="preserve"> </w:t>
      </w:r>
    </w:p>
    <w:p w14:paraId="35683496" w14:textId="77777777" w:rsidR="00974706" w:rsidRPr="002464AD" w:rsidRDefault="00974706" w:rsidP="00974706">
      <w:pPr>
        <w:jc w:val="both"/>
        <w:rPr>
          <w:rFonts w:ascii="Univers Next Pro Condensed" w:hAnsi="Univers Next Pro Condensed"/>
          <w:sz w:val="20"/>
          <w:szCs w:val="20"/>
        </w:rPr>
      </w:pPr>
    </w:p>
    <w:p w14:paraId="79B631F6" w14:textId="186CFBBD" w:rsidR="00974706" w:rsidRPr="00436D11" w:rsidRDefault="00974706" w:rsidP="00974706">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présent accord-cadre est reconductible </w:t>
      </w:r>
      <w:r w:rsidRPr="002464AD">
        <w:rPr>
          <w:rFonts w:ascii="Univers Next Pro Condensed" w:hAnsi="Univers Next Pro Condensed"/>
          <w:b/>
          <w:sz w:val="20"/>
          <w:szCs w:val="20"/>
        </w:rPr>
        <w:t>3 fois</w:t>
      </w:r>
      <w:r w:rsidRPr="002464AD">
        <w:rPr>
          <w:rFonts w:ascii="Univers Next Pro Condensed" w:hAnsi="Univers Next Pro Condensed"/>
          <w:sz w:val="20"/>
          <w:szCs w:val="20"/>
        </w:rPr>
        <w:t xml:space="preserve"> pour une </w:t>
      </w:r>
      <w:r w:rsidRPr="00436D11">
        <w:rPr>
          <w:rFonts w:ascii="Univers Next Pro Condensed" w:hAnsi="Univers Next Pro Condensed"/>
          <w:sz w:val="20"/>
          <w:szCs w:val="20"/>
        </w:rPr>
        <w:t>durée d’un an</w:t>
      </w:r>
      <w:r w:rsidRPr="00436D11">
        <w:rPr>
          <w:rFonts w:ascii="Univers Next Pro Condensed" w:hAnsi="Univers Next Pro Condensed"/>
          <w:i/>
          <w:iCs/>
          <w:sz w:val="20"/>
          <w:szCs w:val="20"/>
        </w:rPr>
        <w:t xml:space="preserve"> </w:t>
      </w:r>
      <w:r w:rsidRPr="00436D11">
        <w:rPr>
          <w:rFonts w:ascii="Univers Next Pro Condensed" w:hAnsi="Univers Next Pro Condensed"/>
          <w:b/>
          <w:sz w:val="20"/>
          <w:szCs w:val="20"/>
          <w:u w:val="single"/>
        </w:rPr>
        <w:t xml:space="preserve">par décision </w:t>
      </w:r>
      <w:r w:rsidR="00020A8B" w:rsidRPr="00436D11">
        <w:rPr>
          <w:rFonts w:ascii="Univers Next Pro Condensed" w:hAnsi="Univers Next Pro Condensed"/>
          <w:b/>
          <w:sz w:val="20"/>
          <w:szCs w:val="20"/>
          <w:u w:val="single"/>
        </w:rPr>
        <w:t>tacite</w:t>
      </w:r>
      <w:r w:rsidR="00C8251A" w:rsidRPr="00436D11">
        <w:rPr>
          <w:rFonts w:ascii="Univers Next Pro Condensed" w:hAnsi="Univers Next Pro Condensed"/>
          <w:b/>
          <w:sz w:val="20"/>
          <w:szCs w:val="20"/>
          <w:u w:val="single"/>
        </w:rPr>
        <w:t xml:space="preserve"> </w:t>
      </w:r>
      <w:r w:rsidRPr="00436D11">
        <w:rPr>
          <w:rFonts w:ascii="Univers Next Pro Condensed" w:hAnsi="Univers Next Pro Condensed"/>
          <w:b/>
          <w:sz w:val="20"/>
          <w:szCs w:val="20"/>
          <w:u w:val="single"/>
        </w:rPr>
        <w:t>prise par le pouvoir adjudicateur</w:t>
      </w:r>
      <w:r w:rsidRPr="00436D11">
        <w:rPr>
          <w:rFonts w:ascii="Univers Next Pro Condensed" w:hAnsi="Univers Next Pro Condensed"/>
          <w:sz w:val="20"/>
          <w:szCs w:val="20"/>
        </w:rPr>
        <w:t xml:space="preserve">. </w:t>
      </w:r>
    </w:p>
    <w:p w14:paraId="5DA7918B" w14:textId="77777777" w:rsidR="00974706" w:rsidRPr="00CE1D6D" w:rsidRDefault="00974706" w:rsidP="00974706">
      <w:pPr>
        <w:jc w:val="both"/>
        <w:rPr>
          <w:rFonts w:ascii="Univers Next Pro Condensed" w:hAnsi="Univers Next Pro Condensed"/>
          <w:sz w:val="20"/>
          <w:szCs w:val="20"/>
        </w:rPr>
      </w:pPr>
    </w:p>
    <w:p w14:paraId="00875FFC" w14:textId="77777777" w:rsidR="00974706" w:rsidRPr="00CE1D6D" w:rsidRDefault="00974706" w:rsidP="00974706">
      <w:pPr>
        <w:jc w:val="both"/>
        <w:rPr>
          <w:rFonts w:ascii="Univers Next Pro Condensed" w:hAnsi="Univers Next Pro Condensed"/>
          <w:sz w:val="20"/>
          <w:szCs w:val="20"/>
        </w:rPr>
      </w:pPr>
      <w:r w:rsidRPr="00CE1D6D">
        <w:rPr>
          <w:rFonts w:ascii="Univers Next Pro Condensed" w:hAnsi="Univers Next Pro Condensed"/>
          <w:bCs/>
          <w:sz w:val="20"/>
          <w:szCs w:val="20"/>
        </w:rPr>
        <w:t>Le titulaire ne peut refuser la reconduction</w:t>
      </w:r>
      <w:r w:rsidRPr="00CE1D6D">
        <w:rPr>
          <w:rFonts w:ascii="Univers Next Pro Condensed" w:hAnsi="Univers Next Pro Condensed"/>
          <w:sz w:val="20"/>
          <w:szCs w:val="20"/>
        </w:rPr>
        <w:t>.</w:t>
      </w:r>
    </w:p>
    <w:p w14:paraId="3E93A8D4" w14:textId="77777777" w:rsidR="00436C7F" w:rsidRPr="00CE1D6D" w:rsidRDefault="00436C7F" w:rsidP="00335584">
      <w:pPr>
        <w:jc w:val="both"/>
        <w:rPr>
          <w:rFonts w:ascii="Univers Next Pro Condensed" w:hAnsi="Univers Next Pro Condensed"/>
          <w:bCs/>
          <w:iCs/>
          <w:sz w:val="20"/>
          <w:szCs w:val="20"/>
        </w:rPr>
      </w:pPr>
    </w:p>
    <w:p w14:paraId="142341D5" w14:textId="6E3B95A4" w:rsidR="00335584" w:rsidRPr="00CE1D6D" w:rsidRDefault="00335584" w:rsidP="00335584">
      <w:pPr>
        <w:jc w:val="both"/>
        <w:rPr>
          <w:rFonts w:ascii="Univers Next Pro Condensed" w:hAnsi="Univers Next Pro Condensed"/>
          <w:sz w:val="20"/>
          <w:szCs w:val="20"/>
        </w:rPr>
      </w:pPr>
      <w:r w:rsidRPr="00CE1D6D">
        <w:rPr>
          <w:rFonts w:ascii="Univers Next Pro Condensed" w:hAnsi="Univers Next Pro Condensed"/>
          <w:sz w:val="20"/>
          <w:szCs w:val="20"/>
        </w:rPr>
        <w:t xml:space="preserve">En cas de </w:t>
      </w:r>
      <w:r w:rsidR="00C8251A" w:rsidRPr="00CE1D6D">
        <w:rPr>
          <w:rFonts w:ascii="Univers Next Pro Condensed" w:hAnsi="Univers Next Pro Condensed"/>
          <w:sz w:val="20"/>
          <w:szCs w:val="20"/>
        </w:rPr>
        <w:t xml:space="preserve">non </w:t>
      </w:r>
      <w:r w:rsidRPr="00CE1D6D">
        <w:rPr>
          <w:rFonts w:ascii="Univers Next Pro Condensed" w:hAnsi="Univers Next Pro Condensed"/>
          <w:sz w:val="20"/>
          <w:szCs w:val="20"/>
        </w:rPr>
        <w:t xml:space="preserve">reconduction, </w:t>
      </w:r>
      <w:r w:rsidR="00436C7F" w:rsidRPr="00CE1D6D">
        <w:rPr>
          <w:rFonts w:ascii="Univers Next Pro Condensed" w:hAnsi="Univers Next Pro Condensed"/>
          <w:sz w:val="20"/>
          <w:szCs w:val="20"/>
        </w:rPr>
        <w:t>le titulaire est informé par écrit avant la fin de l’accord cadre. La</w:t>
      </w:r>
      <w:r w:rsidRPr="00CE1D6D">
        <w:rPr>
          <w:rFonts w:ascii="Univers Next Pro Condensed" w:hAnsi="Univers Next Pro Condensed"/>
          <w:sz w:val="20"/>
          <w:szCs w:val="20"/>
        </w:rPr>
        <w:t xml:space="preserve"> décision peut être notifiée le cas échéant au titulaire jusqu’au dernier jour de validité de l’accord-cadre. </w:t>
      </w:r>
    </w:p>
    <w:p w14:paraId="6F82123A" w14:textId="77777777" w:rsidR="00335584" w:rsidRPr="00CE1D6D" w:rsidRDefault="00335584" w:rsidP="00335584">
      <w:pPr>
        <w:jc w:val="both"/>
        <w:rPr>
          <w:rFonts w:ascii="Univers Next Pro Condensed" w:hAnsi="Univers Next Pro Condensed"/>
          <w:sz w:val="20"/>
          <w:szCs w:val="20"/>
        </w:rPr>
      </w:pPr>
      <w:r w:rsidRPr="00CE1D6D">
        <w:rPr>
          <w:rFonts w:ascii="Univers Next Pro Condensed" w:hAnsi="Univers Next Pro Condensed"/>
          <w:sz w:val="20"/>
          <w:szCs w:val="20"/>
        </w:rPr>
        <w:t xml:space="preserve">L’absence de reconduction n’a pas à être motivée et ne donne lieu à aucune indemnité. </w:t>
      </w:r>
    </w:p>
    <w:p w14:paraId="0E3FEBE6" w14:textId="27A13BDB" w:rsidR="00335584" w:rsidRPr="00CE1D6D" w:rsidRDefault="00335584" w:rsidP="00335584">
      <w:pPr>
        <w:jc w:val="both"/>
        <w:rPr>
          <w:rFonts w:ascii="Univers Next Pro Condensed" w:hAnsi="Univers Next Pro Condensed"/>
          <w:sz w:val="20"/>
          <w:szCs w:val="20"/>
        </w:rPr>
      </w:pPr>
      <w:r w:rsidRPr="00CE1D6D">
        <w:rPr>
          <w:rFonts w:ascii="Univers Next Pro Condensed" w:hAnsi="Univers Next Pro Condensed"/>
          <w:sz w:val="20"/>
          <w:szCs w:val="20"/>
        </w:rPr>
        <w:t>En cas de non reconduction de l’accord-cadre, les bons de commande en cours d’exécution restent valables et exécutables intégralement, sauf décision contraire et expresse de l’acheteur.</w:t>
      </w:r>
    </w:p>
    <w:p w14:paraId="42B721B5" w14:textId="77777777" w:rsidR="00335584" w:rsidRPr="00CE1D6D" w:rsidRDefault="00335584" w:rsidP="00335584">
      <w:pPr>
        <w:jc w:val="both"/>
        <w:rPr>
          <w:rFonts w:ascii="Univers Next Pro Condensed" w:hAnsi="Univers Next Pro Condensed"/>
          <w:sz w:val="20"/>
          <w:szCs w:val="20"/>
        </w:rPr>
      </w:pPr>
    </w:p>
    <w:tbl>
      <w:tblPr>
        <w:tblStyle w:val="Grilledutableau"/>
        <w:tblW w:w="0" w:type="auto"/>
        <w:tblLook w:val="04A0" w:firstRow="1" w:lastRow="0" w:firstColumn="1" w:lastColumn="0" w:noHBand="0" w:noVBand="1"/>
      </w:tblPr>
      <w:tblGrid>
        <w:gridCol w:w="9060"/>
      </w:tblGrid>
      <w:tr w:rsidR="00335584" w:rsidRPr="002464AD" w14:paraId="25EAA955" w14:textId="77777777" w:rsidTr="00335584">
        <w:tc>
          <w:tcPr>
            <w:tcW w:w="9062" w:type="dxa"/>
          </w:tcPr>
          <w:p w14:paraId="230FCD3A" w14:textId="7FC3FCEB" w:rsidR="00335584" w:rsidRPr="00436D11" w:rsidRDefault="00335584" w:rsidP="00335584">
            <w:pPr>
              <w:jc w:val="both"/>
              <w:rPr>
                <w:rFonts w:ascii="Univers Next Pro Condensed" w:hAnsi="Univers Next Pro Condensed"/>
                <w:b/>
                <w:bCs/>
                <w:sz w:val="20"/>
                <w:szCs w:val="20"/>
              </w:rPr>
            </w:pPr>
            <w:r w:rsidRPr="00436D11">
              <w:rPr>
                <w:rFonts w:ascii="Univers Next Pro Condensed" w:hAnsi="Univers Next Pro Condensed"/>
                <w:b/>
                <w:bCs/>
                <w:sz w:val="20"/>
                <w:szCs w:val="20"/>
                <w:u w:val="single"/>
              </w:rPr>
              <w:t>Nota important</w:t>
            </w:r>
            <w:r w:rsidRPr="00436D11">
              <w:rPr>
                <w:rFonts w:ascii="Univers Next Pro Condensed" w:hAnsi="Univers Next Pro Condensed"/>
                <w:b/>
                <w:bCs/>
                <w:sz w:val="20"/>
                <w:szCs w:val="20"/>
              </w:rPr>
              <w:t> :</w:t>
            </w:r>
          </w:p>
          <w:p w14:paraId="79C4885F" w14:textId="77777777" w:rsidR="00780B3C" w:rsidRPr="00436D11" w:rsidRDefault="00780B3C" w:rsidP="00780B3C">
            <w:pPr>
              <w:jc w:val="both"/>
              <w:rPr>
                <w:rFonts w:ascii="Univers Next Pro Condensed" w:hAnsi="Univers Next Pro Condensed"/>
                <w:bCs/>
                <w:sz w:val="20"/>
                <w:szCs w:val="20"/>
              </w:rPr>
            </w:pPr>
            <w:r w:rsidRPr="00436D11">
              <w:rPr>
                <w:rFonts w:ascii="Univers Next Pro Condensed" w:hAnsi="Univers Next Pro Condensed"/>
                <w:bCs/>
                <w:sz w:val="20"/>
                <w:szCs w:val="20"/>
              </w:rPr>
              <w:t>Le site principal du Centre Pompidou a fermé au public pour travaux en septembre 2025 pour une durée d’environ 5 ans.</w:t>
            </w:r>
          </w:p>
          <w:p w14:paraId="03B0ACCF" w14:textId="77777777" w:rsidR="00780B3C" w:rsidRPr="00436D11" w:rsidRDefault="00780B3C" w:rsidP="00780B3C">
            <w:pPr>
              <w:jc w:val="both"/>
              <w:rPr>
                <w:rFonts w:ascii="Univers Next Pro Condensed" w:hAnsi="Univers Next Pro Condensed"/>
                <w:bCs/>
                <w:sz w:val="20"/>
                <w:szCs w:val="20"/>
              </w:rPr>
            </w:pPr>
            <w:r w:rsidRPr="00436D11">
              <w:rPr>
                <w:rFonts w:ascii="Univers Next Pro Condensed" w:hAnsi="Univers Next Pro Condensed"/>
                <w:bCs/>
                <w:sz w:val="20"/>
                <w:szCs w:val="20"/>
              </w:rPr>
              <w:t>L’attention des candidats est attirée sur le fait que le Centre Pompidou pourra, le cas échéant et en fonction de la situation de ladite fermeture, prendre une décision de :</w:t>
            </w:r>
          </w:p>
          <w:p w14:paraId="2BE24443" w14:textId="77777777" w:rsidR="00780B3C" w:rsidRPr="00436D11" w:rsidRDefault="00780B3C" w:rsidP="00780B3C">
            <w:pPr>
              <w:numPr>
                <w:ilvl w:val="0"/>
                <w:numId w:val="55"/>
              </w:numPr>
              <w:jc w:val="both"/>
              <w:rPr>
                <w:rFonts w:ascii="Univers Next Pro Condensed" w:hAnsi="Univers Next Pro Condensed"/>
                <w:bCs/>
                <w:sz w:val="20"/>
                <w:szCs w:val="20"/>
              </w:rPr>
            </w:pPr>
            <w:r w:rsidRPr="00436D11">
              <w:rPr>
                <w:rFonts w:ascii="Univers Next Pro Condensed" w:hAnsi="Univers Next Pro Condensed"/>
                <w:bCs/>
                <w:sz w:val="20"/>
                <w:szCs w:val="20"/>
              </w:rPr>
              <w:t>Non reconduction à une date anniversaire de l’accord-cadre ;</w:t>
            </w:r>
          </w:p>
          <w:p w14:paraId="5DC33C3C" w14:textId="40C6DB48" w:rsidR="00335584" w:rsidRPr="00436D11" w:rsidRDefault="00780B3C" w:rsidP="00436D11">
            <w:pPr>
              <w:numPr>
                <w:ilvl w:val="0"/>
                <w:numId w:val="55"/>
              </w:numPr>
              <w:jc w:val="both"/>
              <w:rPr>
                <w:rFonts w:ascii="Univers Next Pro Medium Cond" w:hAnsi="Univers Next Pro Medium Cond"/>
                <w:b/>
                <w:bCs/>
                <w:sz w:val="22"/>
                <w:szCs w:val="22"/>
              </w:rPr>
            </w:pPr>
            <w:r w:rsidRPr="00436D11">
              <w:rPr>
                <w:rFonts w:ascii="Univers Next Pro Condensed" w:hAnsi="Univers Next Pro Condensed"/>
                <w:bCs/>
                <w:sz w:val="20"/>
                <w:szCs w:val="20"/>
              </w:rPr>
              <w:t>Reconduction (expresse) avec interventions dans d’autres lieux parisiens, de la région parisienne, ou tout autre région de France métropolitaine.</w:t>
            </w:r>
            <w:r>
              <w:rPr>
                <w:rFonts w:ascii="Univers Next Pro Medium Cond" w:hAnsi="Univers Next Pro Medium Cond"/>
                <w:b/>
                <w:bCs/>
                <w:sz w:val="22"/>
                <w:szCs w:val="22"/>
              </w:rPr>
              <w:t> </w:t>
            </w:r>
          </w:p>
        </w:tc>
      </w:tr>
    </w:tbl>
    <w:p w14:paraId="12DBA6EF" w14:textId="58F1CA9D" w:rsidR="00BD1D64" w:rsidRPr="002464AD" w:rsidRDefault="00BD1D64" w:rsidP="001B0E9B">
      <w:pPr>
        <w:jc w:val="both"/>
        <w:rPr>
          <w:rFonts w:ascii="Univers Next Pro Condensed" w:hAnsi="Univers Next Pro Condensed"/>
          <w:b/>
          <w:sz w:val="20"/>
          <w:szCs w:val="20"/>
        </w:rPr>
      </w:pPr>
    </w:p>
    <w:p w14:paraId="4EF6D408" w14:textId="77777777" w:rsidR="00C8251A" w:rsidRPr="002464AD" w:rsidRDefault="00C8251A" w:rsidP="001B0E9B">
      <w:pPr>
        <w:jc w:val="both"/>
        <w:rPr>
          <w:rFonts w:ascii="Univers Next Pro Condensed" w:hAnsi="Univers Next Pro Condensed"/>
          <w:sz w:val="20"/>
          <w:szCs w:val="20"/>
        </w:rPr>
      </w:pPr>
    </w:p>
    <w:p w14:paraId="796B47D2" w14:textId="77777777" w:rsidR="00974706" w:rsidRPr="00C31CE7" w:rsidRDefault="00974706" w:rsidP="00974706">
      <w:pPr>
        <w:pStyle w:val="Titre1"/>
        <w:spacing w:before="0"/>
        <w:jc w:val="both"/>
        <w:rPr>
          <w:rFonts w:ascii="Univers Next Pro Condensed" w:hAnsi="Univers Next Pro Condensed"/>
          <w:caps/>
          <w:sz w:val="28"/>
          <w:u w:val="none"/>
        </w:rPr>
      </w:pPr>
      <w:bookmarkStart w:id="61" w:name="_Toc156826362"/>
      <w:bookmarkStart w:id="62" w:name="_Toc216713939"/>
      <w:r w:rsidRPr="00C31CE7">
        <w:rPr>
          <w:rFonts w:ascii="Univers Next Pro Condensed" w:hAnsi="Univers Next Pro Condensed"/>
          <w:caps/>
          <w:sz w:val="28"/>
          <w:u w:val="none"/>
        </w:rPr>
        <w:t>ARTICLE 5 – DESCRIPTION TECHNIQUE DES prestations ATTENDUES</w:t>
      </w:r>
      <w:bookmarkEnd w:id="61"/>
      <w:bookmarkEnd w:id="62"/>
      <w:r w:rsidRPr="00C31CE7">
        <w:rPr>
          <w:rFonts w:ascii="Univers Next Pro Condensed" w:hAnsi="Univers Next Pro Condensed"/>
          <w:caps/>
          <w:sz w:val="28"/>
          <w:u w:val="none"/>
        </w:rPr>
        <w:t xml:space="preserve"> </w:t>
      </w:r>
    </w:p>
    <w:p w14:paraId="23AF2DFD" w14:textId="77777777" w:rsidR="00974706" w:rsidRPr="002464AD" w:rsidRDefault="00974706" w:rsidP="00974706">
      <w:pPr>
        <w:pStyle w:val="Titre3"/>
        <w:ind w:firstLine="425"/>
        <w:rPr>
          <w:rFonts w:ascii="Univers Next Pro Condensed" w:hAnsi="Univers Next Pro Condensed"/>
          <w:sz w:val="20"/>
          <w:szCs w:val="20"/>
        </w:rPr>
      </w:pPr>
      <w:bookmarkStart w:id="63" w:name="_Toc454272173"/>
      <w:bookmarkStart w:id="64" w:name="_Toc156826363"/>
      <w:bookmarkStart w:id="65" w:name="_Toc216713940"/>
      <w:r w:rsidRPr="002464AD">
        <w:rPr>
          <w:rFonts w:ascii="Univers Next Pro Condensed" w:hAnsi="Univers Next Pro Condensed"/>
          <w:sz w:val="20"/>
          <w:szCs w:val="20"/>
        </w:rPr>
        <w:t>5.1 – Généralités</w:t>
      </w:r>
      <w:bookmarkEnd w:id="63"/>
      <w:bookmarkEnd w:id="64"/>
      <w:bookmarkEnd w:id="65"/>
    </w:p>
    <w:p w14:paraId="2FC6F9E3" w14:textId="77777777" w:rsidR="00BD1D64" w:rsidRPr="002464AD" w:rsidRDefault="00BD1D64" w:rsidP="001B0E9B">
      <w:pPr>
        <w:jc w:val="both"/>
        <w:rPr>
          <w:rFonts w:ascii="Univers Next Pro Condensed" w:hAnsi="Univers Next Pro Condensed"/>
          <w:sz w:val="20"/>
          <w:szCs w:val="20"/>
        </w:rPr>
      </w:pPr>
    </w:p>
    <w:p w14:paraId="02B1409E" w14:textId="0FD7C6F9" w:rsidR="00252279" w:rsidRPr="002464AD" w:rsidRDefault="00252279" w:rsidP="00252279">
      <w:pPr>
        <w:jc w:val="both"/>
        <w:rPr>
          <w:rFonts w:ascii="Univers Next Pro Condensed" w:hAnsi="Univers Next Pro Condensed"/>
          <w:sz w:val="20"/>
          <w:szCs w:val="20"/>
        </w:rPr>
      </w:pPr>
      <w:r w:rsidRPr="002464AD">
        <w:rPr>
          <w:rFonts w:ascii="Univers Next Pro Condensed" w:hAnsi="Univers Next Pro Condensed"/>
          <w:sz w:val="20"/>
          <w:szCs w:val="20"/>
        </w:rPr>
        <w:t>Les spécifications techniques des fournitures et prestations attendues au titre du présent accord-cadre sont décrites ci-après et pourront faire l’objet de précisions particulières complémentaires dans le cadre de la passation des commandes.</w:t>
      </w:r>
    </w:p>
    <w:p w14:paraId="65089AA7" w14:textId="77777777" w:rsidR="00252279" w:rsidRPr="002464AD" w:rsidRDefault="00252279" w:rsidP="00252279">
      <w:pPr>
        <w:jc w:val="both"/>
        <w:rPr>
          <w:rFonts w:ascii="Univers Next Pro Condensed" w:hAnsi="Univers Next Pro Condensed"/>
          <w:sz w:val="20"/>
          <w:szCs w:val="20"/>
        </w:rPr>
      </w:pPr>
    </w:p>
    <w:p w14:paraId="1621EDC9" w14:textId="4A81B887" w:rsidR="00252279" w:rsidRPr="002464AD" w:rsidRDefault="00252279" w:rsidP="00252279">
      <w:pPr>
        <w:jc w:val="both"/>
        <w:rPr>
          <w:rFonts w:ascii="Univers Next Pro Condensed" w:hAnsi="Univers Next Pro Condensed"/>
          <w:sz w:val="20"/>
          <w:szCs w:val="20"/>
        </w:rPr>
      </w:pPr>
      <w:r w:rsidRPr="002464AD">
        <w:rPr>
          <w:rFonts w:ascii="Univers Next Pro Condensed" w:hAnsi="Univers Next Pro Condensed"/>
          <w:sz w:val="20"/>
          <w:szCs w:val="20"/>
        </w:rPr>
        <w:t>Le bordereau des prix unitaire</w:t>
      </w:r>
      <w:r w:rsidR="003E5F3C" w:rsidRPr="002464AD">
        <w:rPr>
          <w:rFonts w:ascii="Univers Next Pro Condensed" w:hAnsi="Univers Next Pro Condensed"/>
          <w:sz w:val="20"/>
          <w:szCs w:val="20"/>
        </w:rPr>
        <w:t>s</w:t>
      </w:r>
      <w:r w:rsidRPr="002464AD">
        <w:rPr>
          <w:rFonts w:ascii="Univers Next Pro Condensed" w:hAnsi="Univers Next Pro Condensed"/>
          <w:sz w:val="20"/>
          <w:szCs w:val="20"/>
        </w:rPr>
        <w:t xml:space="preserve"> de l’accord-cadre apporte également des précisions techniques notamment en ce qui concerne les dimensions standards des planches de bois communs et les épaisseurs souhaitées.</w:t>
      </w:r>
    </w:p>
    <w:p w14:paraId="2EABFED4" w14:textId="77777777" w:rsidR="00252279" w:rsidRPr="002464AD" w:rsidRDefault="00252279" w:rsidP="00252279">
      <w:pPr>
        <w:jc w:val="both"/>
        <w:rPr>
          <w:rFonts w:ascii="Univers Next Pro Condensed" w:hAnsi="Univers Next Pro Condensed"/>
          <w:sz w:val="20"/>
          <w:szCs w:val="20"/>
        </w:rPr>
      </w:pPr>
    </w:p>
    <w:p w14:paraId="175BD772" w14:textId="71D161CC" w:rsidR="00252279" w:rsidRPr="002464AD" w:rsidRDefault="00252279" w:rsidP="00252279">
      <w:pPr>
        <w:jc w:val="both"/>
        <w:rPr>
          <w:rFonts w:ascii="Univers Next Pro Condensed" w:hAnsi="Univers Next Pro Condensed"/>
          <w:sz w:val="20"/>
          <w:szCs w:val="20"/>
        </w:rPr>
      </w:pPr>
      <w:r w:rsidRPr="002464AD">
        <w:rPr>
          <w:rFonts w:ascii="Univers Next Pro Condensed" w:hAnsi="Univers Next Pro Condensed"/>
          <w:sz w:val="20"/>
          <w:szCs w:val="20"/>
        </w:rPr>
        <w:t>Accessoirement, en cas de besoin, des fournitures ou prestations entrant dans l’objet de l’accord-cadre mais ne figurant pas dans le BPU pourront également être demandées au titulaire par le Centre Pompidou.</w:t>
      </w:r>
    </w:p>
    <w:p w14:paraId="3964EE61" w14:textId="77777777" w:rsidR="00252279" w:rsidRPr="002464AD" w:rsidRDefault="00252279" w:rsidP="00252279">
      <w:pPr>
        <w:jc w:val="both"/>
        <w:rPr>
          <w:rFonts w:ascii="Univers Next Pro Condensed" w:hAnsi="Univers Next Pro Condensed"/>
          <w:sz w:val="20"/>
          <w:szCs w:val="20"/>
        </w:rPr>
      </w:pPr>
    </w:p>
    <w:p w14:paraId="7019E164" w14:textId="77777777" w:rsidR="00252279" w:rsidRPr="002464AD" w:rsidRDefault="00252279" w:rsidP="00252279">
      <w:pPr>
        <w:numPr>
          <w:ilvl w:val="12"/>
          <w:numId w:val="0"/>
        </w:numPr>
        <w:jc w:val="both"/>
        <w:rPr>
          <w:rFonts w:ascii="Univers Next Pro Condensed" w:hAnsi="Univers Next Pro Condensed"/>
          <w:sz w:val="20"/>
          <w:szCs w:val="20"/>
        </w:rPr>
      </w:pPr>
      <w:r w:rsidRPr="002464AD">
        <w:rPr>
          <w:rFonts w:ascii="Univers Next Pro Condensed" w:hAnsi="Univers Next Pro Condensed"/>
          <w:sz w:val="20"/>
          <w:szCs w:val="20"/>
        </w:rPr>
        <w:t>Le titulaire sera alors invité à produire un devis.</w:t>
      </w:r>
    </w:p>
    <w:p w14:paraId="2BE8B795" w14:textId="77777777" w:rsidR="00252279" w:rsidRPr="002464AD" w:rsidRDefault="00252279" w:rsidP="00252279">
      <w:pPr>
        <w:numPr>
          <w:ilvl w:val="12"/>
          <w:numId w:val="0"/>
        </w:numPr>
        <w:jc w:val="both"/>
        <w:rPr>
          <w:rFonts w:ascii="Univers Next Pro Condensed" w:hAnsi="Univers Next Pro Condensed"/>
          <w:sz w:val="20"/>
          <w:szCs w:val="20"/>
        </w:rPr>
      </w:pPr>
    </w:p>
    <w:p w14:paraId="10CCAD67" w14:textId="20C2681B" w:rsidR="00790388" w:rsidRPr="002464AD" w:rsidRDefault="00252279" w:rsidP="00252279">
      <w:pPr>
        <w:numPr>
          <w:ilvl w:val="12"/>
          <w:numId w:val="0"/>
        </w:numPr>
        <w:jc w:val="both"/>
        <w:rPr>
          <w:rFonts w:ascii="Univers Next Pro Condensed" w:hAnsi="Univers Next Pro Condensed"/>
          <w:b/>
          <w:bCs/>
          <w:sz w:val="20"/>
          <w:szCs w:val="20"/>
        </w:rPr>
      </w:pPr>
      <w:r w:rsidRPr="002464AD">
        <w:rPr>
          <w:rFonts w:ascii="Univers Next Pro Condensed" w:hAnsi="Univers Next Pro Condensed"/>
          <w:b/>
          <w:bCs/>
          <w:sz w:val="20"/>
          <w:szCs w:val="20"/>
        </w:rPr>
        <w:t>En aucun cas, cette demande préalable n’engage le Centre Pompidou à passer une commande ultérieurement portant sur lesdites fournitures ou prestations.</w:t>
      </w:r>
    </w:p>
    <w:p w14:paraId="49C835BD" w14:textId="77777777" w:rsidR="00252279" w:rsidRPr="002464AD" w:rsidRDefault="00252279" w:rsidP="00252279">
      <w:pPr>
        <w:numPr>
          <w:ilvl w:val="12"/>
          <w:numId w:val="0"/>
        </w:numPr>
        <w:jc w:val="both"/>
        <w:rPr>
          <w:rFonts w:ascii="Univers Next Pro Condensed" w:hAnsi="Univers Next Pro Condensed"/>
          <w:b/>
          <w:bCs/>
          <w:sz w:val="20"/>
          <w:szCs w:val="20"/>
        </w:rPr>
      </w:pPr>
    </w:p>
    <w:p w14:paraId="3F39C8D0" w14:textId="53CA459A" w:rsidR="00252279" w:rsidRPr="002464AD" w:rsidRDefault="00252279" w:rsidP="00252279">
      <w:pPr>
        <w:pStyle w:val="Titre3"/>
        <w:ind w:firstLine="425"/>
        <w:rPr>
          <w:rFonts w:ascii="Univers Next Pro Condensed" w:hAnsi="Univers Next Pro Condensed"/>
          <w:sz w:val="20"/>
          <w:szCs w:val="20"/>
        </w:rPr>
      </w:pPr>
      <w:bookmarkStart w:id="66" w:name="_Toc216713941"/>
      <w:r w:rsidRPr="002464AD">
        <w:rPr>
          <w:rFonts w:ascii="Univers Next Pro Condensed" w:hAnsi="Univers Next Pro Condensed"/>
          <w:sz w:val="20"/>
          <w:szCs w:val="20"/>
        </w:rPr>
        <w:t>5.2 – Nature des fournitures et prestations</w:t>
      </w:r>
      <w:bookmarkEnd w:id="66"/>
    </w:p>
    <w:p w14:paraId="40B89AE7" w14:textId="77777777" w:rsidR="00BD1D64" w:rsidRPr="002464AD" w:rsidRDefault="00BD1D64" w:rsidP="001B0E9B">
      <w:pPr>
        <w:jc w:val="both"/>
        <w:rPr>
          <w:rFonts w:ascii="Univers Next Pro Condensed" w:hAnsi="Univers Next Pro Condensed"/>
          <w:sz w:val="20"/>
          <w:szCs w:val="20"/>
        </w:rPr>
      </w:pPr>
    </w:p>
    <w:p w14:paraId="444150E4" w14:textId="57850F9E" w:rsidR="001B0E9B" w:rsidRPr="002464AD" w:rsidRDefault="00252279" w:rsidP="001B0E9B">
      <w:pPr>
        <w:pStyle w:val="Titre4"/>
        <w:spacing w:before="0" w:after="0"/>
        <w:ind w:left="1080"/>
        <w:jc w:val="both"/>
        <w:rPr>
          <w:rFonts w:ascii="Univers Next Pro Condensed" w:hAnsi="Univers Next Pro Condensed"/>
          <w:b w:val="0"/>
          <w:bCs w:val="0"/>
          <w:i/>
          <w:iCs/>
          <w:sz w:val="20"/>
          <w:szCs w:val="20"/>
        </w:rPr>
      </w:pPr>
      <w:bookmarkStart w:id="67" w:name="_Toc459186833"/>
      <w:bookmarkStart w:id="68" w:name="_Toc216713942"/>
      <w:r w:rsidRPr="002464AD">
        <w:rPr>
          <w:rFonts w:ascii="Univers Next Pro Condensed" w:hAnsi="Univers Next Pro Condensed"/>
          <w:b w:val="0"/>
          <w:bCs w:val="0"/>
          <w:i/>
          <w:iCs/>
          <w:sz w:val="20"/>
          <w:szCs w:val="20"/>
        </w:rPr>
        <w:t>5</w:t>
      </w:r>
      <w:r w:rsidR="001B0E9B" w:rsidRPr="002464AD">
        <w:rPr>
          <w:rFonts w:ascii="Univers Next Pro Condensed" w:hAnsi="Univers Next Pro Condensed"/>
          <w:b w:val="0"/>
          <w:bCs w:val="0"/>
          <w:i/>
          <w:iCs/>
          <w:sz w:val="20"/>
          <w:szCs w:val="20"/>
        </w:rPr>
        <w:t>.</w:t>
      </w:r>
      <w:r w:rsidRPr="002464AD">
        <w:rPr>
          <w:rFonts w:ascii="Univers Next Pro Condensed" w:hAnsi="Univers Next Pro Condensed"/>
          <w:b w:val="0"/>
          <w:bCs w:val="0"/>
          <w:i/>
          <w:iCs/>
          <w:sz w:val="20"/>
          <w:szCs w:val="20"/>
        </w:rPr>
        <w:t>2</w:t>
      </w:r>
      <w:r w:rsidR="001B0E9B" w:rsidRPr="002464AD">
        <w:rPr>
          <w:rFonts w:ascii="Univers Next Pro Condensed" w:hAnsi="Univers Next Pro Condensed"/>
          <w:b w:val="0"/>
          <w:bCs w:val="0"/>
          <w:i/>
          <w:iCs/>
          <w:sz w:val="20"/>
          <w:szCs w:val="20"/>
        </w:rPr>
        <w:t>.1 – Bois communs</w:t>
      </w:r>
      <w:bookmarkEnd w:id="67"/>
      <w:bookmarkEnd w:id="68"/>
    </w:p>
    <w:p w14:paraId="18C90CE1" w14:textId="77777777" w:rsidR="001B0E9B" w:rsidRPr="002464AD" w:rsidRDefault="001B0E9B" w:rsidP="001B0E9B">
      <w:pPr>
        <w:jc w:val="both"/>
        <w:rPr>
          <w:rFonts w:ascii="Univers Next Pro Condensed" w:hAnsi="Univers Next Pro Condensed"/>
          <w:sz w:val="20"/>
          <w:szCs w:val="20"/>
        </w:rPr>
      </w:pPr>
    </w:p>
    <w:p w14:paraId="73FFC33D" w14:textId="77777777" w:rsidR="001B0E9B" w:rsidRPr="002464AD" w:rsidRDefault="001B0E9B" w:rsidP="001B0E9B">
      <w:pPr>
        <w:jc w:val="both"/>
        <w:rPr>
          <w:rFonts w:ascii="Univers Next Pro Condensed" w:hAnsi="Univers Next Pro Condensed"/>
          <w:sz w:val="20"/>
          <w:szCs w:val="20"/>
        </w:rPr>
      </w:pPr>
      <w:r w:rsidRPr="002464AD">
        <w:rPr>
          <w:rFonts w:ascii="Univers Next Pro Condensed" w:hAnsi="Univers Next Pro Condensed"/>
          <w:sz w:val="20"/>
          <w:szCs w:val="20"/>
        </w:rPr>
        <w:t>Sont définis comme bois communs notamment les essences suivantes :</w:t>
      </w:r>
    </w:p>
    <w:p w14:paraId="35F20182" w14:textId="77777777" w:rsidR="001B0E9B" w:rsidRPr="002464AD" w:rsidRDefault="001B0E9B" w:rsidP="001B0E9B">
      <w:pPr>
        <w:jc w:val="both"/>
        <w:rPr>
          <w:rFonts w:ascii="Univers Next Pro Condensed" w:hAnsi="Univers Next Pro Condensed"/>
          <w:sz w:val="10"/>
          <w:szCs w:val="10"/>
        </w:rPr>
      </w:pPr>
    </w:p>
    <w:p w14:paraId="2030A5EE" w14:textId="18892F59"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Acajou</w:t>
      </w:r>
    </w:p>
    <w:p w14:paraId="055A5CCD" w14:textId="64B34531"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Aniégré</w:t>
      </w:r>
    </w:p>
    <w:p w14:paraId="4C726721" w14:textId="3444F081" w:rsidR="00F96290" w:rsidRPr="002464AD" w:rsidRDefault="00F96290"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Bouleau</w:t>
      </w:r>
    </w:p>
    <w:p w14:paraId="76A6E6EE" w14:textId="728B3119"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Châtaignier</w:t>
      </w:r>
    </w:p>
    <w:p w14:paraId="7BF63D15" w14:textId="2C964E82"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Chêne</w:t>
      </w:r>
    </w:p>
    <w:p w14:paraId="30923BF3" w14:textId="6CC0AB76"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Erable</w:t>
      </w:r>
    </w:p>
    <w:p w14:paraId="7512B3B6" w14:textId="34AF7405"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Frêne</w:t>
      </w:r>
    </w:p>
    <w:p w14:paraId="69855689" w14:textId="663B4750"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Hêtre</w:t>
      </w:r>
    </w:p>
    <w:p w14:paraId="3B55A4B4" w14:textId="27C3207E"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Koto</w:t>
      </w:r>
    </w:p>
    <w:p w14:paraId="5F9C6C8C" w14:textId="4E8FB241"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Merisier</w:t>
      </w:r>
    </w:p>
    <w:p w14:paraId="0EFD2AED" w14:textId="61DF9AF4"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Noyer</w:t>
      </w:r>
    </w:p>
    <w:p w14:paraId="21648770" w14:textId="29DEF501"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Okoumé</w:t>
      </w:r>
    </w:p>
    <w:p w14:paraId="28AC9627" w14:textId="22CE38CA"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Orme</w:t>
      </w:r>
    </w:p>
    <w:p w14:paraId="00090E12" w14:textId="37D5C2D5"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Peuplier</w:t>
      </w:r>
    </w:p>
    <w:p w14:paraId="766D68FB" w14:textId="051ED396"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Pin</w:t>
      </w:r>
    </w:p>
    <w:p w14:paraId="5E6157F9" w14:textId="665F6035"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Sapin</w:t>
      </w:r>
    </w:p>
    <w:p w14:paraId="5778DD92" w14:textId="76FA95EA"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Sycomore</w:t>
      </w:r>
    </w:p>
    <w:p w14:paraId="52D91C61" w14:textId="77777777" w:rsidR="001B0E9B" w:rsidRPr="002464AD" w:rsidRDefault="001B0E9B"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Teck</w:t>
      </w:r>
    </w:p>
    <w:p w14:paraId="6AAE805B" w14:textId="15E25620" w:rsidR="009908EB" w:rsidRPr="002464AD" w:rsidRDefault="009908EB" w:rsidP="00BE0045">
      <w:pPr>
        <w:jc w:val="both"/>
        <w:rPr>
          <w:rFonts w:ascii="Univers Next Pro Condensed" w:hAnsi="Univers Next Pro Condensed"/>
          <w:sz w:val="20"/>
          <w:szCs w:val="20"/>
        </w:rPr>
      </w:pPr>
    </w:p>
    <w:p w14:paraId="7B346338" w14:textId="12F006C7" w:rsidR="001B0E9B" w:rsidRPr="002464AD" w:rsidRDefault="00252279" w:rsidP="001B0E9B">
      <w:pPr>
        <w:pStyle w:val="Titre4"/>
        <w:spacing w:before="0" w:after="0"/>
        <w:ind w:left="1080"/>
        <w:jc w:val="both"/>
        <w:rPr>
          <w:rFonts w:ascii="Univers Next Pro Condensed" w:hAnsi="Univers Next Pro Condensed"/>
          <w:b w:val="0"/>
          <w:bCs w:val="0"/>
          <w:i/>
          <w:iCs/>
          <w:sz w:val="20"/>
          <w:szCs w:val="20"/>
        </w:rPr>
      </w:pPr>
      <w:bookmarkStart w:id="69" w:name="_Toc459186834"/>
      <w:bookmarkStart w:id="70" w:name="_Toc216713943"/>
      <w:r w:rsidRPr="002464AD">
        <w:rPr>
          <w:rFonts w:ascii="Univers Next Pro Condensed" w:hAnsi="Univers Next Pro Condensed"/>
          <w:b w:val="0"/>
          <w:bCs w:val="0"/>
          <w:i/>
          <w:iCs/>
          <w:sz w:val="20"/>
          <w:szCs w:val="20"/>
        </w:rPr>
        <w:t>5</w:t>
      </w:r>
      <w:r w:rsidR="001B0E9B" w:rsidRPr="002464AD">
        <w:rPr>
          <w:rFonts w:ascii="Univers Next Pro Condensed" w:hAnsi="Univers Next Pro Condensed"/>
          <w:b w:val="0"/>
          <w:bCs w:val="0"/>
          <w:i/>
          <w:iCs/>
          <w:sz w:val="20"/>
          <w:szCs w:val="20"/>
        </w:rPr>
        <w:t>.</w:t>
      </w:r>
      <w:r w:rsidRPr="002464AD">
        <w:rPr>
          <w:rFonts w:ascii="Univers Next Pro Condensed" w:hAnsi="Univers Next Pro Condensed"/>
          <w:b w:val="0"/>
          <w:bCs w:val="0"/>
          <w:i/>
          <w:iCs/>
          <w:sz w:val="20"/>
          <w:szCs w:val="20"/>
        </w:rPr>
        <w:t>2</w:t>
      </w:r>
      <w:r w:rsidR="001B0E9B" w:rsidRPr="002464AD">
        <w:rPr>
          <w:rFonts w:ascii="Univers Next Pro Condensed" w:hAnsi="Univers Next Pro Condensed"/>
          <w:b w:val="0"/>
          <w:bCs w:val="0"/>
          <w:i/>
          <w:iCs/>
          <w:sz w:val="20"/>
          <w:szCs w:val="20"/>
        </w:rPr>
        <w:t>.</w:t>
      </w:r>
      <w:r w:rsidR="00BD1BBE" w:rsidRPr="002464AD">
        <w:rPr>
          <w:rFonts w:ascii="Univers Next Pro Condensed" w:hAnsi="Univers Next Pro Condensed"/>
          <w:b w:val="0"/>
          <w:bCs w:val="0"/>
          <w:i/>
          <w:iCs/>
          <w:sz w:val="20"/>
          <w:szCs w:val="20"/>
        </w:rPr>
        <w:t>2</w:t>
      </w:r>
      <w:r w:rsidR="001B0E9B" w:rsidRPr="002464AD">
        <w:rPr>
          <w:rFonts w:ascii="Univers Next Pro Condensed" w:hAnsi="Univers Next Pro Condensed"/>
          <w:b w:val="0"/>
          <w:bCs w:val="0"/>
          <w:i/>
          <w:iCs/>
          <w:sz w:val="20"/>
          <w:szCs w:val="20"/>
        </w:rPr>
        <w:t xml:space="preserve"> – Typologie des fournitures</w:t>
      </w:r>
      <w:bookmarkEnd w:id="69"/>
      <w:bookmarkEnd w:id="70"/>
    </w:p>
    <w:p w14:paraId="23CF4AEA" w14:textId="77777777" w:rsidR="001B0E9B" w:rsidRPr="002464AD" w:rsidRDefault="001B0E9B" w:rsidP="001B0E9B">
      <w:pPr>
        <w:rPr>
          <w:rFonts w:ascii="Univers Next Pro Condensed" w:hAnsi="Univers Next Pro Condensed"/>
          <w:sz w:val="20"/>
          <w:szCs w:val="20"/>
        </w:rPr>
      </w:pPr>
    </w:p>
    <w:p w14:paraId="6279B851" w14:textId="77777777" w:rsidR="001B0E9B" w:rsidRPr="002464AD" w:rsidRDefault="001B0E9B" w:rsidP="00CC534A">
      <w:pPr>
        <w:jc w:val="both"/>
        <w:rPr>
          <w:rFonts w:ascii="Univers Next Pro Condensed" w:hAnsi="Univers Next Pro Condensed"/>
          <w:sz w:val="20"/>
          <w:szCs w:val="20"/>
        </w:rPr>
      </w:pPr>
      <w:r w:rsidRPr="002464AD">
        <w:rPr>
          <w:rFonts w:ascii="Univers Next Pro Condensed" w:hAnsi="Univers Next Pro Condensed"/>
          <w:sz w:val="20"/>
          <w:szCs w:val="20"/>
        </w:rPr>
        <w:t>Les différentes typologies de bois communs seront à fournir sous formes classiques telles que, notamment :</w:t>
      </w:r>
    </w:p>
    <w:p w14:paraId="72A0D5F0" w14:textId="77777777" w:rsidR="001B0E9B" w:rsidRPr="002464AD" w:rsidRDefault="001B0E9B" w:rsidP="001B0E9B">
      <w:pPr>
        <w:rPr>
          <w:rFonts w:ascii="Univers Next Pro Condensed" w:hAnsi="Univers Next Pro Condensed"/>
          <w:sz w:val="10"/>
          <w:szCs w:val="10"/>
        </w:rPr>
      </w:pPr>
    </w:p>
    <w:p w14:paraId="1F3C4237" w14:textId="3FD83A5E" w:rsidR="001B0E9B" w:rsidRPr="002464AD" w:rsidRDefault="0052468C"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P</w:t>
      </w:r>
      <w:r w:rsidR="001B0E9B" w:rsidRPr="002464AD">
        <w:rPr>
          <w:rFonts w:ascii="Univers Next Pro Condensed" w:hAnsi="Univers Next Pro Condensed"/>
          <w:sz w:val="20"/>
          <w:szCs w:val="20"/>
        </w:rPr>
        <w:t>anneaux</w:t>
      </w:r>
    </w:p>
    <w:p w14:paraId="65C4EC5A" w14:textId="7BEDA583" w:rsidR="001B0E9B" w:rsidRPr="002464AD" w:rsidRDefault="0052468C"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C</w:t>
      </w:r>
      <w:r w:rsidR="001B0E9B" w:rsidRPr="002464AD">
        <w:rPr>
          <w:rFonts w:ascii="Univers Next Pro Condensed" w:hAnsi="Univers Next Pro Condensed"/>
          <w:sz w:val="20"/>
          <w:szCs w:val="20"/>
        </w:rPr>
        <w:t>ontreplaqués</w:t>
      </w:r>
    </w:p>
    <w:p w14:paraId="4EAC37A0" w14:textId="27C69957" w:rsidR="001B0E9B" w:rsidRPr="002464AD" w:rsidRDefault="0052468C"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B</w:t>
      </w:r>
      <w:r w:rsidR="001B0E9B" w:rsidRPr="002464AD">
        <w:rPr>
          <w:rFonts w:ascii="Univers Next Pro Condensed" w:hAnsi="Univers Next Pro Condensed"/>
          <w:sz w:val="20"/>
          <w:szCs w:val="20"/>
        </w:rPr>
        <w:t>ois massifs</w:t>
      </w:r>
    </w:p>
    <w:p w14:paraId="3FDEC36D" w14:textId="4C11DF79" w:rsidR="001B0E9B" w:rsidRPr="002464AD" w:rsidRDefault="0052468C"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A</w:t>
      </w:r>
      <w:r w:rsidR="001B0E9B" w:rsidRPr="002464AD">
        <w:rPr>
          <w:rFonts w:ascii="Univers Next Pro Condensed" w:hAnsi="Univers Next Pro Condensed"/>
          <w:sz w:val="20"/>
          <w:szCs w:val="20"/>
        </w:rPr>
        <w:t>gglomérés</w:t>
      </w:r>
    </w:p>
    <w:p w14:paraId="5FFBFF51" w14:textId="70772A96" w:rsidR="001B0E9B" w:rsidRPr="002464AD" w:rsidRDefault="0052468C"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E</w:t>
      </w:r>
      <w:r w:rsidR="001B0E9B" w:rsidRPr="002464AD">
        <w:rPr>
          <w:rFonts w:ascii="Univers Next Pro Condensed" w:hAnsi="Univers Next Pro Condensed"/>
          <w:sz w:val="20"/>
          <w:szCs w:val="20"/>
        </w:rPr>
        <w:t>t de manière plus générale, tous types de bois communs de menuiserie, de montage et de soutien</w:t>
      </w:r>
      <w:r w:rsidR="00545724" w:rsidRPr="002464AD">
        <w:rPr>
          <w:rFonts w:ascii="Univers Next Pro Condensed" w:hAnsi="Univers Next Pro Condensed"/>
          <w:sz w:val="20"/>
          <w:szCs w:val="20"/>
        </w:rPr>
        <w:t>.</w:t>
      </w:r>
    </w:p>
    <w:p w14:paraId="617EB4A5" w14:textId="77777777" w:rsidR="001B0E9B" w:rsidRPr="002464AD" w:rsidRDefault="001B0E9B" w:rsidP="001B0E9B">
      <w:pPr>
        <w:rPr>
          <w:rFonts w:ascii="Univers Next Pro Condensed" w:hAnsi="Univers Next Pro Condensed"/>
          <w:sz w:val="20"/>
          <w:szCs w:val="20"/>
        </w:rPr>
      </w:pPr>
    </w:p>
    <w:p w14:paraId="54E4FF33" w14:textId="19AB2A7D" w:rsidR="001B0E9B" w:rsidRPr="002464AD" w:rsidRDefault="00252279" w:rsidP="001B0E9B">
      <w:pPr>
        <w:pStyle w:val="Titre4"/>
        <w:spacing w:before="0" w:after="0"/>
        <w:ind w:left="1080"/>
        <w:jc w:val="both"/>
        <w:rPr>
          <w:rFonts w:ascii="Univers Next Pro Condensed" w:hAnsi="Univers Next Pro Condensed"/>
          <w:b w:val="0"/>
          <w:bCs w:val="0"/>
          <w:i/>
          <w:iCs/>
          <w:sz w:val="20"/>
          <w:szCs w:val="20"/>
        </w:rPr>
      </w:pPr>
      <w:bookmarkStart w:id="71" w:name="_Toc459186835"/>
      <w:bookmarkStart w:id="72" w:name="_Toc216713944"/>
      <w:r w:rsidRPr="002464AD">
        <w:rPr>
          <w:rFonts w:ascii="Univers Next Pro Condensed" w:hAnsi="Univers Next Pro Condensed"/>
          <w:b w:val="0"/>
          <w:bCs w:val="0"/>
          <w:i/>
          <w:iCs/>
          <w:sz w:val="20"/>
          <w:szCs w:val="20"/>
        </w:rPr>
        <w:t>5</w:t>
      </w:r>
      <w:r w:rsidR="001B0E9B" w:rsidRPr="002464AD">
        <w:rPr>
          <w:rFonts w:ascii="Univers Next Pro Condensed" w:hAnsi="Univers Next Pro Condensed"/>
          <w:b w:val="0"/>
          <w:bCs w:val="0"/>
          <w:i/>
          <w:iCs/>
          <w:sz w:val="20"/>
          <w:szCs w:val="20"/>
        </w:rPr>
        <w:t>.</w:t>
      </w:r>
      <w:r w:rsidRPr="002464AD">
        <w:rPr>
          <w:rFonts w:ascii="Univers Next Pro Condensed" w:hAnsi="Univers Next Pro Condensed"/>
          <w:b w:val="0"/>
          <w:bCs w:val="0"/>
          <w:i/>
          <w:iCs/>
          <w:sz w:val="20"/>
          <w:szCs w:val="20"/>
        </w:rPr>
        <w:t>2</w:t>
      </w:r>
      <w:r w:rsidR="001B0E9B" w:rsidRPr="002464AD">
        <w:rPr>
          <w:rFonts w:ascii="Univers Next Pro Condensed" w:hAnsi="Univers Next Pro Condensed"/>
          <w:b w:val="0"/>
          <w:bCs w:val="0"/>
          <w:i/>
          <w:iCs/>
          <w:sz w:val="20"/>
          <w:szCs w:val="20"/>
        </w:rPr>
        <w:t>.3 – Produits annexes</w:t>
      </w:r>
      <w:bookmarkEnd w:id="71"/>
      <w:bookmarkEnd w:id="72"/>
    </w:p>
    <w:p w14:paraId="701F1886" w14:textId="77777777" w:rsidR="001B0E9B" w:rsidRPr="002464AD" w:rsidRDefault="001B0E9B" w:rsidP="001B0E9B">
      <w:pPr>
        <w:rPr>
          <w:rFonts w:ascii="Univers Next Pro Condensed" w:hAnsi="Univers Next Pro Condensed"/>
          <w:sz w:val="20"/>
          <w:szCs w:val="20"/>
        </w:rPr>
      </w:pPr>
    </w:p>
    <w:p w14:paraId="73FCB414" w14:textId="23EB1417" w:rsidR="001B0E9B" w:rsidRPr="002464AD" w:rsidRDefault="001B0E9B" w:rsidP="00CC534A">
      <w:pPr>
        <w:jc w:val="both"/>
        <w:rPr>
          <w:rFonts w:ascii="Univers Next Pro Condensed" w:hAnsi="Univers Next Pro Condensed"/>
          <w:sz w:val="20"/>
          <w:szCs w:val="20"/>
        </w:rPr>
      </w:pPr>
      <w:r w:rsidRPr="002464AD">
        <w:rPr>
          <w:rFonts w:ascii="Univers Next Pro Condensed" w:hAnsi="Univers Next Pro Condensed"/>
          <w:sz w:val="20"/>
          <w:szCs w:val="20"/>
        </w:rPr>
        <w:t>Les produits annexes</w:t>
      </w:r>
      <w:r w:rsidR="008933B0" w:rsidRPr="002464AD">
        <w:rPr>
          <w:rFonts w:ascii="Univers Next Pro Condensed" w:hAnsi="Univers Next Pro Condensed"/>
          <w:sz w:val="20"/>
          <w:szCs w:val="20"/>
        </w:rPr>
        <w:t>,</w:t>
      </w:r>
      <w:r w:rsidRPr="002464AD">
        <w:rPr>
          <w:rFonts w:ascii="Univers Next Pro Condensed" w:hAnsi="Univers Next Pro Condensed"/>
          <w:sz w:val="20"/>
          <w:szCs w:val="20"/>
        </w:rPr>
        <w:t xml:space="preserve"> à fournir dans le cadre du présent marché</w:t>
      </w:r>
      <w:r w:rsidR="008933B0" w:rsidRPr="002464AD">
        <w:rPr>
          <w:rFonts w:ascii="Univers Next Pro Condensed" w:hAnsi="Univers Next Pro Condensed"/>
          <w:sz w:val="20"/>
          <w:szCs w:val="20"/>
        </w:rPr>
        <w:t>,</w:t>
      </w:r>
      <w:r w:rsidRPr="002464AD">
        <w:rPr>
          <w:rFonts w:ascii="Univers Next Pro Condensed" w:hAnsi="Univers Next Pro Condensed"/>
          <w:sz w:val="20"/>
          <w:szCs w:val="20"/>
        </w:rPr>
        <w:t xml:space="preserve"> regroupent les produits courants de façonnage et de finition tels que notamment :</w:t>
      </w:r>
    </w:p>
    <w:p w14:paraId="40955695" w14:textId="77777777" w:rsidR="001B0E9B" w:rsidRPr="002464AD" w:rsidRDefault="001B0E9B" w:rsidP="001B0E9B">
      <w:pPr>
        <w:rPr>
          <w:rFonts w:ascii="Univers Next Pro Condensed" w:hAnsi="Univers Next Pro Condensed"/>
          <w:sz w:val="10"/>
          <w:szCs w:val="10"/>
        </w:rPr>
      </w:pPr>
    </w:p>
    <w:p w14:paraId="3C275A96" w14:textId="7295090C" w:rsidR="001B0E9B" w:rsidRPr="002464AD" w:rsidRDefault="0052468C"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L</w:t>
      </w:r>
      <w:r w:rsidR="001B0E9B" w:rsidRPr="002464AD">
        <w:rPr>
          <w:rFonts w:ascii="Univers Next Pro Condensed" w:hAnsi="Univers Next Pro Condensed"/>
          <w:sz w:val="20"/>
          <w:szCs w:val="20"/>
        </w:rPr>
        <w:t>es colles</w:t>
      </w:r>
    </w:p>
    <w:p w14:paraId="4CCAF8C5" w14:textId="562EC1BF" w:rsidR="001B0E9B" w:rsidRPr="002464AD" w:rsidRDefault="0052468C"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L</w:t>
      </w:r>
      <w:r w:rsidR="001B0E9B" w:rsidRPr="002464AD">
        <w:rPr>
          <w:rFonts w:ascii="Univers Next Pro Condensed" w:hAnsi="Univers Next Pro Condensed"/>
          <w:sz w:val="20"/>
          <w:szCs w:val="20"/>
        </w:rPr>
        <w:t>es vernis</w:t>
      </w:r>
    </w:p>
    <w:p w14:paraId="21B673F6" w14:textId="52208048" w:rsidR="001B0E9B" w:rsidRPr="002464AD" w:rsidRDefault="0052468C"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L</w:t>
      </w:r>
      <w:r w:rsidR="001B0E9B" w:rsidRPr="002464AD">
        <w:rPr>
          <w:rFonts w:ascii="Univers Next Pro Condensed" w:hAnsi="Univers Next Pro Condensed"/>
          <w:sz w:val="20"/>
          <w:szCs w:val="20"/>
        </w:rPr>
        <w:t>es teintes</w:t>
      </w:r>
    </w:p>
    <w:p w14:paraId="6F8B6866" w14:textId="28E7C756" w:rsidR="001B0E9B" w:rsidRPr="002464AD" w:rsidRDefault="0052468C" w:rsidP="001B0E9B">
      <w:pPr>
        <w:numPr>
          <w:ilvl w:val="0"/>
          <w:numId w:val="5"/>
        </w:numPr>
        <w:jc w:val="both"/>
        <w:rPr>
          <w:rFonts w:ascii="Univers Next Pro Condensed" w:hAnsi="Univers Next Pro Condensed"/>
          <w:sz w:val="20"/>
          <w:szCs w:val="20"/>
        </w:rPr>
      </w:pPr>
      <w:r w:rsidRPr="002464AD">
        <w:rPr>
          <w:rFonts w:ascii="Univers Next Pro Condensed" w:hAnsi="Univers Next Pro Condensed"/>
          <w:sz w:val="20"/>
          <w:szCs w:val="20"/>
        </w:rPr>
        <w:t>E</w:t>
      </w:r>
      <w:r w:rsidR="001B0E9B" w:rsidRPr="002464AD">
        <w:rPr>
          <w:rFonts w:ascii="Univers Next Pro Condensed" w:hAnsi="Univers Next Pro Condensed"/>
          <w:sz w:val="20"/>
          <w:szCs w:val="20"/>
        </w:rPr>
        <w:t>t de manière plus générale, tous types de produits liés aux travaux du bois</w:t>
      </w:r>
      <w:r w:rsidR="00545724" w:rsidRPr="002464AD">
        <w:rPr>
          <w:rFonts w:ascii="Univers Next Pro Condensed" w:hAnsi="Univers Next Pro Condensed"/>
          <w:sz w:val="20"/>
          <w:szCs w:val="20"/>
        </w:rPr>
        <w:t>.</w:t>
      </w:r>
    </w:p>
    <w:p w14:paraId="4ED6A145" w14:textId="77777777" w:rsidR="001B0E9B" w:rsidRPr="002464AD" w:rsidRDefault="001B0E9B" w:rsidP="001B0E9B">
      <w:pPr>
        <w:rPr>
          <w:rFonts w:ascii="Univers Next Pro Condensed" w:hAnsi="Univers Next Pro Condensed"/>
          <w:sz w:val="20"/>
          <w:szCs w:val="20"/>
        </w:rPr>
      </w:pPr>
    </w:p>
    <w:p w14:paraId="3F086761" w14:textId="5A9BDD40" w:rsidR="001B0E9B" w:rsidRPr="002464AD" w:rsidRDefault="00252279" w:rsidP="001B0E9B">
      <w:pPr>
        <w:pStyle w:val="Titre4"/>
        <w:spacing w:before="0" w:after="0"/>
        <w:ind w:left="1080"/>
        <w:jc w:val="both"/>
        <w:rPr>
          <w:rFonts w:ascii="Univers Next Pro Condensed" w:hAnsi="Univers Next Pro Condensed"/>
          <w:b w:val="0"/>
          <w:bCs w:val="0"/>
          <w:i/>
          <w:iCs/>
          <w:sz w:val="20"/>
          <w:szCs w:val="20"/>
        </w:rPr>
      </w:pPr>
      <w:bookmarkStart w:id="73" w:name="_Toc459186836"/>
      <w:bookmarkStart w:id="74" w:name="_Toc216713945"/>
      <w:r w:rsidRPr="002464AD">
        <w:rPr>
          <w:rFonts w:ascii="Univers Next Pro Condensed" w:hAnsi="Univers Next Pro Condensed"/>
          <w:b w:val="0"/>
          <w:bCs w:val="0"/>
          <w:i/>
          <w:iCs/>
          <w:sz w:val="20"/>
          <w:szCs w:val="20"/>
        </w:rPr>
        <w:t>5</w:t>
      </w:r>
      <w:r w:rsidR="001B0E9B" w:rsidRPr="002464AD">
        <w:rPr>
          <w:rFonts w:ascii="Univers Next Pro Condensed" w:hAnsi="Univers Next Pro Condensed"/>
          <w:b w:val="0"/>
          <w:bCs w:val="0"/>
          <w:i/>
          <w:iCs/>
          <w:sz w:val="20"/>
          <w:szCs w:val="20"/>
        </w:rPr>
        <w:t>.</w:t>
      </w:r>
      <w:r w:rsidRPr="002464AD">
        <w:rPr>
          <w:rFonts w:ascii="Univers Next Pro Condensed" w:hAnsi="Univers Next Pro Condensed"/>
          <w:b w:val="0"/>
          <w:bCs w:val="0"/>
          <w:i/>
          <w:iCs/>
          <w:sz w:val="20"/>
          <w:szCs w:val="20"/>
        </w:rPr>
        <w:t>2</w:t>
      </w:r>
      <w:r w:rsidR="001B0E9B" w:rsidRPr="002464AD">
        <w:rPr>
          <w:rFonts w:ascii="Univers Next Pro Condensed" w:hAnsi="Univers Next Pro Condensed"/>
          <w:b w:val="0"/>
          <w:bCs w:val="0"/>
          <w:i/>
          <w:iCs/>
          <w:sz w:val="20"/>
          <w:szCs w:val="20"/>
        </w:rPr>
        <w:t>.4 – Prestations de façonnage annexes</w:t>
      </w:r>
      <w:bookmarkEnd w:id="73"/>
      <w:bookmarkEnd w:id="74"/>
    </w:p>
    <w:p w14:paraId="4072CF80" w14:textId="77777777" w:rsidR="001B0E9B" w:rsidRPr="002464AD" w:rsidRDefault="001B0E9B" w:rsidP="001B0E9B">
      <w:pPr>
        <w:rPr>
          <w:rFonts w:ascii="Univers Next Pro Condensed" w:hAnsi="Univers Next Pro Condensed"/>
          <w:sz w:val="20"/>
          <w:szCs w:val="20"/>
        </w:rPr>
      </w:pPr>
    </w:p>
    <w:p w14:paraId="0F8F447C" w14:textId="77777777" w:rsidR="001B0E9B" w:rsidRPr="002464AD" w:rsidRDefault="001B0E9B" w:rsidP="001B0E9B">
      <w:pPr>
        <w:jc w:val="both"/>
        <w:rPr>
          <w:rFonts w:ascii="Univers Next Pro Condensed" w:hAnsi="Univers Next Pro Condensed"/>
          <w:sz w:val="20"/>
          <w:szCs w:val="20"/>
        </w:rPr>
      </w:pPr>
      <w:r w:rsidRPr="002464AD">
        <w:rPr>
          <w:rFonts w:ascii="Univers Next Pro Condensed" w:hAnsi="Univers Next Pro Condensed"/>
          <w:sz w:val="20"/>
          <w:szCs w:val="20"/>
        </w:rPr>
        <w:t>Les prestations de façonnages annexes consistent principalement à :</w:t>
      </w:r>
    </w:p>
    <w:p w14:paraId="0642FA81" w14:textId="77777777" w:rsidR="001B0E9B" w:rsidRPr="002464AD" w:rsidRDefault="001B0E9B" w:rsidP="001B0E9B">
      <w:pPr>
        <w:jc w:val="both"/>
        <w:rPr>
          <w:rFonts w:ascii="Univers Next Pro Condensed" w:hAnsi="Univers Next Pro Condensed"/>
          <w:sz w:val="10"/>
          <w:szCs w:val="10"/>
        </w:rPr>
      </w:pPr>
    </w:p>
    <w:p w14:paraId="5290D5D8" w14:textId="53CB5CAE" w:rsidR="001B0E9B" w:rsidRPr="002464AD" w:rsidRDefault="00217263" w:rsidP="001B0E9B">
      <w:pPr>
        <w:numPr>
          <w:ilvl w:val="0"/>
          <w:numId w:val="33"/>
        </w:numPr>
        <w:jc w:val="both"/>
        <w:rPr>
          <w:rFonts w:ascii="Univers Next Pro Condensed" w:hAnsi="Univers Next Pro Condensed"/>
          <w:sz w:val="20"/>
          <w:szCs w:val="20"/>
        </w:rPr>
      </w:pPr>
      <w:r w:rsidRPr="002464AD">
        <w:rPr>
          <w:rFonts w:ascii="Univers Next Pro Condensed" w:hAnsi="Univers Next Pro Condensed"/>
          <w:sz w:val="20"/>
          <w:szCs w:val="20"/>
        </w:rPr>
        <w:t>La</w:t>
      </w:r>
      <w:r w:rsidR="001B0E9B" w:rsidRPr="002464AD">
        <w:rPr>
          <w:rFonts w:ascii="Univers Next Pro Condensed" w:hAnsi="Univers Next Pro Condensed"/>
          <w:sz w:val="20"/>
          <w:szCs w:val="20"/>
        </w:rPr>
        <w:t xml:space="preserve"> mise aux c</w:t>
      </w:r>
      <w:r w:rsidR="00545724" w:rsidRPr="002464AD">
        <w:rPr>
          <w:rFonts w:ascii="Univers Next Pro Condensed" w:hAnsi="Univers Next Pro Condensed"/>
          <w:sz w:val="20"/>
          <w:szCs w:val="20"/>
        </w:rPr>
        <w:t>o</w:t>
      </w:r>
      <w:r w:rsidR="001B0E9B" w:rsidRPr="002464AD">
        <w:rPr>
          <w:rFonts w:ascii="Univers Next Pro Condensed" w:hAnsi="Univers Next Pro Condensed"/>
          <w:sz w:val="20"/>
          <w:szCs w:val="20"/>
        </w:rPr>
        <w:t>tes de tous types de bois communs qu’elle qu’en soit sa typologie (panneaux, massifs, agglomérés…)</w:t>
      </w:r>
    </w:p>
    <w:p w14:paraId="1968950A" w14:textId="28236228" w:rsidR="001B0E9B" w:rsidRPr="002464AD" w:rsidRDefault="00217263" w:rsidP="001B0E9B">
      <w:pPr>
        <w:numPr>
          <w:ilvl w:val="0"/>
          <w:numId w:val="33"/>
        </w:numPr>
        <w:jc w:val="both"/>
        <w:rPr>
          <w:rFonts w:ascii="Univers Next Pro Condensed" w:hAnsi="Univers Next Pro Condensed"/>
          <w:sz w:val="20"/>
          <w:szCs w:val="20"/>
        </w:rPr>
      </w:pPr>
      <w:r w:rsidRPr="002464AD">
        <w:rPr>
          <w:rFonts w:ascii="Univers Next Pro Condensed" w:hAnsi="Univers Next Pro Condensed"/>
          <w:sz w:val="20"/>
          <w:szCs w:val="20"/>
        </w:rPr>
        <w:t>L</w:t>
      </w:r>
      <w:r w:rsidR="001B0E9B" w:rsidRPr="002464AD">
        <w:rPr>
          <w:rFonts w:ascii="Univers Next Pro Condensed" w:hAnsi="Univers Next Pro Condensed"/>
          <w:sz w:val="20"/>
          <w:szCs w:val="20"/>
        </w:rPr>
        <w:t>a mise en œuvre de finitions</w:t>
      </w:r>
    </w:p>
    <w:p w14:paraId="5C2A64BE" w14:textId="7AF7FCC8" w:rsidR="001B0E9B" w:rsidRPr="002464AD" w:rsidRDefault="00217263" w:rsidP="001B0E9B">
      <w:pPr>
        <w:numPr>
          <w:ilvl w:val="0"/>
          <w:numId w:val="33"/>
        </w:numPr>
        <w:jc w:val="both"/>
        <w:rPr>
          <w:rFonts w:ascii="Univers Next Pro Condensed" w:hAnsi="Univers Next Pro Condensed"/>
          <w:sz w:val="20"/>
          <w:szCs w:val="20"/>
        </w:rPr>
      </w:pPr>
      <w:r w:rsidRPr="002464AD">
        <w:rPr>
          <w:rFonts w:ascii="Univers Next Pro Condensed" w:hAnsi="Univers Next Pro Condensed"/>
          <w:sz w:val="20"/>
          <w:szCs w:val="20"/>
        </w:rPr>
        <w:t>D</w:t>
      </w:r>
      <w:r w:rsidR="001B0E9B" w:rsidRPr="002464AD">
        <w:rPr>
          <w:rFonts w:ascii="Univers Next Pro Condensed" w:hAnsi="Univers Next Pro Condensed"/>
          <w:sz w:val="20"/>
          <w:szCs w:val="20"/>
        </w:rPr>
        <w:t xml:space="preserve">e petits assemblages </w:t>
      </w:r>
    </w:p>
    <w:p w14:paraId="6167AB22" w14:textId="775B81F5" w:rsidR="001B0E9B" w:rsidRPr="002464AD" w:rsidRDefault="00217263" w:rsidP="001B0E9B">
      <w:pPr>
        <w:numPr>
          <w:ilvl w:val="0"/>
          <w:numId w:val="33"/>
        </w:numPr>
        <w:jc w:val="both"/>
        <w:rPr>
          <w:rFonts w:ascii="Univers Next Pro Condensed" w:hAnsi="Univers Next Pro Condensed"/>
          <w:sz w:val="20"/>
          <w:szCs w:val="20"/>
        </w:rPr>
      </w:pPr>
      <w:r w:rsidRPr="002464AD">
        <w:rPr>
          <w:rFonts w:ascii="Univers Next Pro Condensed" w:hAnsi="Univers Next Pro Condensed"/>
          <w:sz w:val="20"/>
          <w:szCs w:val="20"/>
        </w:rPr>
        <w:t>E</w:t>
      </w:r>
      <w:r w:rsidR="001B0E9B" w:rsidRPr="002464AD">
        <w:rPr>
          <w:rFonts w:ascii="Univers Next Pro Condensed" w:hAnsi="Univers Next Pro Condensed"/>
          <w:sz w:val="20"/>
          <w:szCs w:val="20"/>
        </w:rPr>
        <w:t>t de manière plus générale à la réalisation de tous types de façonnages inhérents aux travaux de menuiserie</w:t>
      </w:r>
      <w:r w:rsidR="00545724" w:rsidRPr="002464AD">
        <w:rPr>
          <w:rFonts w:ascii="Univers Next Pro Condensed" w:hAnsi="Univers Next Pro Condensed"/>
          <w:sz w:val="20"/>
          <w:szCs w:val="20"/>
        </w:rPr>
        <w:t>.</w:t>
      </w:r>
    </w:p>
    <w:p w14:paraId="2AEB9675" w14:textId="31F1BB40" w:rsidR="00892977" w:rsidRDefault="00892977" w:rsidP="00252279">
      <w:pPr>
        <w:pStyle w:val="Titre3"/>
        <w:ind w:firstLine="425"/>
        <w:rPr>
          <w:rFonts w:ascii="Univers Next Pro Condensed" w:hAnsi="Univers Next Pro Condensed"/>
          <w:sz w:val="20"/>
          <w:szCs w:val="20"/>
        </w:rPr>
      </w:pPr>
      <w:bookmarkStart w:id="75" w:name="_Toc216713946"/>
      <w:r w:rsidRPr="002464AD">
        <w:rPr>
          <w:rFonts w:ascii="Univers Next Pro Condensed" w:hAnsi="Univers Next Pro Condensed"/>
          <w:sz w:val="20"/>
          <w:szCs w:val="20"/>
        </w:rPr>
        <w:t>5.</w:t>
      </w:r>
      <w:r w:rsidR="00252279" w:rsidRPr="002464AD">
        <w:rPr>
          <w:rFonts w:ascii="Univers Next Pro Condensed" w:hAnsi="Univers Next Pro Condensed"/>
          <w:sz w:val="20"/>
          <w:szCs w:val="20"/>
        </w:rPr>
        <w:t>3</w:t>
      </w:r>
      <w:r w:rsidRPr="002464AD">
        <w:rPr>
          <w:rFonts w:ascii="Univers Next Pro Condensed" w:hAnsi="Univers Next Pro Condensed"/>
          <w:sz w:val="20"/>
          <w:szCs w:val="20"/>
        </w:rPr>
        <w:t xml:space="preserve"> – Développement durable</w:t>
      </w:r>
      <w:bookmarkEnd w:id="75"/>
    </w:p>
    <w:p w14:paraId="36997111" w14:textId="77777777" w:rsidR="00D81769" w:rsidRDefault="00D81769" w:rsidP="00892977">
      <w:pPr>
        <w:pStyle w:val="Titre4"/>
        <w:spacing w:before="0" w:after="0"/>
        <w:ind w:left="1080"/>
        <w:jc w:val="both"/>
        <w:rPr>
          <w:rFonts w:ascii="Univers Next Pro Condensed" w:hAnsi="Univers Next Pro Condensed"/>
          <w:b w:val="0"/>
          <w:bCs w:val="0"/>
          <w:i/>
          <w:iCs/>
          <w:sz w:val="20"/>
          <w:szCs w:val="20"/>
        </w:rPr>
      </w:pPr>
    </w:p>
    <w:p w14:paraId="1B46994C" w14:textId="6611092A" w:rsidR="00892977" w:rsidRPr="002464AD" w:rsidRDefault="00892977" w:rsidP="00892977">
      <w:pPr>
        <w:pStyle w:val="Titre4"/>
        <w:spacing w:before="0" w:after="0"/>
        <w:ind w:left="1080"/>
        <w:jc w:val="both"/>
        <w:rPr>
          <w:rFonts w:ascii="Univers Next Pro Condensed" w:hAnsi="Univers Next Pro Condensed"/>
          <w:b w:val="0"/>
          <w:bCs w:val="0"/>
          <w:i/>
          <w:iCs/>
          <w:sz w:val="20"/>
          <w:szCs w:val="20"/>
        </w:rPr>
      </w:pPr>
      <w:bookmarkStart w:id="76" w:name="_Toc216713947"/>
      <w:r w:rsidRPr="002464AD">
        <w:rPr>
          <w:rFonts w:ascii="Univers Next Pro Condensed" w:hAnsi="Univers Next Pro Condensed"/>
          <w:b w:val="0"/>
          <w:bCs w:val="0"/>
          <w:i/>
          <w:iCs/>
          <w:sz w:val="20"/>
          <w:szCs w:val="20"/>
        </w:rPr>
        <w:t>5.</w:t>
      </w:r>
      <w:r w:rsidR="00252279" w:rsidRPr="002464AD">
        <w:rPr>
          <w:rFonts w:ascii="Univers Next Pro Condensed" w:hAnsi="Univers Next Pro Condensed"/>
          <w:b w:val="0"/>
          <w:bCs w:val="0"/>
          <w:i/>
          <w:iCs/>
          <w:sz w:val="20"/>
          <w:szCs w:val="20"/>
        </w:rPr>
        <w:t>3</w:t>
      </w:r>
      <w:r w:rsidRPr="002464AD">
        <w:rPr>
          <w:rFonts w:ascii="Univers Next Pro Condensed" w:hAnsi="Univers Next Pro Condensed"/>
          <w:b w:val="0"/>
          <w:bCs w:val="0"/>
          <w:i/>
          <w:iCs/>
          <w:sz w:val="20"/>
          <w:szCs w:val="20"/>
        </w:rPr>
        <w:t>.1 – Respect des principes élémentaires de développement durable</w:t>
      </w:r>
      <w:bookmarkEnd w:id="76"/>
    </w:p>
    <w:p w14:paraId="2A5BB54A" w14:textId="77777777" w:rsidR="00892977" w:rsidRPr="002464AD" w:rsidRDefault="00892977" w:rsidP="007B072A">
      <w:pPr>
        <w:numPr>
          <w:ilvl w:val="12"/>
          <w:numId w:val="0"/>
        </w:numPr>
        <w:jc w:val="both"/>
        <w:rPr>
          <w:rFonts w:ascii="Univers Next Pro Condensed" w:hAnsi="Univers Next Pro Condensed"/>
          <w:sz w:val="20"/>
          <w:szCs w:val="20"/>
        </w:rPr>
      </w:pPr>
    </w:p>
    <w:p w14:paraId="7130E829" w14:textId="3918494F" w:rsidR="007B072A" w:rsidRPr="002464AD" w:rsidRDefault="007B072A" w:rsidP="007B072A">
      <w:pPr>
        <w:ind w:right="-2"/>
        <w:jc w:val="both"/>
        <w:rPr>
          <w:rFonts w:ascii="Univers Next Pro Condensed" w:hAnsi="Univers Next Pro Condensed"/>
          <w:sz w:val="20"/>
          <w:szCs w:val="20"/>
        </w:rPr>
      </w:pPr>
      <w:r w:rsidRPr="002464AD">
        <w:rPr>
          <w:rFonts w:ascii="Univers Next Pro Condensed" w:hAnsi="Univers Next Pro Condensed"/>
          <w:sz w:val="20"/>
          <w:szCs w:val="20"/>
        </w:rPr>
        <w:t>Le Centre Pompidou est attaché au respect des principes du développement durable et souhaite la plus grande vigilance du titulaire au regard des principes de responsabilité sociale de l'entreprise.</w:t>
      </w:r>
    </w:p>
    <w:p w14:paraId="73C11E28" w14:textId="77777777" w:rsidR="00892977" w:rsidRPr="002464AD" w:rsidRDefault="00892977" w:rsidP="007B072A">
      <w:pPr>
        <w:ind w:right="-2"/>
        <w:jc w:val="both"/>
        <w:rPr>
          <w:rFonts w:ascii="Univers Next Pro Condensed" w:hAnsi="Univers Next Pro Condensed"/>
          <w:sz w:val="20"/>
          <w:szCs w:val="20"/>
        </w:rPr>
      </w:pPr>
    </w:p>
    <w:p w14:paraId="7C476B38" w14:textId="1DD69F45" w:rsidR="007B072A" w:rsidRPr="002464AD" w:rsidRDefault="007B072A" w:rsidP="007B072A">
      <w:pPr>
        <w:ind w:right="-2"/>
        <w:jc w:val="both"/>
        <w:rPr>
          <w:rFonts w:ascii="Univers Next Pro Condensed" w:hAnsi="Univers Next Pro Condensed"/>
          <w:sz w:val="20"/>
          <w:szCs w:val="20"/>
        </w:rPr>
      </w:pPr>
      <w:r w:rsidRPr="002464AD">
        <w:rPr>
          <w:rFonts w:ascii="Univers Next Pro Condensed" w:hAnsi="Univers Next Pro Condensed"/>
          <w:sz w:val="20"/>
          <w:szCs w:val="20"/>
        </w:rPr>
        <w:t>Le titulaire doit veiller, au niveau de l’exécution du marché, à respecter tout ou partie des principes suivants :</w:t>
      </w:r>
    </w:p>
    <w:p w14:paraId="4DA8DF13" w14:textId="77777777" w:rsidR="00892977" w:rsidRPr="002464AD" w:rsidRDefault="00892977" w:rsidP="007B072A">
      <w:pPr>
        <w:ind w:right="-2"/>
        <w:jc w:val="both"/>
        <w:rPr>
          <w:rFonts w:ascii="Univers Next Pro Condensed" w:hAnsi="Univers Next Pro Condensed"/>
          <w:sz w:val="10"/>
          <w:szCs w:val="10"/>
        </w:rPr>
      </w:pPr>
    </w:p>
    <w:p w14:paraId="5AE94D23" w14:textId="2B5F7BE6" w:rsidR="007B072A" w:rsidRPr="002464AD" w:rsidRDefault="00892977" w:rsidP="00CC534A">
      <w:pPr>
        <w:numPr>
          <w:ilvl w:val="0"/>
          <w:numId w:val="35"/>
        </w:numPr>
        <w:ind w:right="-2"/>
        <w:jc w:val="both"/>
        <w:rPr>
          <w:rFonts w:ascii="Univers Next Pro Condensed" w:hAnsi="Univers Next Pro Condensed"/>
          <w:sz w:val="20"/>
          <w:szCs w:val="20"/>
        </w:rPr>
      </w:pPr>
      <w:r w:rsidRPr="002464AD">
        <w:rPr>
          <w:rFonts w:ascii="Univers Next Pro Condensed" w:hAnsi="Univers Next Pro Condensed"/>
          <w:sz w:val="20"/>
          <w:szCs w:val="20"/>
        </w:rPr>
        <w:t>Re</w:t>
      </w:r>
      <w:r w:rsidR="007B072A" w:rsidRPr="002464AD">
        <w:rPr>
          <w:rFonts w:ascii="Univers Next Pro Condensed" w:hAnsi="Univers Next Pro Condensed"/>
          <w:sz w:val="20"/>
          <w:szCs w:val="20"/>
        </w:rPr>
        <w:t>specter l’environnement en prévoyant des mesures particulières pour limiter les nuisances sur l’environnement</w:t>
      </w:r>
    </w:p>
    <w:p w14:paraId="4341130D" w14:textId="4EBA9B29" w:rsidR="007B072A" w:rsidRPr="002464AD" w:rsidRDefault="00892977" w:rsidP="007B072A">
      <w:pPr>
        <w:numPr>
          <w:ilvl w:val="0"/>
          <w:numId w:val="35"/>
        </w:numPr>
        <w:ind w:right="-213"/>
        <w:jc w:val="both"/>
        <w:rPr>
          <w:rFonts w:ascii="Univers Next Pro Condensed" w:hAnsi="Univers Next Pro Condensed"/>
          <w:sz w:val="20"/>
          <w:szCs w:val="20"/>
        </w:rPr>
      </w:pPr>
      <w:r w:rsidRPr="002464AD">
        <w:rPr>
          <w:rFonts w:ascii="Univers Next Pro Condensed" w:hAnsi="Univers Next Pro Condensed"/>
          <w:sz w:val="20"/>
          <w:szCs w:val="20"/>
        </w:rPr>
        <w:t>R</w:t>
      </w:r>
      <w:r w:rsidR="007B072A" w:rsidRPr="002464AD">
        <w:rPr>
          <w:rFonts w:ascii="Univers Next Pro Condensed" w:hAnsi="Univers Next Pro Condensed"/>
          <w:sz w:val="20"/>
          <w:szCs w:val="20"/>
        </w:rPr>
        <w:t>especter les conditions et horaires de travail mentionnés dans le Code du travail</w:t>
      </w:r>
    </w:p>
    <w:p w14:paraId="3284C3AC" w14:textId="77777777" w:rsidR="007B072A" w:rsidRPr="002464AD" w:rsidRDefault="007B072A" w:rsidP="007B072A">
      <w:pPr>
        <w:ind w:right="-213"/>
        <w:jc w:val="both"/>
        <w:rPr>
          <w:rFonts w:ascii="Univers Next Pro Condensed" w:hAnsi="Univers Next Pro Condensed"/>
          <w:sz w:val="20"/>
          <w:szCs w:val="20"/>
        </w:rPr>
      </w:pPr>
    </w:p>
    <w:p w14:paraId="2A53712E" w14:textId="77777777" w:rsidR="007B072A" w:rsidRPr="002464AD" w:rsidRDefault="007B072A" w:rsidP="00892977">
      <w:pPr>
        <w:ind w:right="-2"/>
        <w:jc w:val="both"/>
        <w:rPr>
          <w:rFonts w:ascii="Univers Next Pro Condensed" w:hAnsi="Univers Next Pro Condensed"/>
          <w:sz w:val="20"/>
          <w:szCs w:val="20"/>
        </w:rPr>
      </w:pPr>
      <w:r w:rsidRPr="002464AD">
        <w:rPr>
          <w:rFonts w:ascii="Univers Next Pro Condensed" w:hAnsi="Univers Next Pro Condensed"/>
          <w:sz w:val="20"/>
          <w:szCs w:val="20"/>
        </w:rPr>
        <w:t>Le titulaire s’engage également à respecter la législation française concernant la protection de l’environnement et la prévention de la pollution.</w:t>
      </w:r>
    </w:p>
    <w:p w14:paraId="7C08A61F" w14:textId="740AC605" w:rsidR="007B072A" w:rsidRPr="002464AD" w:rsidRDefault="007B072A" w:rsidP="00896564">
      <w:pPr>
        <w:jc w:val="both"/>
        <w:rPr>
          <w:rFonts w:ascii="Univers Next Pro Condensed" w:hAnsi="Univers Next Pro Condensed"/>
          <w:sz w:val="20"/>
          <w:szCs w:val="20"/>
        </w:rPr>
      </w:pPr>
    </w:p>
    <w:p w14:paraId="68D09F28" w14:textId="63F2B672" w:rsidR="00892977" w:rsidRPr="002464AD" w:rsidRDefault="00892977" w:rsidP="00892977">
      <w:pPr>
        <w:pStyle w:val="Titre4"/>
        <w:spacing w:before="0" w:after="0"/>
        <w:ind w:left="1080"/>
        <w:jc w:val="both"/>
        <w:rPr>
          <w:rFonts w:ascii="Univers Next Pro Condensed" w:hAnsi="Univers Next Pro Condensed"/>
          <w:b w:val="0"/>
          <w:bCs w:val="0"/>
          <w:i/>
          <w:iCs/>
          <w:sz w:val="20"/>
          <w:szCs w:val="20"/>
        </w:rPr>
      </w:pPr>
      <w:bookmarkStart w:id="77" w:name="_Toc216713948"/>
      <w:r w:rsidRPr="002464AD">
        <w:rPr>
          <w:rFonts w:ascii="Univers Next Pro Condensed" w:hAnsi="Univers Next Pro Condensed"/>
          <w:b w:val="0"/>
          <w:bCs w:val="0"/>
          <w:i/>
          <w:iCs/>
          <w:sz w:val="20"/>
          <w:szCs w:val="20"/>
        </w:rPr>
        <w:t>5.</w:t>
      </w:r>
      <w:r w:rsidR="00252279" w:rsidRPr="002464AD">
        <w:rPr>
          <w:rFonts w:ascii="Univers Next Pro Condensed" w:hAnsi="Univers Next Pro Condensed"/>
          <w:b w:val="0"/>
          <w:bCs w:val="0"/>
          <w:i/>
          <w:iCs/>
          <w:sz w:val="20"/>
          <w:szCs w:val="20"/>
        </w:rPr>
        <w:t>3</w:t>
      </w:r>
      <w:r w:rsidRPr="002464AD">
        <w:rPr>
          <w:rFonts w:ascii="Univers Next Pro Condensed" w:hAnsi="Univers Next Pro Condensed"/>
          <w:b w:val="0"/>
          <w:bCs w:val="0"/>
          <w:i/>
          <w:iCs/>
          <w:sz w:val="20"/>
          <w:szCs w:val="20"/>
        </w:rPr>
        <w:t>.2 –Spécifications techniques du bois et dérivés de bois dans le cadre du développement durable</w:t>
      </w:r>
      <w:bookmarkEnd w:id="77"/>
    </w:p>
    <w:p w14:paraId="7D557F46" w14:textId="379366BA" w:rsidR="00892977" w:rsidRDefault="00892977" w:rsidP="00892977">
      <w:pPr>
        <w:jc w:val="both"/>
        <w:rPr>
          <w:rFonts w:ascii="Univers Next Pro Condensed" w:hAnsi="Univers Next Pro Condensed"/>
          <w:sz w:val="20"/>
          <w:szCs w:val="20"/>
        </w:rPr>
      </w:pPr>
    </w:p>
    <w:p w14:paraId="7E784A2C" w14:textId="77777777" w:rsidR="00D81769" w:rsidRPr="00783F11" w:rsidRDefault="00D81769" w:rsidP="00D81769">
      <w:pPr>
        <w:jc w:val="both"/>
        <w:rPr>
          <w:rFonts w:ascii="Univers Next Pro Condensed" w:hAnsi="Univers Next Pro Condensed"/>
          <w:sz w:val="20"/>
          <w:szCs w:val="20"/>
        </w:rPr>
      </w:pPr>
      <w:r w:rsidRPr="00783F11">
        <w:rPr>
          <w:rFonts w:ascii="Univers Next Pro Condensed" w:hAnsi="Univers Next Pro Condensed"/>
          <w:sz w:val="20"/>
          <w:szCs w:val="20"/>
        </w:rPr>
        <w:t>Conformément à la réglementation en matière de prévention et de lutte contre la déforestation importée, le titulaire s’engage à observer les dispositions des normes suivantes :</w:t>
      </w:r>
    </w:p>
    <w:p w14:paraId="67C27B3C" w14:textId="77777777" w:rsidR="00D81769" w:rsidRPr="00783F11" w:rsidRDefault="00D81769" w:rsidP="00D81769">
      <w:pPr>
        <w:numPr>
          <w:ilvl w:val="0"/>
          <w:numId w:val="33"/>
        </w:numPr>
        <w:jc w:val="both"/>
        <w:rPr>
          <w:rFonts w:ascii="Univers Next Pro Condensed" w:hAnsi="Univers Next Pro Condensed"/>
          <w:sz w:val="20"/>
          <w:szCs w:val="20"/>
        </w:rPr>
      </w:pPr>
      <w:r>
        <w:rPr>
          <w:rFonts w:ascii="Univers Next Pro Condensed" w:hAnsi="Univers Next Pro Condensed"/>
          <w:sz w:val="20"/>
          <w:szCs w:val="20"/>
        </w:rPr>
        <w:t>a</w:t>
      </w:r>
      <w:r w:rsidRPr="00783F11">
        <w:rPr>
          <w:rFonts w:ascii="Univers Next Pro Condensed" w:hAnsi="Univers Next Pro Condensed"/>
          <w:sz w:val="20"/>
          <w:szCs w:val="20"/>
        </w:rPr>
        <w:t>rticle 272 de la loi Climat et résilience du 22 août 2021</w:t>
      </w:r>
      <w:r>
        <w:rPr>
          <w:rFonts w:ascii="Univers Next Pro Condensed" w:hAnsi="Univers Next Pro Condensed"/>
          <w:sz w:val="20"/>
          <w:szCs w:val="20"/>
        </w:rPr>
        <w:t> ;</w:t>
      </w:r>
    </w:p>
    <w:p w14:paraId="2AFE9360" w14:textId="1CCAB45E" w:rsidR="00D81769" w:rsidRDefault="00D81769" w:rsidP="00D81769">
      <w:pPr>
        <w:numPr>
          <w:ilvl w:val="0"/>
          <w:numId w:val="33"/>
        </w:numPr>
        <w:jc w:val="both"/>
        <w:rPr>
          <w:rFonts w:ascii="Univers Next Pro Condensed" w:hAnsi="Univers Next Pro Condensed"/>
          <w:sz w:val="20"/>
          <w:szCs w:val="20"/>
        </w:rPr>
      </w:pPr>
      <w:r>
        <w:rPr>
          <w:rFonts w:ascii="Univers Next Pro Condensed" w:hAnsi="Univers Next Pro Condensed"/>
          <w:sz w:val="20"/>
          <w:szCs w:val="20"/>
        </w:rPr>
        <w:t>le d</w:t>
      </w:r>
      <w:r w:rsidRPr="00783F11">
        <w:rPr>
          <w:rFonts w:ascii="Univers Next Pro Condensed" w:hAnsi="Univers Next Pro Condensed"/>
          <w:sz w:val="20"/>
          <w:szCs w:val="20"/>
        </w:rPr>
        <w:t>écret d’application n°</w:t>
      </w:r>
      <w:r w:rsidR="00436D11">
        <w:rPr>
          <w:rFonts w:ascii="Univers Next Pro Condensed" w:hAnsi="Univers Next Pro Condensed"/>
          <w:sz w:val="20"/>
          <w:szCs w:val="20"/>
        </w:rPr>
        <w:t xml:space="preserve"> </w:t>
      </w:r>
      <w:r w:rsidRPr="00783F11">
        <w:rPr>
          <w:rFonts w:ascii="Univers Next Pro Condensed" w:hAnsi="Univers Next Pro Condensed"/>
          <w:sz w:val="20"/>
          <w:szCs w:val="20"/>
        </w:rPr>
        <w:t>20222-641 du 25 avril 2022 relatif à la prise en compte du risque de déforestation importée dans les achats, de définition du besoin au suivi d’exécution</w:t>
      </w:r>
      <w:r>
        <w:rPr>
          <w:rFonts w:ascii="Univers Next Pro Condensed" w:hAnsi="Univers Next Pro Condensed"/>
          <w:sz w:val="20"/>
          <w:szCs w:val="20"/>
        </w:rPr>
        <w:t> ;</w:t>
      </w:r>
    </w:p>
    <w:p w14:paraId="036896E8" w14:textId="77777777" w:rsidR="00D81769" w:rsidRPr="00783F11" w:rsidRDefault="00D81769" w:rsidP="00D81769">
      <w:pPr>
        <w:numPr>
          <w:ilvl w:val="0"/>
          <w:numId w:val="33"/>
        </w:numPr>
        <w:jc w:val="both"/>
        <w:rPr>
          <w:rFonts w:ascii="Univers Next Pro Condensed" w:hAnsi="Univers Next Pro Condensed"/>
          <w:sz w:val="20"/>
          <w:szCs w:val="20"/>
        </w:rPr>
      </w:pPr>
      <w:r>
        <w:rPr>
          <w:rFonts w:ascii="Univers Next Pro Condensed" w:hAnsi="Univers Next Pro Condensed"/>
          <w:sz w:val="20"/>
          <w:szCs w:val="20"/>
        </w:rPr>
        <w:t>l’a</w:t>
      </w:r>
      <w:r w:rsidRPr="00783F11">
        <w:rPr>
          <w:rFonts w:ascii="Univers Next Pro Condensed" w:hAnsi="Univers Next Pro Condensed"/>
          <w:sz w:val="20"/>
          <w:szCs w:val="20"/>
        </w:rPr>
        <w:t>rticle L.100-6 du Code de l’environnement</w:t>
      </w:r>
      <w:r>
        <w:rPr>
          <w:rFonts w:ascii="Univers Next Pro Condensed" w:hAnsi="Univers Next Pro Condensed"/>
          <w:sz w:val="20"/>
          <w:szCs w:val="20"/>
        </w:rPr>
        <w:t> ;</w:t>
      </w:r>
    </w:p>
    <w:p w14:paraId="5E71EB44" w14:textId="77777777" w:rsidR="00D81769" w:rsidRDefault="00D81769" w:rsidP="00D81769">
      <w:pPr>
        <w:numPr>
          <w:ilvl w:val="0"/>
          <w:numId w:val="33"/>
        </w:numPr>
        <w:jc w:val="both"/>
        <w:rPr>
          <w:rFonts w:ascii="Univers Next Pro Condensed" w:hAnsi="Univers Next Pro Condensed"/>
          <w:sz w:val="20"/>
          <w:szCs w:val="20"/>
        </w:rPr>
      </w:pPr>
      <w:r>
        <w:rPr>
          <w:rFonts w:ascii="Univers Next Pro Condensed" w:hAnsi="Univers Next Pro Condensed"/>
          <w:sz w:val="20"/>
          <w:szCs w:val="20"/>
        </w:rPr>
        <w:t>la s</w:t>
      </w:r>
      <w:r w:rsidRPr="00783F11">
        <w:rPr>
          <w:rFonts w:ascii="Univers Next Pro Condensed" w:hAnsi="Univers Next Pro Condensed"/>
          <w:sz w:val="20"/>
          <w:szCs w:val="20"/>
        </w:rPr>
        <w:t>tratégie nationale de lutte contre la déforestation importée (SNDI, 2018-2030)</w:t>
      </w:r>
      <w:r>
        <w:rPr>
          <w:rFonts w:ascii="Univers Next Pro Condensed" w:hAnsi="Univers Next Pro Condensed"/>
          <w:sz w:val="20"/>
          <w:szCs w:val="20"/>
        </w:rPr>
        <w:t> ;</w:t>
      </w:r>
    </w:p>
    <w:p w14:paraId="535B7741" w14:textId="77777777" w:rsidR="00D81769" w:rsidRPr="00783F11" w:rsidRDefault="00D81769" w:rsidP="00D81769">
      <w:pPr>
        <w:numPr>
          <w:ilvl w:val="0"/>
          <w:numId w:val="33"/>
        </w:numPr>
        <w:jc w:val="both"/>
        <w:rPr>
          <w:rFonts w:ascii="Univers Next Pro Condensed" w:hAnsi="Univers Next Pro Condensed"/>
          <w:sz w:val="20"/>
          <w:szCs w:val="20"/>
        </w:rPr>
      </w:pPr>
      <w:r w:rsidRPr="00783F11">
        <w:rPr>
          <w:rFonts w:ascii="Univers Next Pro Condensed" w:hAnsi="Univers Next Pro Condensed"/>
          <w:sz w:val="20"/>
          <w:szCs w:val="20"/>
        </w:rPr>
        <w:t>le</w:t>
      </w:r>
      <w:r>
        <w:rPr>
          <w:rFonts w:ascii="Univers Next Pro Condensed" w:hAnsi="Univers Next Pro Condensed"/>
          <w:sz w:val="20"/>
          <w:szCs w:val="20"/>
        </w:rPr>
        <w:t xml:space="preserve"> r</w:t>
      </w:r>
      <w:r w:rsidRPr="00783F11">
        <w:rPr>
          <w:rFonts w:ascii="Univers Next Pro Condensed" w:hAnsi="Univers Next Pro Condensed"/>
          <w:sz w:val="20"/>
          <w:szCs w:val="20"/>
        </w:rPr>
        <w:t>èglement (UE) 2023/1115 (« EUDR/RDUE ») modifié par le règlement (UE) 2024/3234 du 19 décembre 2024</w:t>
      </w:r>
      <w:r>
        <w:rPr>
          <w:rFonts w:ascii="Univers Next Pro Condensed" w:hAnsi="Univers Next Pro Condensed"/>
          <w:sz w:val="20"/>
          <w:szCs w:val="20"/>
        </w:rPr>
        <w:t>.</w:t>
      </w:r>
    </w:p>
    <w:p w14:paraId="68898320" w14:textId="77777777" w:rsidR="00D81769" w:rsidRPr="002464AD" w:rsidRDefault="00D81769" w:rsidP="00892977">
      <w:pPr>
        <w:jc w:val="both"/>
        <w:rPr>
          <w:rFonts w:ascii="Univers Next Pro Condensed" w:hAnsi="Univers Next Pro Condensed"/>
          <w:sz w:val="20"/>
          <w:szCs w:val="20"/>
        </w:rPr>
      </w:pPr>
    </w:p>
    <w:p w14:paraId="09E40B91" w14:textId="172EE6B6" w:rsidR="00892977" w:rsidRPr="002464AD" w:rsidRDefault="00892977" w:rsidP="00892977">
      <w:pPr>
        <w:jc w:val="both"/>
        <w:rPr>
          <w:rFonts w:ascii="Univers Next Pro Condensed" w:hAnsi="Univers Next Pro Condensed"/>
          <w:sz w:val="20"/>
          <w:szCs w:val="20"/>
        </w:rPr>
      </w:pPr>
      <w:r w:rsidRPr="002464AD">
        <w:rPr>
          <w:rFonts w:ascii="Univers Next Pro Condensed" w:hAnsi="Univers Next Pro Condensed"/>
          <w:sz w:val="20"/>
          <w:szCs w:val="20"/>
        </w:rPr>
        <w:t>La matière première à base de bois composant les fournitures exigées par le présent marché doit être issue d’exploitations engagées dans un processus de gestion durable des forêts qui garantit :</w:t>
      </w:r>
    </w:p>
    <w:p w14:paraId="0C9C7699" w14:textId="77777777" w:rsidR="00892977" w:rsidRPr="002464AD" w:rsidRDefault="00892977" w:rsidP="00892977">
      <w:pPr>
        <w:jc w:val="both"/>
        <w:rPr>
          <w:rFonts w:ascii="Univers Next Pro Condensed" w:hAnsi="Univers Next Pro Condensed"/>
          <w:sz w:val="10"/>
          <w:szCs w:val="10"/>
        </w:rPr>
      </w:pPr>
    </w:p>
    <w:p w14:paraId="697E728B" w14:textId="46CCF3D2" w:rsidR="00892977" w:rsidRPr="002464AD" w:rsidRDefault="00E40746" w:rsidP="00892977">
      <w:pPr>
        <w:numPr>
          <w:ilvl w:val="0"/>
          <w:numId w:val="36"/>
        </w:numPr>
        <w:jc w:val="both"/>
        <w:rPr>
          <w:rFonts w:ascii="Univers Next Pro Condensed" w:hAnsi="Univers Next Pro Condensed"/>
          <w:sz w:val="20"/>
          <w:szCs w:val="20"/>
        </w:rPr>
      </w:pPr>
      <w:r w:rsidRPr="002464AD">
        <w:rPr>
          <w:rFonts w:ascii="Univers Next Pro Condensed" w:hAnsi="Univers Next Pro Condensed"/>
          <w:sz w:val="20"/>
          <w:szCs w:val="20"/>
        </w:rPr>
        <w:t>L</w:t>
      </w:r>
      <w:r w:rsidR="00892977" w:rsidRPr="002464AD">
        <w:rPr>
          <w:rFonts w:ascii="Univers Next Pro Condensed" w:hAnsi="Univers Next Pro Condensed"/>
          <w:sz w:val="20"/>
          <w:szCs w:val="20"/>
        </w:rPr>
        <w:t>a diversité biologique des forêts</w:t>
      </w:r>
    </w:p>
    <w:p w14:paraId="32FD29B8" w14:textId="41A678CA" w:rsidR="00892977" w:rsidRPr="002464AD" w:rsidRDefault="00E40746" w:rsidP="00892977">
      <w:pPr>
        <w:numPr>
          <w:ilvl w:val="0"/>
          <w:numId w:val="36"/>
        </w:numPr>
        <w:jc w:val="both"/>
        <w:rPr>
          <w:rFonts w:ascii="Univers Next Pro Condensed" w:hAnsi="Univers Next Pro Condensed"/>
          <w:sz w:val="20"/>
          <w:szCs w:val="20"/>
        </w:rPr>
      </w:pPr>
      <w:r w:rsidRPr="002464AD">
        <w:rPr>
          <w:rFonts w:ascii="Univers Next Pro Condensed" w:hAnsi="Univers Next Pro Condensed"/>
          <w:sz w:val="20"/>
          <w:szCs w:val="20"/>
        </w:rPr>
        <w:t>L</w:t>
      </w:r>
      <w:r w:rsidR="00892977" w:rsidRPr="002464AD">
        <w:rPr>
          <w:rFonts w:ascii="Univers Next Pro Condensed" w:hAnsi="Univers Next Pro Condensed"/>
          <w:sz w:val="20"/>
          <w:szCs w:val="20"/>
        </w:rPr>
        <w:t>eur capacité de régénération</w:t>
      </w:r>
    </w:p>
    <w:p w14:paraId="35364EE9" w14:textId="5B32B10A" w:rsidR="00892977" w:rsidRPr="002464AD" w:rsidRDefault="00E40746" w:rsidP="00892977">
      <w:pPr>
        <w:numPr>
          <w:ilvl w:val="0"/>
          <w:numId w:val="36"/>
        </w:numPr>
        <w:jc w:val="both"/>
        <w:rPr>
          <w:rFonts w:ascii="Univers Next Pro Condensed" w:hAnsi="Univers Next Pro Condensed"/>
          <w:sz w:val="20"/>
          <w:szCs w:val="20"/>
        </w:rPr>
      </w:pPr>
      <w:r w:rsidRPr="002464AD">
        <w:rPr>
          <w:rFonts w:ascii="Univers Next Pro Condensed" w:hAnsi="Univers Next Pro Condensed"/>
          <w:sz w:val="20"/>
          <w:szCs w:val="20"/>
        </w:rPr>
        <w:t>L</w:t>
      </w:r>
      <w:r w:rsidR="00892977" w:rsidRPr="002464AD">
        <w:rPr>
          <w:rFonts w:ascii="Univers Next Pro Condensed" w:hAnsi="Univers Next Pro Condensed"/>
          <w:sz w:val="20"/>
          <w:szCs w:val="20"/>
        </w:rPr>
        <w:t>eur vitalité</w:t>
      </w:r>
    </w:p>
    <w:p w14:paraId="7F7E1D07" w14:textId="2B2FB1A7" w:rsidR="00892977" w:rsidRPr="002464AD" w:rsidRDefault="00E40746" w:rsidP="00892977">
      <w:pPr>
        <w:numPr>
          <w:ilvl w:val="0"/>
          <w:numId w:val="36"/>
        </w:numPr>
        <w:jc w:val="both"/>
        <w:rPr>
          <w:rFonts w:ascii="Univers Next Pro Condensed" w:hAnsi="Univers Next Pro Condensed"/>
          <w:sz w:val="20"/>
          <w:szCs w:val="20"/>
        </w:rPr>
      </w:pPr>
      <w:r w:rsidRPr="002464AD">
        <w:rPr>
          <w:rFonts w:ascii="Univers Next Pro Condensed" w:hAnsi="Univers Next Pro Condensed"/>
          <w:sz w:val="20"/>
          <w:szCs w:val="20"/>
        </w:rPr>
        <w:t>L</w:t>
      </w:r>
      <w:r w:rsidR="00892977" w:rsidRPr="002464AD">
        <w:rPr>
          <w:rFonts w:ascii="Univers Next Pro Condensed" w:hAnsi="Univers Next Pro Condensed"/>
          <w:sz w:val="20"/>
          <w:szCs w:val="20"/>
        </w:rPr>
        <w:t>eur capacité à satisfaire, actuellement et pour l’avenir, la fonction écologique pertinente, aux niveaux local, national et international, sans causer préjudice à d’autres écosystèmes.</w:t>
      </w:r>
    </w:p>
    <w:p w14:paraId="242C9453" w14:textId="77777777" w:rsidR="00892977" w:rsidRPr="002464AD" w:rsidRDefault="00892977" w:rsidP="00892977">
      <w:pPr>
        <w:jc w:val="both"/>
        <w:rPr>
          <w:rFonts w:ascii="Univers Next Pro Condensed" w:hAnsi="Univers Next Pro Condensed"/>
          <w:sz w:val="20"/>
          <w:szCs w:val="20"/>
        </w:rPr>
      </w:pPr>
    </w:p>
    <w:p w14:paraId="5D42F484" w14:textId="77777777" w:rsidR="00892977" w:rsidRPr="002464AD" w:rsidRDefault="00892977" w:rsidP="00892977">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respect de ces exigences environnementales sera démontré notamment par la production d’une marque délivrée par un système international de certification de la gestion durable des forêts (Programme for the Endorsement of Forest Certification/PEFC, Forest Stewardship Council/FSC, etc.,), ou par tout autre moyen de preuve approprié. </w:t>
      </w:r>
    </w:p>
    <w:p w14:paraId="7DB84D59" w14:textId="77777777" w:rsidR="00892977" w:rsidRPr="002464AD" w:rsidRDefault="00892977" w:rsidP="00892977">
      <w:pPr>
        <w:ind w:left="360"/>
        <w:jc w:val="both"/>
        <w:rPr>
          <w:rFonts w:ascii="Univers Next Pro Condensed" w:hAnsi="Univers Next Pro Condensed"/>
          <w:sz w:val="20"/>
          <w:szCs w:val="20"/>
        </w:rPr>
      </w:pPr>
    </w:p>
    <w:p w14:paraId="01CC6C7B" w14:textId="03AA2683" w:rsidR="00892977" w:rsidRPr="002464AD" w:rsidRDefault="00892977" w:rsidP="00892977">
      <w:pPr>
        <w:jc w:val="both"/>
        <w:rPr>
          <w:rFonts w:ascii="Univers Next Pro Condensed" w:hAnsi="Univers Next Pro Condensed"/>
          <w:sz w:val="20"/>
          <w:szCs w:val="20"/>
        </w:rPr>
      </w:pPr>
      <w:r w:rsidRPr="002464AD">
        <w:rPr>
          <w:rFonts w:ascii="Univers Next Pro Condensed" w:hAnsi="Univers Next Pro Condensed"/>
          <w:sz w:val="20"/>
          <w:szCs w:val="20"/>
        </w:rPr>
        <w:t>Les qualités demandées relatives à l’aspect et à l’utilisation du bois respecteront notamment les normes : NF EN 1611-1, NF EN 1313-1, NF B 52-001</w:t>
      </w:r>
      <w:r w:rsidR="00F96290" w:rsidRPr="002464AD">
        <w:rPr>
          <w:rFonts w:ascii="Univers Next Pro Condensed" w:hAnsi="Univers Next Pro Condensed"/>
          <w:sz w:val="20"/>
          <w:szCs w:val="20"/>
        </w:rPr>
        <w:t>-1 et -2</w:t>
      </w:r>
      <w:r w:rsidRPr="002464AD">
        <w:rPr>
          <w:rFonts w:ascii="Univers Next Pro Condensed" w:hAnsi="Univers Next Pro Condensed"/>
          <w:sz w:val="20"/>
          <w:szCs w:val="20"/>
        </w:rPr>
        <w:t xml:space="preserve">, </w:t>
      </w:r>
      <w:r w:rsidR="00C057F7" w:rsidRPr="002464AD">
        <w:rPr>
          <w:rFonts w:ascii="Univers Next Pro Condensed" w:hAnsi="Univers Next Pro Condensed"/>
          <w:sz w:val="20"/>
          <w:szCs w:val="20"/>
        </w:rPr>
        <w:t>NF EN 13986+A1</w:t>
      </w:r>
      <w:r w:rsidR="00F96290" w:rsidRPr="002464AD">
        <w:rPr>
          <w:rFonts w:ascii="Univers Next Pro Condensed" w:hAnsi="Univers Next Pro Condensed"/>
          <w:sz w:val="20"/>
          <w:szCs w:val="20"/>
        </w:rPr>
        <w:t>, NF EN 13986/IN1</w:t>
      </w:r>
      <w:r w:rsidRPr="002464AD">
        <w:rPr>
          <w:rFonts w:ascii="Univers Next Pro Condensed" w:hAnsi="Univers Next Pro Condensed"/>
          <w:sz w:val="20"/>
          <w:szCs w:val="20"/>
        </w:rPr>
        <w:t xml:space="preserve"> ou toutes autres normes équivalentes.</w:t>
      </w:r>
    </w:p>
    <w:p w14:paraId="1A6A6CB3" w14:textId="77777777" w:rsidR="00892977" w:rsidRPr="002464AD" w:rsidRDefault="00892977" w:rsidP="00892977">
      <w:pPr>
        <w:jc w:val="both"/>
        <w:rPr>
          <w:rFonts w:ascii="Univers Next Pro Condensed" w:hAnsi="Univers Next Pro Condensed"/>
          <w:sz w:val="20"/>
          <w:szCs w:val="20"/>
        </w:rPr>
      </w:pPr>
    </w:p>
    <w:p w14:paraId="7FD8C37A" w14:textId="77777777" w:rsidR="00892977" w:rsidRPr="002464AD" w:rsidRDefault="00892977" w:rsidP="00892977">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Les qualités demandées relatives à la résistance au feu du bois correspondent au classement européen de réaction au feu (EUROCLASSES) ou à tout autre classement équivalent et respecteront notamment </w:t>
      </w:r>
      <w:smartTag w:uri="urn:schemas-microsoft-com:office:smarttags" w:element="PersonName">
        <w:smartTagPr>
          <w:attr w:name="ProductID" w:val="la norme NF EN"/>
        </w:smartTagPr>
        <w:r w:rsidRPr="002464AD">
          <w:rPr>
            <w:rFonts w:ascii="Univers Next Pro Condensed" w:hAnsi="Univers Next Pro Condensed"/>
            <w:sz w:val="20"/>
            <w:szCs w:val="20"/>
          </w:rPr>
          <w:t>la norme NF EN</w:t>
        </w:r>
      </w:smartTag>
      <w:r w:rsidRPr="002464AD">
        <w:rPr>
          <w:rFonts w:ascii="Univers Next Pro Condensed" w:hAnsi="Univers Next Pro Condensed"/>
          <w:sz w:val="20"/>
          <w:szCs w:val="20"/>
        </w:rPr>
        <w:t xml:space="preserve"> 13501-1 ou toute autre norme équivalente pour les produits concernés.</w:t>
      </w:r>
    </w:p>
    <w:p w14:paraId="39D015DC" w14:textId="77777777" w:rsidR="00892977" w:rsidRPr="002464AD" w:rsidRDefault="00892977" w:rsidP="00892977">
      <w:pPr>
        <w:jc w:val="both"/>
        <w:rPr>
          <w:rFonts w:ascii="Univers Next Pro Condensed" w:hAnsi="Univers Next Pro Condensed"/>
          <w:sz w:val="20"/>
          <w:szCs w:val="20"/>
        </w:rPr>
      </w:pPr>
    </w:p>
    <w:p w14:paraId="7EE35A2E" w14:textId="76FAD380" w:rsidR="00892977" w:rsidRDefault="00892977" w:rsidP="00892977">
      <w:pPr>
        <w:jc w:val="both"/>
        <w:rPr>
          <w:rFonts w:ascii="Univers Next Pro Condensed" w:hAnsi="Univers Next Pro Condensed"/>
          <w:color w:val="000000"/>
          <w:sz w:val="20"/>
          <w:szCs w:val="20"/>
        </w:rPr>
      </w:pPr>
      <w:r w:rsidRPr="002464AD">
        <w:rPr>
          <w:rFonts w:ascii="Univers Next Pro Condensed" w:hAnsi="Univers Next Pro Condensed"/>
          <w:color w:val="000000"/>
          <w:sz w:val="20"/>
          <w:szCs w:val="20"/>
        </w:rPr>
        <w:t>Les qualités demandées relatives à la résistance aux milieux humides pour les panneaux de contreplaqués et les panneaux d’aggloméré respecteront la norme NF EN 322 ou toute autre norme équivalente pour les produits concernés.</w:t>
      </w:r>
    </w:p>
    <w:p w14:paraId="0F90BC01" w14:textId="77777777" w:rsidR="00D81769" w:rsidRPr="002464AD" w:rsidRDefault="00D81769" w:rsidP="00892977">
      <w:pPr>
        <w:jc w:val="both"/>
        <w:rPr>
          <w:rFonts w:ascii="Univers Next Pro Condensed" w:hAnsi="Univers Next Pro Condensed"/>
          <w:color w:val="000000"/>
          <w:sz w:val="20"/>
          <w:szCs w:val="20"/>
        </w:rPr>
      </w:pPr>
    </w:p>
    <w:p w14:paraId="7B6F77A0" w14:textId="2A8DA316" w:rsidR="00CE7D1A" w:rsidRPr="00436D11" w:rsidRDefault="00CE7D1A" w:rsidP="00436D11">
      <w:pPr>
        <w:pBdr>
          <w:top w:val="single" w:sz="4" w:space="1" w:color="auto"/>
          <w:left w:val="single" w:sz="4" w:space="4" w:color="auto"/>
          <w:bottom w:val="single" w:sz="4" w:space="1" w:color="auto"/>
          <w:right w:val="single" w:sz="4" w:space="4" w:color="auto"/>
        </w:pBdr>
        <w:jc w:val="both"/>
        <w:rPr>
          <w:rFonts w:ascii="Univers Next Pro Condensed" w:hAnsi="Univers Next Pro Condensed" w:cs="Arial"/>
          <w:sz w:val="20"/>
          <w:szCs w:val="20"/>
          <w:shd w:val="clear" w:color="auto" w:fill="FFFFFF"/>
        </w:rPr>
      </w:pPr>
      <w:r w:rsidRPr="00436D11">
        <w:rPr>
          <w:rFonts w:ascii="Univers Next Pro Condensed" w:hAnsi="Univers Next Pro Condensed"/>
          <w:sz w:val="20"/>
          <w:szCs w:val="20"/>
        </w:rPr>
        <w:t>En tout état de cause, l’entreprise titulaire s’engage en répondant au présent marché public à respecter le r</w:t>
      </w:r>
      <w:r w:rsidRPr="00436D11">
        <w:rPr>
          <w:rFonts w:ascii="Univers Next Pro Condensed" w:hAnsi="Univers Next Pro Condensed" w:cs="Arial"/>
          <w:sz w:val="20"/>
          <w:szCs w:val="20"/>
          <w:shd w:val="clear" w:color="auto" w:fill="FFFFFF"/>
        </w:rPr>
        <w:t>èglement européen de lutte contre la déforestation et la dégradation des forêts (</w:t>
      </w:r>
      <w:r w:rsidRPr="00436D11">
        <w:rPr>
          <w:rFonts w:ascii="Univers Next Pro Condensed" w:hAnsi="Univers Next Pro Condensed" w:cs="Arial"/>
          <w:sz w:val="20"/>
          <w:szCs w:val="20"/>
          <w:shd w:val="clear" w:color="auto" w:fill="D3E3FD"/>
        </w:rPr>
        <w:t>RDUE</w:t>
      </w:r>
      <w:r w:rsidRPr="00436D11">
        <w:rPr>
          <w:rFonts w:ascii="Univers Next Pro Condensed" w:hAnsi="Univers Next Pro Condensed" w:cs="Arial"/>
          <w:sz w:val="20"/>
          <w:szCs w:val="20"/>
          <w:shd w:val="clear" w:color="auto" w:fill="FFFFFF"/>
        </w:rPr>
        <w:t>). Ce règlement de 2023 vise à mettre fin à l'importation de produits forestiers non durables contribuant à la déforestation et la dégradation dans les pays producteurs.</w:t>
      </w:r>
    </w:p>
    <w:p w14:paraId="16B657BD" w14:textId="77777777" w:rsidR="00D81769" w:rsidRPr="00436D11" w:rsidRDefault="00D81769" w:rsidP="00436D11">
      <w:pPr>
        <w:pBdr>
          <w:top w:val="single" w:sz="4" w:space="1" w:color="auto"/>
          <w:left w:val="single" w:sz="4" w:space="4" w:color="auto"/>
          <w:bottom w:val="single" w:sz="4" w:space="1" w:color="auto"/>
          <w:right w:val="single" w:sz="4" w:space="4" w:color="auto"/>
        </w:pBdr>
        <w:jc w:val="both"/>
        <w:rPr>
          <w:rFonts w:ascii="Univers Next Pro Condensed" w:hAnsi="Univers Next Pro Condensed" w:cstheme="minorBidi"/>
          <w:bCs/>
          <w:sz w:val="20"/>
          <w:szCs w:val="20"/>
        </w:rPr>
      </w:pPr>
    </w:p>
    <w:p w14:paraId="7E4D29A3" w14:textId="6C50B1D8" w:rsidR="00CE7D1A" w:rsidRPr="00436D11" w:rsidRDefault="00CE7D1A" w:rsidP="00436D11">
      <w:pPr>
        <w:pBdr>
          <w:top w:val="single" w:sz="4" w:space="1" w:color="auto"/>
          <w:left w:val="single" w:sz="4" w:space="4" w:color="auto"/>
          <w:bottom w:val="single" w:sz="4" w:space="1" w:color="auto"/>
          <w:right w:val="single" w:sz="4" w:space="4" w:color="auto"/>
        </w:pBdr>
        <w:jc w:val="both"/>
        <w:rPr>
          <w:rFonts w:ascii="Univers Next Pro Condensed" w:hAnsi="Univers Next Pro Condensed"/>
          <w:bCs/>
          <w:sz w:val="20"/>
          <w:szCs w:val="20"/>
        </w:rPr>
      </w:pPr>
      <w:r w:rsidRPr="00436D11">
        <w:rPr>
          <w:rFonts w:ascii="Univers Next Pro Condensed" w:hAnsi="Univers Next Pro Condensed"/>
          <w:bCs/>
          <w:sz w:val="20"/>
          <w:szCs w:val="20"/>
        </w:rPr>
        <w:t>Ainsi, le titulaire tout au long de la validité du marché devra apporter la preuve, sur simple demande du Centre Pompidou, que les bois ou dérivés de bois fournis sont issus d’une gestion durable et transformés par des professionnels reconnus de la filière bois.</w:t>
      </w:r>
    </w:p>
    <w:p w14:paraId="6EC3908B" w14:textId="77777777" w:rsidR="00D81769" w:rsidRPr="00436D11" w:rsidRDefault="00D81769" w:rsidP="00436D11">
      <w:pPr>
        <w:pBdr>
          <w:top w:val="single" w:sz="4" w:space="1" w:color="auto"/>
          <w:left w:val="single" w:sz="4" w:space="4" w:color="auto"/>
          <w:bottom w:val="single" w:sz="4" w:space="1" w:color="auto"/>
          <w:right w:val="single" w:sz="4" w:space="4" w:color="auto"/>
        </w:pBdr>
        <w:jc w:val="both"/>
        <w:rPr>
          <w:rFonts w:ascii="Univers Next Pro Condensed" w:hAnsi="Univers Next Pro Condensed" w:cs="Calibri"/>
          <w:bCs/>
          <w:sz w:val="20"/>
          <w:szCs w:val="20"/>
        </w:rPr>
      </w:pPr>
    </w:p>
    <w:p w14:paraId="71433D6F" w14:textId="5F8D260C" w:rsidR="00CE7D1A" w:rsidRPr="00436D11" w:rsidRDefault="00CE7D1A" w:rsidP="00436D11">
      <w:pPr>
        <w:pBdr>
          <w:top w:val="single" w:sz="4" w:space="1" w:color="auto"/>
          <w:left w:val="single" w:sz="4" w:space="4" w:color="auto"/>
          <w:bottom w:val="single" w:sz="4" w:space="1" w:color="auto"/>
          <w:right w:val="single" w:sz="4" w:space="4" w:color="auto"/>
        </w:pBdr>
        <w:jc w:val="both"/>
        <w:rPr>
          <w:rFonts w:ascii="Univers Next Pro Condensed" w:hAnsi="Univers Next Pro Condensed"/>
          <w:bCs/>
          <w:sz w:val="20"/>
          <w:szCs w:val="20"/>
        </w:rPr>
      </w:pPr>
      <w:r w:rsidRPr="00436D11">
        <w:rPr>
          <w:rFonts w:ascii="Univers Next Pro Condensed" w:hAnsi="Univers Next Pro Condensed"/>
          <w:bCs/>
          <w:sz w:val="20"/>
          <w:szCs w:val="20"/>
        </w:rPr>
        <w:t>A cet effet, la certification de labellisation Bois de France sera privilégiée. Cette certification atteste à la fois de l’origine de la ressource forestière française et de sa transformation sur le territoire national, garantissant ainsi sa traçabilité et la valorisation du savoir-faire local.</w:t>
      </w:r>
    </w:p>
    <w:p w14:paraId="44F97672" w14:textId="77777777" w:rsidR="00D81769" w:rsidRPr="00436D11" w:rsidRDefault="00D81769" w:rsidP="00436D11">
      <w:pPr>
        <w:pBdr>
          <w:top w:val="single" w:sz="4" w:space="1" w:color="auto"/>
          <w:left w:val="single" w:sz="4" w:space="4" w:color="auto"/>
          <w:bottom w:val="single" w:sz="4" w:space="1" w:color="auto"/>
          <w:right w:val="single" w:sz="4" w:space="4" w:color="auto"/>
        </w:pBdr>
        <w:jc w:val="both"/>
        <w:rPr>
          <w:rFonts w:ascii="Univers Next Pro Condensed" w:hAnsi="Univers Next Pro Condensed"/>
          <w:bCs/>
          <w:sz w:val="20"/>
          <w:szCs w:val="20"/>
        </w:rPr>
      </w:pPr>
    </w:p>
    <w:p w14:paraId="3B98C8D4" w14:textId="3141D652" w:rsidR="00CE7D1A" w:rsidRPr="00436D11" w:rsidRDefault="00CE7D1A" w:rsidP="00436D11">
      <w:pPr>
        <w:pBdr>
          <w:top w:val="single" w:sz="4" w:space="1" w:color="auto"/>
          <w:left w:val="single" w:sz="4" w:space="4" w:color="auto"/>
          <w:bottom w:val="single" w:sz="4" w:space="1" w:color="auto"/>
          <w:right w:val="single" w:sz="4" w:space="4" w:color="auto"/>
        </w:pBdr>
        <w:jc w:val="both"/>
        <w:rPr>
          <w:rFonts w:ascii="Univers Next Pro Condensed" w:hAnsi="Univers Next Pro Condensed"/>
          <w:bCs/>
          <w:sz w:val="20"/>
          <w:szCs w:val="20"/>
        </w:rPr>
      </w:pPr>
      <w:r w:rsidRPr="00436D11">
        <w:rPr>
          <w:rFonts w:ascii="Univers Next Pro Condensed" w:hAnsi="Univers Next Pro Condensed"/>
          <w:bCs/>
          <w:sz w:val="20"/>
          <w:szCs w:val="20"/>
        </w:rPr>
        <w:t>Toutefois, conformément aux dispositions du code de la commande publique, les certifications ou labels équivalents sont également admis (tel que PEFC, FSC ou tout autre système reconnu apportant des garanties équivalentes de gestion durable, de traçabilité et de transformation).</w:t>
      </w:r>
    </w:p>
    <w:p w14:paraId="45C7D8A3" w14:textId="77777777" w:rsidR="00D81769" w:rsidRPr="00436D11" w:rsidRDefault="00D81769" w:rsidP="00436D11">
      <w:pPr>
        <w:pBdr>
          <w:top w:val="single" w:sz="4" w:space="1" w:color="auto"/>
          <w:left w:val="single" w:sz="4" w:space="4" w:color="auto"/>
          <w:bottom w:val="single" w:sz="4" w:space="1" w:color="auto"/>
          <w:right w:val="single" w:sz="4" w:space="4" w:color="auto"/>
        </w:pBdr>
        <w:jc w:val="both"/>
        <w:rPr>
          <w:rFonts w:ascii="Univers Next Pro Condensed" w:hAnsi="Univers Next Pro Condensed"/>
          <w:bCs/>
          <w:sz w:val="20"/>
          <w:szCs w:val="20"/>
        </w:rPr>
      </w:pPr>
    </w:p>
    <w:p w14:paraId="27129C7B" w14:textId="184D701E" w:rsidR="00CE7D1A" w:rsidRPr="00436D11" w:rsidRDefault="00CE7D1A" w:rsidP="00436D11">
      <w:pPr>
        <w:pBdr>
          <w:top w:val="single" w:sz="4" w:space="1" w:color="auto"/>
          <w:left w:val="single" w:sz="4" w:space="4" w:color="auto"/>
          <w:bottom w:val="single" w:sz="4" w:space="1" w:color="auto"/>
          <w:right w:val="single" w:sz="4" w:space="4" w:color="auto"/>
        </w:pBdr>
        <w:jc w:val="both"/>
        <w:rPr>
          <w:rFonts w:ascii="Univers Next Pro Condensed" w:hAnsi="Univers Next Pro Condensed"/>
          <w:sz w:val="20"/>
          <w:szCs w:val="20"/>
        </w:rPr>
      </w:pPr>
      <w:r w:rsidRPr="00436D11">
        <w:rPr>
          <w:rFonts w:ascii="Univers Next Pro Condensed" w:hAnsi="Univers Next Pro Condensed"/>
          <w:bCs/>
          <w:sz w:val="20"/>
          <w:szCs w:val="20"/>
        </w:rPr>
        <w:t>Tout bois fourni non éco-labellisé sera considéré comme non conforme aux stipulations techniques du marché et sera alors rejeté…… »</w:t>
      </w:r>
    </w:p>
    <w:p w14:paraId="40FF2C25" w14:textId="77777777" w:rsidR="00436C7F" w:rsidRDefault="00436C7F" w:rsidP="00892977">
      <w:pPr>
        <w:pStyle w:val="Titre4"/>
        <w:spacing w:before="0" w:after="0"/>
        <w:ind w:left="1080"/>
        <w:jc w:val="both"/>
        <w:rPr>
          <w:rFonts w:ascii="Univers Next Pro Condensed" w:hAnsi="Univers Next Pro Condensed" w:cs="Arial"/>
          <w:sz w:val="20"/>
          <w:szCs w:val="20"/>
        </w:rPr>
      </w:pPr>
    </w:p>
    <w:p w14:paraId="67E0CC19" w14:textId="4DD0093C" w:rsidR="00892977" w:rsidRPr="002464AD" w:rsidRDefault="00892977" w:rsidP="00892977">
      <w:pPr>
        <w:pStyle w:val="Titre4"/>
        <w:spacing w:before="0" w:after="0"/>
        <w:ind w:left="1080"/>
        <w:jc w:val="both"/>
        <w:rPr>
          <w:rFonts w:ascii="Univers Next Pro Condensed" w:hAnsi="Univers Next Pro Condensed"/>
          <w:b w:val="0"/>
          <w:bCs w:val="0"/>
          <w:i/>
          <w:iCs/>
          <w:sz w:val="20"/>
          <w:szCs w:val="20"/>
        </w:rPr>
      </w:pPr>
      <w:bookmarkStart w:id="78" w:name="_Toc216713949"/>
      <w:r w:rsidRPr="002464AD">
        <w:rPr>
          <w:rFonts w:ascii="Univers Next Pro Condensed" w:hAnsi="Univers Next Pro Condensed"/>
          <w:b w:val="0"/>
          <w:bCs w:val="0"/>
          <w:i/>
          <w:iCs/>
          <w:sz w:val="20"/>
          <w:szCs w:val="20"/>
        </w:rPr>
        <w:t>5.</w:t>
      </w:r>
      <w:r w:rsidR="00252279" w:rsidRPr="002464AD">
        <w:rPr>
          <w:rFonts w:ascii="Univers Next Pro Condensed" w:hAnsi="Univers Next Pro Condensed"/>
          <w:b w:val="0"/>
          <w:bCs w:val="0"/>
          <w:i/>
          <w:iCs/>
          <w:sz w:val="20"/>
          <w:szCs w:val="20"/>
        </w:rPr>
        <w:t>3</w:t>
      </w:r>
      <w:r w:rsidRPr="002464AD">
        <w:rPr>
          <w:rFonts w:ascii="Univers Next Pro Condensed" w:hAnsi="Univers Next Pro Condensed"/>
          <w:b w:val="0"/>
          <w:bCs w:val="0"/>
          <w:i/>
          <w:iCs/>
          <w:sz w:val="20"/>
          <w:szCs w:val="20"/>
        </w:rPr>
        <w:t>.3 –Déclaration des performances/Déclaration de conformité CE</w:t>
      </w:r>
      <w:r w:rsidR="001D7A46" w:rsidRPr="002464AD">
        <w:rPr>
          <w:rFonts w:ascii="Univers Next Pro Condensed" w:hAnsi="Univers Next Pro Condensed"/>
          <w:b w:val="0"/>
          <w:bCs w:val="0"/>
          <w:i/>
          <w:iCs/>
          <w:sz w:val="20"/>
          <w:szCs w:val="20"/>
        </w:rPr>
        <w:t>/PV classement au feu</w:t>
      </w:r>
      <w:bookmarkEnd w:id="78"/>
    </w:p>
    <w:p w14:paraId="2468C9B8" w14:textId="630F5835" w:rsidR="00892977" w:rsidRPr="002464AD" w:rsidRDefault="00892977" w:rsidP="00896564">
      <w:pPr>
        <w:jc w:val="both"/>
        <w:rPr>
          <w:rFonts w:ascii="Univers Next Pro Condensed" w:hAnsi="Univers Next Pro Condensed"/>
          <w:sz w:val="20"/>
          <w:szCs w:val="20"/>
        </w:rPr>
      </w:pPr>
    </w:p>
    <w:p w14:paraId="5EB7C437" w14:textId="1183061B" w:rsidR="00892977" w:rsidRPr="002464AD" w:rsidRDefault="00892977" w:rsidP="00896564">
      <w:pPr>
        <w:jc w:val="both"/>
        <w:rPr>
          <w:rFonts w:ascii="Univers Next Pro Condensed" w:hAnsi="Univers Next Pro Condensed"/>
          <w:sz w:val="20"/>
          <w:szCs w:val="20"/>
        </w:rPr>
      </w:pPr>
      <w:r w:rsidRPr="002464AD">
        <w:rPr>
          <w:rFonts w:ascii="Univers Next Pro Condensed" w:hAnsi="Univers Next Pro Condensed"/>
          <w:sz w:val="20"/>
          <w:szCs w:val="20"/>
        </w:rPr>
        <w:t>Le titulaire s’engage à produire, pour toutes les fournitures de bois réclamées par le Centre Pompidou :</w:t>
      </w:r>
    </w:p>
    <w:p w14:paraId="482DB8FF" w14:textId="77777777" w:rsidR="00892977" w:rsidRPr="002464AD" w:rsidRDefault="00892977" w:rsidP="00896564">
      <w:pPr>
        <w:jc w:val="both"/>
        <w:rPr>
          <w:rFonts w:ascii="Univers Next Pro Condensed" w:hAnsi="Univers Next Pro Condensed"/>
          <w:sz w:val="10"/>
          <w:szCs w:val="10"/>
        </w:rPr>
      </w:pPr>
    </w:p>
    <w:p w14:paraId="519C5DA9" w14:textId="49044275" w:rsidR="00892977" w:rsidRPr="002464AD" w:rsidRDefault="00892977" w:rsidP="00892977">
      <w:pPr>
        <w:pStyle w:val="Paragraphedeliste"/>
        <w:numPr>
          <w:ilvl w:val="0"/>
          <w:numId w:val="38"/>
        </w:numPr>
        <w:jc w:val="both"/>
        <w:rPr>
          <w:rFonts w:ascii="Univers Next Pro Condensed" w:hAnsi="Univers Next Pro Condensed"/>
          <w:sz w:val="20"/>
          <w:szCs w:val="20"/>
        </w:rPr>
      </w:pPr>
      <w:r w:rsidRPr="002464AD">
        <w:rPr>
          <w:rFonts w:ascii="Univers Next Pro Condensed" w:hAnsi="Univers Next Pro Condensed"/>
          <w:sz w:val="20"/>
          <w:szCs w:val="20"/>
        </w:rPr>
        <w:t>La Déclaration des performances (DoP) ou à défaut la Déclaration de conformité CE ou la fiche technique des matériaux mentionnant les spécificités techniques et notamment les caractéristiques mécaniques.</w:t>
      </w:r>
    </w:p>
    <w:p w14:paraId="7B68B325" w14:textId="77777777" w:rsidR="001D7A46" w:rsidRPr="002464AD" w:rsidRDefault="001D7A46" w:rsidP="001D7A46">
      <w:pPr>
        <w:jc w:val="both"/>
        <w:rPr>
          <w:rFonts w:ascii="Univers Next Pro Condensed" w:hAnsi="Univers Next Pro Condensed"/>
          <w:sz w:val="10"/>
          <w:szCs w:val="10"/>
        </w:rPr>
      </w:pPr>
    </w:p>
    <w:p w14:paraId="76C1EE83" w14:textId="50E0D6B4" w:rsidR="00892977" w:rsidRPr="002464AD" w:rsidRDefault="00892977" w:rsidP="00892977">
      <w:pPr>
        <w:pStyle w:val="Paragraphedeliste"/>
        <w:numPr>
          <w:ilvl w:val="0"/>
          <w:numId w:val="38"/>
        </w:numPr>
        <w:jc w:val="both"/>
        <w:rPr>
          <w:rFonts w:ascii="Univers Next Pro Condensed" w:hAnsi="Univers Next Pro Condensed"/>
          <w:sz w:val="20"/>
          <w:szCs w:val="20"/>
        </w:rPr>
      </w:pPr>
      <w:r w:rsidRPr="002464AD">
        <w:rPr>
          <w:rFonts w:ascii="Univers Next Pro Condensed" w:hAnsi="Univers Next Pro Condensed"/>
          <w:sz w:val="20"/>
          <w:szCs w:val="20"/>
        </w:rPr>
        <w:t>Le PV de classement au feu du matériau (datant de moins de 5 ans) dans le cas où la Déclaration des performances (DoP) ou la Déclaration de conformité CE ne mentionnerait pas le classement.</w:t>
      </w:r>
    </w:p>
    <w:p w14:paraId="08E81ACB" w14:textId="5C998517" w:rsidR="00892977" w:rsidRPr="002464AD" w:rsidRDefault="00892977" w:rsidP="00892977">
      <w:pPr>
        <w:jc w:val="both"/>
        <w:rPr>
          <w:rFonts w:ascii="Univers Next Pro Condensed" w:hAnsi="Univers Next Pro Condensed"/>
          <w:sz w:val="20"/>
          <w:szCs w:val="20"/>
        </w:rPr>
      </w:pPr>
    </w:p>
    <w:p w14:paraId="5C2DA713" w14:textId="02F5B3E3" w:rsidR="00892977" w:rsidRPr="002464AD" w:rsidRDefault="001D7A46" w:rsidP="00896564">
      <w:pPr>
        <w:jc w:val="both"/>
        <w:rPr>
          <w:rFonts w:ascii="Univers Next Pro Condensed" w:hAnsi="Univers Next Pro Condensed"/>
          <w:b/>
          <w:bCs/>
          <w:color w:val="000099"/>
          <w:sz w:val="20"/>
          <w:szCs w:val="20"/>
        </w:rPr>
      </w:pPr>
      <w:r w:rsidRPr="002464AD">
        <w:rPr>
          <w:rFonts w:ascii="Univers Next Pro Condensed" w:hAnsi="Univers Next Pro Condensed"/>
          <w:b/>
          <w:bCs/>
          <w:color w:val="000099"/>
          <w:sz w:val="20"/>
          <w:szCs w:val="20"/>
        </w:rPr>
        <w:t>Ces documents doivent être produits au plus tard, à la livraison des produits commandés et dans les 7 jours calendaires suivant chaque demande du Centre Pompidou.</w:t>
      </w:r>
    </w:p>
    <w:p w14:paraId="4C776C8A" w14:textId="45A5B78E" w:rsidR="001D7A46" w:rsidRPr="002464AD" w:rsidRDefault="001D7A46" w:rsidP="00252279">
      <w:pPr>
        <w:pStyle w:val="Titre3"/>
        <w:ind w:firstLine="425"/>
        <w:rPr>
          <w:rFonts w:ascii="Univers Next Pro Condensed" w:hAnsi="Univers Next Pro Condensed"/>
          <w:sz w:val="20"/>
          <w:szCs w:val="20"/>
        </w:rPr>
      </w:pPr>
      <w:bookmarkStart w:id="79" w:name="_Toc459186847"/>
      <w:bookmarkStart w:id="80" w:name="_Toc216713950"/>
      <w:r w:rsidRPr="002464AD">
        <w:rPr>
          <w:rFonts w:ascii="Univers Next Pro Condensed" w:hAnsi="Univers Next Pro Condensed"/>
          <w:sz w:val="20"/>
          <w:szCs w:val="20"/>
        </w:rPr>
        <w:t>5.</w:t>
      </w:r>
      <w:r w:rsidR="00252279" w:rsidRPr="002464AD">
        <w:rPr>
          <w:rFonts w:ascii="Univers Next Pro Condensed" w:hAnsi="Univers Next Pro Condensed"/>
          <w:sz w:val="20"/>
          <w:szCs w:val="20"/>
        </w:rPr>
        <w:t>4</w:t>
      </w:r>
      <w:r w:rsidRPr="002464AD">
        <w:rPr>
          <w:rFonts w:ascii="Univers Next Pro Condensed" w:hAnsi="Univers Next Pro Condensed"/>
          <w:sz w:val="20"/>
          <w:szCs w:val="20"/>
        </w:rPr>
        <w:t xml:space="preserve"> – Fourniture de bois communs en planche ou à la découpe</w:t>
      </w:r>
      <w:bookmarkEnd w:id="79"/>
      <w:bookmarkEnd w:id="80"/>
    </w:p>
    <w:p w14:paraId="1C8BCE17" w14:textId="77777777" w:rsidR="001D7A46" w:rsidRPr="002464AD" w:rsidRDefault="001D7A46" w:rsidP="001D7A46">
      <w:pPr>
        <w:jc w:val="both"/>
        <w:rPr>
          <w:rFonts w:ascii="Univers Next Pro Condensed" w:hAnsi="Univers Next Pro Condensed"/>
          <w:sz w:val="20"/>
          <w:szCs w:val="20"/>
        </w:rPr>
      </w:pPr>
    </w:p>
    <w:p w14:paraId="3A6E07AC" w14:textId="16DA7D44"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Contreplaqué standard</w:t>
      </w:r>
    </w:p>
    <w:p w14:paraId="2A29179E" w14:textId="5D845330"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Contreplaqué tout okoumé</w:t>
      </w:r>
    </w:p>
    <w:p w14:paraId="057BE2D7" w14:textId="7974F9B3"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Contreplaqué tout okoumé M1</w:t>
      </w:r>
    </w:p>
    <w:p w14:paraId="7CBA0ECB" w14:textId="5F5E2A45"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Contreplaqué intérieur</w:t>
      </w:r>
    </w:p>
    <w:p w14:paraId="08D686E6" w14:textId="1FBB5F4F"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Contreplaqué peuplier</w:t>
      </w:r>
    </w:p>
    <w:p w14:paraId="2901D07E" w14:textId="3A524B25"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Contreplaqué toutes essences communes</w:t>
      </w:r>
    </w:p>
    <w:p w14:paraId="45A82852" w14:textId="2DC2E431"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Contreplaqué CTBX</w:t>
      </w:r>
    </w:p>
    <w:p w14:paraId="5F1FB49E" w14:textId="5931FA42"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Contreplaqué Euroclasse B ignifuge</w:t>
      </w:r>
    </w:p>
    <w:p w14:paraId="5E6101A4" w14:textId="29064F81"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Contreplaqué socurve cintrable fil long ou travers</w:t>
      </w:r>
    </w:p>
    <w:p w14:paraId="4A88CE2A" w14:textId="686446D2"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Panneau aggloméré</w:t>
      </w:r>
    </w:p>
    <w:p w14:paraId="7D59F613" w14:textId="2AD2D410"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Panneau multiply </w:t>
      </w:r>
      <w:r w:rsidR="009546C3" w:rsidRPr="002464AD">
        <w:rPr>
          <w:rFonts w:ascii="Univers Next Pro Condensed" w:hAnsi="Univers Next Pro Condensed"/>
          <w:sz w:val="20"/>
          <w:szCs w:val="20"/>
        </w:rPr>
        <w:t>ignifuge</w:t>
      </w:r>
      <w:r w:rsidRPr="002464AD">
        <w:rPr>
          <w:rFonts w:ascii="Univers Next Pro Condensed" w:hAnsi="Univers Next Pro Condensed"/>
          <w:sz w:val="20"/>
          <w:szCs w:val="20"/>
        </w:rPr>
        <w:t xml:space="preserve"> Euroclasse B</w:t>
      </w:r>
    </w:p>
    <w:p w14:paraId="7F42286A" w14:textId="6CA65FFE"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Panneau de latté âme en peuplier face okoumé</w:t>
      </w:r>
    </w:p>
    <w:p w14:paraId="281571E8" w14:textId="0FF5B8F0"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Panneau mince et souple type « Placorex » ou équivalent 3 plis (pli intérieur collé fil travers)</w:t>
      </w:r>
    </w:p>
    <w:p w14:paraId="59BF8D73" w14:textId="71257F47"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Panneau mince et souple type « Sylvaflex » ou équivalent 1 pli, collé sur toile non tissée</w:t>
      </w:r>
    </w:p>
    <w:p w14:paraId="24A24926" w14:textId="372704BD"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Panneau 3 plis sapin</w:t>
      </w:r>
    </w:p>
    <w:p w14:paraId="00DCFE84" w14:textId="0F7DFF8F"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Planche sapin du nord</w:t>
      </w:r>
    </w:p>
    <w:p w14:paraId="391CBAE9" w14:textId="76462A87"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Planche toutes essences communes</w:t>
      </w:r>
    </w:p>
    <w:p w14:paraId="1E3B55E3" w14:textId="631541E0"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Dalle OSB3</w:t>
      </w:r>
    </w:p>
    <w:p w14:paraId="655AB137" w14:textId="4B23140B"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Triply</w:t>
      </w:r>
    </w:p>
    <w:p w14:paraId="634D7D52" w14:textId="167B14CA"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Tasseaux</w:t>
      </w:r>
    </w:p>
    <w:p w14:paraId="2ECD93AC" w14:textId="493EA6F3"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Poutres</w:t>
      </w:r>
    </w:p>
    <w:p w14:paraId="1FA70201" w14:textId="699C5142"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Lorraine menuiserie</w:t>
      </w:r>
    </w:p>
    <w:p w14:paraId="6504B601" w14:textId="2AA0DDCA" w:rsidR="001D7A46" w:rsidRPr="002464AD" w:rsidRDefault="001D7A46"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Madrier</w:t>
      </w:r>
    </w:p>
    <w:p w14:paraId="00C735CF" w14:textId="199CD551" w:rsidR="001D7A46" w:rsidRPr="002464AD" w:rsidRDefault="004D6809"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B</w:t>
      </w:r>
      <w:r w:rsidR="001D7A46" w:rsidRPr="002464AD">
        <w:rPr>
          <w:rFonts w:ascii="Univers Next Pro Condensed" w:hAnsi="Univers Next Pro Condensed"/>
          <w:sz w:val="20"/>
          <w:szCs w:val="20"/>
        </w:rPr>
        <w:t>astaing</w:t>
      </w:r>
    </w:p>
    <w:p w14:paraId="66E4F384" w14:textId="7A0EF674" w:rsidR="009F4F56" w:rsidRDefault="004D6809" w:rsidP="0088540A">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w:t>
      </w:r>
      <w:r w:rsidR="001D7A46" w:rsidRPr="002464AD">
        <w:rPr>
          <w:rFonts w:ascii="Univers Next Pro Condensed" w:hAnsi="Univers Next Pro Condensed"/>
          <w:sz w:val="20"/>
          <w:szCs w:val="20"/>
        </w:rPr>
        <w:t>hevron</w:t>
      </w:r>
    </w:p>
    <w:p w14:paraId="2B11B195" w14:textId="306BD8A5" w:rsidR="00436C7F" w:rsidRPr="002464AD" w:rsidRDefault="00436C7F" w:rsidP="0088540A">
      <w:pPr>
        <w:numPr>
          <w:ilvl w:val="0"/>
          <w:numId w:val="39"/>
        </w:numPr>
        <w:jc w:val="both"/>
        <w:rPr>
          <w:rFonts w:ascii="Univers Next Pro Condensed" w:hAnsi="Univers Next Pro Condensed"/>
          <w:sz w:val="20"/>
          <w:szCs w:val="20"/>
        </w:rPr>
      </w:pPr>
      <w:r>
        <w:rPr>
          <w:rFonts w:ascii="Univers Next Pro Condensed" w:hAnsi="Univers Next Pro Condensed"/>
          <w:sz w:val="20"/>
          <w:szCs w:val="20"/>
        </w:rPr>
        <w:t>Plots</w:t>
      </w:r>
    </w:p>
    <w:p w14:paraId="1953895A" w14:textId="7C6CE9D5" w:rsidR="00755674" w:rsidRDefault="00755674">
      <w:pPr>
        <w:rPr>
          <w:rFonts w:ascii="Univers Next Pro Condensed" w:hAnsi="Univers Next Pro Condensed"/>
          <w:b/>
          <w:sz w:val="20"/>
          <w:szCs w:val="20"/>
        </w:rPr>
      </w:pPr>
      <w:bookmarkStart w:id="81" w:name="_Toc459186848"/>
      <w:r>
        <w:rPr>
          <w:rFonts w:ascii="Univers Next Pro Condensed" w:hAnsi="Univers Next Pro Condensed"/>
          <w:b/>
          <w:sz w:val="20"/>
          <w:szCs w:val="20"/>
        </w:rPr>
        <w:br w:type="page"/>
      </w:r>
    </w:p>
    <w:p w14:paraId="795391B4" w14:textId="77777777" w:rsidR="00FE1091" w:rsidRDefault="00FE1091" w:rsidP="00FE1091">
      <w:pPr>
        <w:jc w:val="both"/>
        <w:rPr>
          <w:rFonts w:ascii="Univers Next Pro Condensed" w:hAnsi="Univers Next Pro Condensed"/>
          <w:b/>
          <w:sz w:val="20"/>
          <w:szCs w:val="20"/>
        </w:rPr>
      </w:pPr>
    </w:p>
    <w:p w14:paraId="30E7F343" w14:textId="0DD401BE" w:rsidR="001D7A46" w:rsidRPr="002464AD" w:rsidRDefault="001D7A46" w:rsidP="004C3891">
      <w:pPr>
        <w:pStyle w:val="Titre3"/>
        <w:ind w:firstLine="425"/>
        <w:rPr>
          <w:rFonts w:ascii="Univers Next Pro Condensed" w:hAnsi="Univers Next Pro Condensed"/>
          <w:sz w:val="20"/>
          <w:szCs w:val="20"/>
        </w:rPr>
      </w:pPr>
      <w:bookmarkStart w:id="82" w:name="_Toc216713951"/>
      <w:r w:rsidRPr="002464AD">
        <w:rPr>
          <w:rFonts w:ascii="Univers Next Pro Condensed" w:hAnsi="Univers Next Pro Condensed"/>
          <w:sz w:val="20"/>
          <w:szCs w:val="20"/>
        </w:rPr>
        <w:t>5.</w:t>
      </w:r>
      <w:r w:rsidR="00252279" w:rsidRPr="002464AD">
        <w:rPr>
          <w:rFonts w:ascii="Univers Next Pro Condensed" w:hAnsi="Univers Next Pro Condensed"/>
          <w:sz w:val="20"/>
          <w:szCs w:val="20"/>
        </w:rPr>
        <w:t>5</w:t>
      </w:r>
      <w:r w:rsidRPr="002464AD">
        <w:rPr>
          <w:rFonts w:ascii="Univers Next Pro Condensed" w:hAnsi="Univers Next Pro Condensed"/>
          <w:sz w:val="20"/>
          <w:szCs w:val="20"/>
        </w:rPr>
        <w:t xml:space="preserve"> – Fourniture de produits annexes</w:t>
      </w:r>
      <w:bookmarkEnd w:id="81"/>
      <w:bookmarkEnd w:id="82"/>
    </w:p>
    <w:p w14:paraId="4D6C2E07" w14:textId="555F18A1" w:rsidR="001D7A46" w:rsidRPr="002464AD" w:rsidRDefault="001D7A46" w:rsidP="001D7A46">
      <w:pPr>
        <w:jc w:val="both"/>
        <w:rPr>
          <w:rFonts w:ascii="Univers Next Pro Condensed" w:hAnsi="Univers Next Pro Condensed"/>
          <w:sz w:val="20"/>
          <w:szCs w:val="20"/>
        </w:rPr>
      </w:pPr>
    </w:p>
    <w:p w14:paraId="1908F210" w14:textId="4B4777E8" w:rsidR="006D0BF4" w:rsidRPr="002464AD" w:rsidRDefault="006D0BF4" w:rsidP="006D0BF4">
      <w:pPr>
        <w:pStyle w:val="Titre4"/>
        <w:spacing w:before="0" w:after="0"/>
        <w:ind w:left="1080"/>
        <w:jc w:val="both"/>
        <w:rPr>
          <w:rFonts w:ascii="Univers Next Pro Condensed" w:hAnsi="Univers Next Pro Condensed"/>
          <w:b w:val="0"/>
          <w:bCs w:val="0"/>
          <w:i/>
          <w:iCs/>
          <w:sz w:val="20"/>
          <w:szCs w:val="20"/>
        </w:rPr>
      </w:pPr>
      <w:bookmarkStart w:id="83" w:name="_Toc216713952"/>
      <w:r w:rsidRPr="002464AD">
        <w:rPr>
          <w:rFonts w:ascii="Univers Next Pro Condensed" w:hAnsi="Univers Next Pro Condensed"/>
          <w:b w:val="0"/>
          <w:bCs w:val="0"/>
          <w:i/>
          <w:iCs/>
          <w:sz w:val="20"/>
          <w:szCs w:val="20"/>
        </w:rPr>
        <w:t>5.</w:t>
      </w:r>
      <w:r w:rsidR="00252279" w:rsidRPr="002464AD">
        <w:rPr>
          <w:rFonts w:ascii="Univers Next Pro Condensed" w:hAnsi="Univers Next Pro Condensed"/>
          <w:b w:val="0"/>
          <w:bCs w:val="0"/>
          <w:i/>
          <w:iCs/>
          <w:sz w:val="20"/>
          <w:szCs w:val="20"/>
        </w:rPr>
        <w:t>5</w:t>
      </w:r>
      <w:r w:rsidRPr="002464AD">
        <w:rPr>
          <w:rFonts w:ascii="Univers Next Pro Condensed" w:hAnsi="Univers Next Pro Condensed"/>
          <w:b w:val="0"/>
          <w:bCs w:val="0"/>
          <w:i/>
          <w:iCs/>
          <w:sz w:val="20"/>
          <w:szCs w:val="20"/>
        </w:rPr>
        <w:t>.1–Liste des produits annexes les plus courants</w:t>
      </w:r>
      <w:bookmarkEnd w:id="83"/>
    </w:p>
    <w:p w14:paraId="3C40B267" w14:textId="77777777" w:rsidR="006D0BF4" w:rsidRPr="002464AD" w:rsidRDefault="006D0BF4" w:rsidP="001D7A46">
      <w:pPr>
        <w:jc w:val="both"/>
        <w:rPr>
          <w:rFonts w:ascii="Univers Next Pro Condensed" w:hAnsi="Univers Next Pro Condensed"/>
          <w:sz w:val="20"/>
          <w:szCs w:val="20"/>
        </w:rPr>
      </w:pPr>
    </w:p>
    <w:p w14:paraId="4A2E9078" w14:textId="59AD5579" w:rsidR="001D7A46" w:rsidRPr="002464AD" w:rsidRDefault="0088540A"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w:t>
      </w:r>
      <w:r w:rsidR="001D7A46" w:rsidRPr="002464AD">
        <w:rPr>
          <w:rFonts w:ascii="Univers Next Pro Condensed" w:hAnsi="Univers Next Pro Condensed"/>
          <w:sz w:val="20"/>
          <w:szCs w:val="20"/>
        </w:rPr>
        <w:t>olle type PATTEX bois biberon (ou équivalent) 750g (ou équivalent)</w:t>
      </w:r>
    </w:p>
    <w:p w14:paraId="776921D5" w14:textId="5C0B5E52" w:rsidR="001D7A46" w:rsidRPr="002464AD" w:rsidRDefault="0088540A"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w:t>
      </w:r>
      <w:r w:rsidR="001D7A46" w:rsidRPr="002464AD">
        <w:rPr>
          <w:rFonts w:ascii="Univers Next Pro Condensed" w:hAnsi="Univers Next Pro Condensed"/>
          <w:sz w:val="20"/>
          <w:szCs w:val="20"/>
        </w:rPr>
        <w:t>olle type PATTEX bois biberon RAPIDE (ou équivalent) 750g (ou équivalent)</w:t>
      </w:r>
    </w:p>
    <w:p w14:paraId="1743EB35" w14:textId="7C9736F4" w:rsidR="001D7A46" w:rsidRPr="002464AD" w:rsidRDefault="0088540A"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w:t>
      </w:r>
      <w:r w:rsidR="001D7A46" w:rsidRPr="002464AD">
        <w:rPr>
          <w:rFonts w:ascii="Univers Next Pro Condensed" w:hAnsi="Univers Next Pro Condensed"/>
          <w:sz w:val="20"/>
          <w:szCs w:val="20"/>
        </w:rPr>
        <w:t>olle vinylique prise lente, prise rapide et prise moyenne types R22, R50 et R41 (ou équivalent) en formats 750g, 5 kg et 20 kg</w:t>
      </w:r>
    </w:p>
    <w:p w14:paraId="23A3096D" w14:textId="18877663" w:rsidR="001D7A46" w:rsidRPr="002464AD" w:rsidRDefault="0088540A"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C</w:t>
      </w:r>
      <w:r w:rsidR="001D7A46" w:rsidRPr="002464AD">
        <w:rPr>
          <w:rFonts w:ascii="Univers Next Pro Condensed" w:hAnsi="Univers Next Pro Condensed"/>
          <w:sz w:val="20"/>
          <w:szCs w:val="20"/>
        </w:rPr>
        <w:t>olle néoprène liquide et gel en 1 litre et 5 litres</w:t>
      </w:r>
    </w:p>
    <w:p w14:paraId="40AD64C7" w14:textId="59BA428A" w:rsidR="001D7A46" w:rsidRPr="002464AD" w:rsidRDefault="0088540A"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V</w:t>
      </w:r>
      <w:r w:rsidR="001D7A46" w:rsidRPr="002464AD">
        <w:rPr>
          <w:rFonts w:ascii="Univers Next Pro Condensed" w:hAnsi="Univers Next Pro Condensed"/>
          <w:sz w:val="20"/>
          <w:szCs w:val="20"/>
        </w:rPr>
        <w:t>ernis ou vitrificateur type hydro/cellulosique (toutes finition : satiné, extra-mat, brillant standard, satiné ignifuge, satiné extérieur, extra-mat extérieur, etc…) conditionné en 1 litre et 5 litres</w:t>
      </w:r>
    </w:p>
    <w:p w14:paraId="56FFF963" w14:textId="2675C735" w:rsidR="001D7A46" w:rsidRPr="002464AD" w:rsidRDefault="0088540A"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D</w:t>
      </w:r>
      <w:r w:rsidR="001D7A46" w:rsidRPr="002464AD">
        <w:rPr>
          <w:rFonts w:ascii="Univers Next Pro Condensed" w:hAnsi="Univers Next Pro Condensed"/>
          <w:sz w:val="20"/>
          <w:szCs w:val="20"/>
        </w:rPr>
        <w:t>écapant vernis en gel</w:t>
      </w:r>
    </w:p>
    <w:p w14:paraId="350F35AA" w14:textId="220E42FA" w:rsidR="001D7A46" w:rsidRPr="002464AD" w:rsidRDefault="0088540A"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T</w:t>
      </w:r>
      <w:r w:rsidR="001D7A46" w:rsidRPr="002464AD">
        <w:rPr>
          <w:rFonts w:ascii="Univers Next Pro Condensed" w:hAnsi="Univers Next Pro Condensed"/>
          <w:sz w:val="20"/>
          <w:szCs w:val="20"/>
        </w:rPr>
        <w:t>einte bois sur placage type hydro (toutes teintes)</w:t>
      </w:r>
    </w:p>
    <w:p w14:paraId="238A8769" w14:textId="74367E36" w:rsidR="001D7A46" w:rsidRPr="002464AD" w:rsidRDefault="0088540A" w:rsidP="001D7A46">
      <w:pPr>
        <w:numPr>
          <w:ilvl w:val="0"/>
          <w:numId w:val="39"/>
        </w:numPr>
        <w:jc w:val="both"/>
        <w:rPr>
          <w:rFonts w:ascii="Univers Next Pro Condensed" w:hAnsi="Univers Next Pro Condensed"/>
          <w:sz w:val="20"/>
          <w:szCs w:val="20"/>
        </w:rPr>
      </w:pPr>
      <w:r w:rsidRPr="002464AD">
        <w:rPr>
          <w:rFonts w:ascii="Univers Next Pro Condensed" w:hAnsi="Univers Next Pro Condensed"/>
          <w:sz w:val="20"/>
          <w:szCs w:val="20"/>
        </w:rPr>
        <w:t>T</w:t>
      </w:r>
      <w:r w:rsidR="001D7A46" w:rsidRPr="002464AD">
        <w:rPr>
          <w:rFonts w:ascii="Univers Next Pro Condensed" w:hAnsi="Univers Next Pro Condensed"/>
          <w:sz w:val="20"/>
          <w:szCs w:val="20"/>
        </w:rPr>
        <w:t>einte couleurs sur placage type hydro (toutes teintes/couleurs)</w:t>
      </w:r>
    </w:p>
    <w:p w14:paraId="17EC827B" w14:textId="721B3E54" w:rsidR="001D7A46" w:rsidRPr="002464AD" w:rsidRDefault="001D7A46" w:rsidP="006D0BF4">
      <w:pPr>
        <w:jc w:val="both"/>
        <w:rPr>
          <w:rFonts w:ascii="Univers Next Pro Condensed" w:hAnsi="Univers Next Pro Condensed"/>
          <w:sz w:val="20"/>
          <w:szCs w:val="20"/>
        </w:rPr>
      </w:pPr>
    </w:p>
    <w:p w14:paraId="34074601" w14:textId="35C3352C" w:rsidR="006D0BF4" w:rsidRPr="002464AD" w:rsidRDefault="006D0BF4" w:rsidP="006D0BF4">
      <w:pPr>
        <w:pStyle w:val="Titre4"/>
        <w:spacing w:before="0" w:after="0"/>
        <w:ind w:left="1080"/>
        <w:jc w:val="both"/>
        <w:rPr>
          <w:rFonts w:ascii="Univers Next Pro Condensed" w:hAnsi="Univers Next Pro Condensed"/>
          <w:b w:val="0"/>
          <w:bCs w:val="0"/>
          <w:i/>
          <w:iCs/>
          <w:sz w:val="20"/>
          <w:szCs w:val="20"/>
        </w:rPr>
      </w:pPr>
      <w:bookmarkStart w:id="84" w:name="_Toc216713953"/>
      <w:r w:rsidRPr="002464AD">
        <w:rPr>
          <w:rFonts w:ascii="Univers Next Pro Condensed" w:hAnsi="Univers Next Pro Condensed"/>
          <w:b w:val="0"/>
          <w:bCs w:val="0"/>
          <w:i/>
          <w:iCs/>
          <w:sz w:val="20"/>
          <w:szCs w:val="20"/>
        </w:rPr>
        <w:t>5.</w:t>
      </w:r>
      <w:r w:rsidR="00252279" w:rsidRPr="002464AD">
        <w:rPr>
          <w:rFonts w:ascii="Univers Next Pro Condensed" w:hAnsi="Univers Next Pro Condensed"/>
          <w:b w:val="0"/>
          <w:bCs w:val="0"/>
          <w:i/>
          <w:iCs/>
          <w:sz w:val="20"/>
          <w:szCs w:val="20"/>
        </w:rPr>
        <w:t>5</w:t>
      </w:r>
      <w:r w:rsidRPr="002464AD">
        <w:rPr>
          <w:rFonts w:ascii="Univers Next Pro Condensed" w:hAnsi="Univers Next Pro Condensed"/>
          <w:b w:val="0"/>
          <w:bCs w:val="0"/>
          <w:i/>
          <w:iCs/>
          <w:sz w:val="20"/>
          <w:szCs w:val="20"/>
        </w:rPr>
        <w:t>.2–Précisions techniques sur les produits annexes</w:t>
      </w:r>
      <w:bookmarkEnd w:id="84"/>
    </w:p>
    <w:p w14:paraId="1A33105B" w14:textId="77777777" w:rsidR="006D0BF4" w:rsidRPr="002464AD" w:rsidRDefault="006D0BF4" w:rsidP="006D0BF4">
      <w:pPr>
        <w:jc w:val="both"/>
        <w:rPr>
          <w:rFonts w:ascii="Univers Next Pro Condensed" w:hAnsi="Univers Next Pro Condensed"/>
          <w:sz w:val="20"/>
          <w:szCs w:val="20"/>
        </w:rPr>
      </w:pPr>
    </w:p>
    <w:p w14:paraId="6C72D9FD" w14:textId="15C1DE75" w:rsidR="006D0BF4" w:rsidRPr="002464AD" w:rsidRDefault="006D0BF4" w:rsidP="006D0BF4">
      <w:pPr>
        <w:jc w:val="both"/>
        <w:rPr>
          <w:rFonts w:ascii="Univers Next Pro Condensed" w:hAnsi="Univers Next Pro Condensed"/>
          <w:sz w:val="20"/>
          <w:szCs w:val="20"/>
        </w:rPr>
      </w:pPr>
      <w:r w:rsidRPr="002464AD">
        <w:rPr>
          <w:rFonts w:ascii="Univers Next Pro Condensed" w:hAnsi="Univers Next Pro Condensed"/>
          <w:sz w:val="20"/>
          <w:szCs w:val="20"/>
        </w:rPr>
        <w:t>Les produits à fournir au titre du présent marché sont tous liés à la manipulation, à l’usinage, au façonnage et à la transformation du bois et de ses dérivés. De façon plus générale</w:t>
      </w:r>
      <w:r w:rsidR="00C01E78" w:rsidRPr="002464AD">
        <w:rPr>
          <w:rFonts w:ascii="Univers Next Pro Condensed" w:hAnsi="Univers Next Pro Condensed"/>
          <w:sz w:val="20"/>
          <w:szCs w:val="20"/>
        </w:rPr>
        <w:t>,</w:t>
      </w:r>
      <w:r w:rsidRPr="002464AD">
        <w:rPr>
          <w:rFonts w:ascii="Univers Next Pro Condensed" w:hAnsi="Univers Next Pro Condensed"/>
          <w:sz w:val="20"/>
          <w:szCs w:val="20"/>
        </w:rPr>
        <w:t xml:space="preserve"> il s’agit de produits utilisés dans les travaux de menuiserie de toutes natures ou éventuellement liés à la finition de travaux de menuiserie.</w:t>
      </w:r>
    </w:p>
    <w:p w14:paraId="0D21BF4E" w14:textId="32DBFF15" w:rsidR="006D0BF4" w:rsidRPr="002464AD" w:rsidRDefault="006D0BF4" w:rsidP="006D0BF4">
      <w:pPr>
        <w:jc w:val="both"/>
        <w:rPr>
          <w:rFonts w:ascii="Univers Next Pro Condensed" w:hAnsi="Univers Next Pro Condensed"/>
          <w:sz w:val="20"/>
          <w:szCs w:val="20"/>
        </w:rPr>
      </w:pPr>
      <w:r w:rsidRPr="002464AD">
        <w:rPr>
          <w:rFonts w:ascii="Univers Next Pro Condensed" w:hAnsi="Univers Next Pro Condensed"/>
          <w:sz w:val="20"/>
          <w:szCs w:val="20"/>
        </w:rPr>
        <w:br/>
        <w:t>Par conséquence, ils peuvent concerner également des travaux préparatoires (ou de nettoyage) réalisés dans le cadre de travaux de menuiserie.</w:t>
      </w:r>
    </w:p>
    <w:p w14:paraId="62B4BCEB" w14:textId="77777777" w:rsidR="006D0BF4" w:rsidRPr="002464AD" w:rsidRDefault="006D0BF4" w:rsidP="006D0BF4">
      <w:pPr>
        <w:jc w:val="both"/>
        <w:rPr>
          <w:rFonts w:ascii="Univers Next Pro Condensed" w:hAnsi="Univers Next Pro Condensed"/>
          <w:sz w:val="20"/>
          <w:szCs w:val="20"/>
        </w:rPr>
      </w:pPr>
    </w:p>
    <w:p w14:paraId="4AC07C4E" w14:textId="77777777" w:rsidR="006D0BF4" w:rsidRPr="002464AD" w:rsidRDefault="006D0BF4" w:rsidP="006D0BF4">
      <w:pPr>
        <w:jc w:val="both"/>
        <w:rPr>
          <w:rFonts w:ascii="Univers Next Pro Condensed" w:hAnsi="Univers Next Pro Condensed"/>
          <w:sz w:val="20"/>
          <w:szCs w:val="20"/>
        </w:rPr>
      </w:pPr>
      <w:r w:rsidRPr="002464AD">
        <w:rPr>
          <w:rFonts w:ascii="Univers Next Pro Condensed" w:hAnsi="Univers Next Pro Condensed"/>
          <w:sz w:val="20"/>
          <w:szCs w:val="20"/>
        </w:rPr>
        <w:t>Les exigences du Centre Pompidou en termes de sécurité et de prévention des risques imposent au titulaire du marché :</w:t>
      </w:r>
    </w:p>
    <w:p w14:paraId="556D9C9E" w14:textId="77777777" w:rsidR="006D0BF4" w:rsidRPr="002464AD" w:rsidRDefault="006D0BF4" w:rsidP="006D0BF4">
      <w:pPr>
        <w:jc w:val="both"/>
        <w:rPr>
          <w:rFonts w:ascii="Univers Next Pro Condensed" w:hAnsi="Univers Next Pro Condensed"/>
          <w:sz w:val="10"/>
          <w:szCs w:val="10"/>
        </w:rPr>
      </w:pPr>
    </w:p>
    <w:p w14:paraId="691E42E5" w14:textId="19C35D6F" w:rsidR="006D0BF4" w:rsidRPr="002464AD" w:rsidRDefault="006D0BF4" w:rsidP="006D0BF4">
      <w:pPr>
        <w:numPr>
          <w:ilvl w:val="0"/>
          <w:numId w:val="40"/>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De transmettre dans les 15 jours suivant la notification </w:t>
      </w:r>
      <w:r w:rsidR="00E33E4D" w:rsidRPr="002464AD">
        <w:rPr>
          <w:rFonts w:ascii="Univers Next Pro Condensed" w:hAnsi="Univers Next Pro Condensed"/>
          <w:sz w:val="20"/>
          <w:szCs w:val="20"/>
        </w:rPr>
        <w:t>de l’accord-cadre</w:t>
      </w:r>
      <w:r w:rsidRPr="002464AD">
        <w:rPr>
          <w:rFonts w:ascii="Univers Next Pro Condensed" w:hAnsi="Univers Next Pro Condensed"/>
          <w:sz w:val="20"/>
          <w:szCs w:val="20"/>
        </w:rPr>
        <w:t xml:space="preserve"> les fiches de données de sécurité (FDS) et les fiches techniques (FT) à jour des produits listés au BPU ;</w:t>
      </w:r>
    </w:p>
    <w:p w14:paraId="48F941CD" w14:textId="77777777" w:rsidR="006D0BF4" w:rsidRPr="002464AD" w:rsidRDefault="006D0BF4" w:rsidP="006D0BF4">
      <w:pPr>
        <w:ind w:left="780"/>
        <w:jc w:val="both"/>
        <w:rPr>
          <w:rFonts w:ascii="Univers Next Pro Condensed" w:hAnsi="Univers Next Pro Condensed"/>
          <w:sz w:val="6"/>
          <w:szCs w:val="6"/>
        </w:rPr>
      </w:pPr>
    </w:p>
    <w:p w14:paraId="1D5E43EB" w14:textId="6CEC6A78" w:rsidR="006D0BF4" w:rsidRPr="002464AD" w:rsidRDefault="006D0BF4" w:rsidP="006D0BF4">
      <w:pPr>
        <w:numPr>
          <w:ilvl w:val="0"/>
          <w:numId w:val="40"/>
        </w:numPr>
        <w:jc w:val="both"/>
        <w:rPr>
          <w:rFonts w:ascii="Univers Next Pro Condensed" w:hAnsi="Univers Next Pro Condensed"/>
          <w:sz w:val="20"/>
          <w:szCs w:val="20"/>
        </w:rPr>
      </w:pPr>
      <w:r w:rsidRPr="002464AD">
        <w:rPr>
          <w:rFonts w:ascii="Univers Next Pro Condensed" w:hAnsi="Univers Next Pro Condensed"/>
          <w:sz w:val="20"/>
          <w:szCs w:val="20"/>
        </w:rPr>
        <w:t>D’accompagner tout devis, inhérent à une commande envisagée de nouveau produit, de la fiche de données de sécurité (FDS) et de la fiche technique (FT) à jour dudit produit ;</w:t>
      </w:r>
    </w:p>
    <w:p w14:paraId="44605E2B" w14:textId="77777777" w:rsidR="006D0BF4" w:rsidRPr="002464AD" w:rsidRDefault="006D0BF4" w:rsidP="006D0BF4">
      <w:pPr>
        <w:jc w:val="both"/>
        <w:rPr>
          <w:rFonts w:ascii="Univers Next Pro Condensed" w:hAnsi="Univers Next Pro Condensed"/>
          <w:sz w:val="6"/>
          <w:szCs w:val="6"/>
        </w:rPr>
      </w:pPr>
    </w:p>
    <w:p w14:paraId="4009829E" w14:textId="321D290D" w:rsidR="006D0BF4" w:rsidRPr="002464AD" w:rsidRDefault="006D0BF4" w:rsidP="006D0BF4">
      <w:pPr>
        <w:numPr>
          <w:ilvl w:val="0"/>
          <w:numId w:val="40"/>
        </w:numPr>
        <w:jc w:val="both"/>
        <w:rPr>
          <w:rFonts w:ascii="Univers Next Pro Condensed" w:hAnsi="Univers Next Pro Condensed"/>
          <w:sz w:val="20"/>
          <w:szCs w:val="20"/>
        </w:rPr>
      </w:pPr>
      <w:r w:rsidRPr="002464AD">
        <w:rPr>
          <w:rFonts w:ascii="Univers Next Pro Condensed" w:hAnsi="Univers Next Pro Condensed"/>
          <w:sz w:val="20"/>
          <w:szCs w:val="20"/>
        </w:rPr>
        <w:t>De conseiller le Centre Pompidou dans ses achats de produits afin de l’aider à substituer tous les produits non pourvus d’écolabels par des produits écolabellisés autant que faire se peut et d’un niveau de performances techniques équivalent ;</w:t>
      </w:r>
    </w:p>
    <w:p w14:paraId="47E4CFEC" w14:textId="77777777" w:rsidR="006D0BF4" w:rsidRPr="002464AD" w:rsidRDefault="006D0BF4" w:rsidP="006D0BF4">
      <w:pPr>
        <w:jc w:val="both"/>
        <w:rPr>
          <w:rFonts w:ascii="Univers Next Pro Condensed" w:hAnsi="Univers Next Pro Condensed"/>
          <w:sz w:val="6"/>
          <w:szCs w:val="6"/>
        </w:rPr>
      </w:pPr>
    </w:p>
    <w:p w14:paraId="3009797C" w14:textId="16962E46" w:rsidR="006D0BF4" w:rsidRPr="002464AD" w:rsidRDefault="006D0BF4" w:rsidP="006D0BF4">
      <w:pPr>
        <w:numPr>
          <w:ilvl w:val="0"/>
          <w:numId w:val="40"/>
        </w:numPr>
        <w:jc w:val="both"/>
        <w:rPr>
          <w:rFonts w:ascii="Univers Next Pro Condensed" w:hAnsi="Univers Next Pro Condensed"/>
          <w:sz w:val="20"/>
          <w:szCs w:val="20"/>
        </w:rPr>
      </w:pPr>
      <w:r w:rsidRPr="002464AD">
        <w:rPr>
          <w:rFonts w:ascii="Univers Next Pro Condensed" w:hAnsi="Univers Next Pro Condensed"/>
          <w:sz w:val="20"/>
          <w:szCs w:val="20"/>
        </w:rPr>
        <w:t>D’aider le Centre Pompidou dans sa recherche systématique de produits pas ou très faiblement odorants.</w:t>
      </w:r>
    </w:p>
    <w:p w14:paraId="14799A05" w14:textId="33E0D4E5" w:rsidR="001D7A46" w:rsidRPr="002464AD" w:rsidRDefault="001D7A46" w:rsidP="00252279">
      <w:pPr>
        <w:pStyle w:val="Titre3"/>
        <w:ind w:firstLine="425"/>
        <w:rPr>
          <w:rFonts w:ascii="Univers Next Pro Condensed" w:hAnsi="Univers Next Pro Condensed"/>
          <w:sz w:val="20"/>
          <w:szCs w:val="20"/>
        </w:rPr>
      </w:pPr>
      <w:bookmarkStart w:id="85" w:name="_Toc459186849"/>
      <w:bookmarkStart w:id="86" w:name="_Toc216713954"/>
      <w:r w:rsidRPr="002464AD">
        <w:rPr>
          <w:rFonts w:ascii="Univers Next Pro Condensed" w:hAnsi="Univers Next Pro Condensed"/>
          <w:sz w:val="20"/>
          <w:szCs w:val="20"/>
        </w:rPr>
        <w:t>5.</w:t>
      </w:r>
      <w:r w:rsidR="00252279" w:rsidRPr="002464AD">
        <w:rPr>
          <w:rFonts w:ascii="Univers Next Pro Condensed" w:hAnsi="Univers Next Pro Condensed"/>
          <w:sz w:val="20"/>
          <w:szCs w:val="20"/>
        </w:rPr>
        <w:t>6</w:t>
      </w:r>
      <w:r w:rsidRPr="002464AD">
        <w:rPr>
          <w:rFonts w:ascii="Univers Next Pro Condensed" w:hAnsi="Univers Next Pro Condensed"/>
          <w:sz w:val="20"/>
          <w:szCs w:val="20"/>
        </w:rPr>
        <w:t xml:space="preserve"> – Prestations annexes</w:t>
      </w:r>
      <w:bookmarkEnd w:id="85"/>
      <w:bookmarkEnd w:id="86"/>
    </w:p>
    <w:p w14:paraId="18166140" w14:textId="57E9A5FC" w:rsidR="001D7A46" w:rsidRPr="002464AD" w:rsidRDefault="001D7A46" w:rsidP="006D0BF4">
      <w:pPr>
        <w:jc w:val="both"/>
        <w:rPr>
          <w:rFonts w:ascii="Univers Next Pro Condensed" w:hAnsi="Univers Next Pro Condensed"/>
          <w:sz w:val="20"/>
          <w:szCs w:val="20"/>
        </w:rPr>
      </w:pPr>
    </w:p>
    <w:p w14:paraId="226EC25A" w14:textId="418D7526" w:rsidR="006D0BF4" w:rsidRPr="002464AD" w:rsidRDefault="006D0BF4" w:rsidP="006D0BF4">
      <w:pPr>
        <w:pStyle w:val="Titre4"/>
        <w:spacing w:before="0" w:after="0"/>
        <w:ind w:left="1080"/>
        <w:jc w:val="both"/>
        <w:rPr>
          <w:rFonts w:ascii="Univers Next Pro Condensed" w:hAnsi="Univers Next Pro Condensed"/>
          <w:b w:val="0"/>
          <w:bCs w:val="0"/>
          <w:i/>
          <w:iCs/>
          <w:sz w:val="20"/>
          <w:szCs w:val="20"/>
        </w:rPr>
      </w:pPr>
      <w:bookmarkStart w:id="87" w:name="_Toc216713955"/>
      <w:r w:rsidRPr="002464AD">
        <w:rPr>
          <w:rFonts w:ascii="Univers Next Pro Condensed" w:hAnsi="Univers Next Pro Condensed"/>
          <w:b w:val="0"/>
          <w:bCs w:val="0"/>
          <w:i/>
          <w:iCs/>
          <w:sz w:val="20"/>
          <w:szCs w:val="20"/>
        </w:rPr>
        <w:t>5.</w:t>
      </w:r>
      <w:r w:rsidR="00252279" w:rsidRPr="002464AD">
        <w:rPr>
          <w:rFonts w:ascii="Univers Next Pro Condensed" w:hAnsi="Univers Next Pro Condensed"/>
          <w:b w:val="0"/>
          <w:bCs w:val="0"/>
          <w:i/>
          <w:iCs/>
          <w:sz w:val="20"/>
          <w:szCs w:val="20"/>
        </w:rPr>
        <w:t>6</w:t>
      </w:r>
      <w:r w:rsidRPr="002464AD">
        <w:rPr>
          <w:rFonts w:ascii="Univers Next Pro Condensed" w:hAnsi="Univers Next Pro Condensed"/>
          <w:b w:val="0"/>
          <w:bCs w:val="0"/>
          <w:i/>
          <w:iCs/>
          <w:sz w:val="20"/>
          <w:szCs w:val="20"/>
        </w:rPr>
        <w:t>.1–Prestations annexes les plus courantes</w:t>
      </w:r>
      <w:bookmarkEnd w:id="87"/>
    </w:p>
    <w:p w14:paraId="39919E32" w14:textId="77777777" w:rsidR="006D0BF4" w:rsidRPr="002464AD" w:rsidRDefault="006D0BF4" w:rsidP="006D0BF4">
      <w:pPr>
        <w:jc w:val="both"/>
        <w:rPr>
          <w:rFonts w:ascii="Univers Next Pro Condensed" w:hAnsi="Univers Next Pro Condensed"/>
          <w:sz w:val="20"/>
          <w:szCs w:val="20"/>
        </w:rPr>
      </w:pPr>
    </w:p>
    <w:p w14:paraId="2D9D86E7" w14:textId="77777777" w:rsidR="001D7A46" w:rsidRPr="002464AD" w:rsidRDefault="001D7A46" w:rsidP="00E40746">
      <w:pPr>
        <w:jc w:val="both"/>
        <w:rPr>
          <w:rFonts w:ascii="Univers Next Pro Condensed" w:hAnsi="Univers Next Pro Condensed"/>
          <w:sz w:val="20"/>
          <w:szCs w:val="20"/>
        </w:rPr>
      </w:pPr>
      <w:r w:rsidRPr="002464AD">
        <w:rPr>
          <w:rFonts w:ascii="Univers Next Pro Condensed" w:hAnsi="Univers Next Pro Condensed"/>
          <w:sz w:val="20"/>
          <w:szCs w:val="20"/>
        </w:rPr>
        <w:t>Les prestations de façonnages sont traitées forfaitairement et comprennent la totalité des frais liés à la prestation : moyens techniques, outillages, consommables de coupes et d’emballage.</w:t>
      </w:r>
    </w:p>
    <w:p w14:paraId="0F4D1DAB" w14:textId="77777777" w:rsidR="001D7A46" w:rsidRPr="002464AD" w:rsidRDefault="001D7A46" w:rsidP="00E40746">
      <w:pPr>
        <w:jc w:val="both"/>
        <w:rPr>
          <w:rFonts w:ascii="Univers Next Pro Condensed" w:hAnsi="Univers Next Pro Condensed"/>
          <w:sz w:val="20"/>
          <w:szCs w:val="20"/>
        </w:rPr>
      </w:pPr>
    </w:p>
    <w:p w14:paraId="1C77E31E" w14:textId="77777777" w:rsidR="001D7A46" w:rsidRPr="002464AD" w:rsidRDefault="001D7A46" w:rsidP="00E40746">
      <w:pPr>
        <w:jc w:val="both"/>
        <w:rPr>
          <w:rFonts w:ascii="Univers Next Pro Condensed" w:hAnsi="Univers Next Pro Condensed"/>
          <w:sz w:val="20"/>
          <w:szCs w:val="20"/>
        </w:rPr>
      </w:pPr>
      <w:r w:rsidRPr="002464AD">
        <w:rPr>
          <w:rFonts w:ascii="Univers Next Pro Condensed" w:hAnsi="Univers Next Pro Condensed"/>
          <w:sz w:val="20"/>
          <w:szCs w:val="20"/>
        </w:rPr>
        <w:t>Le forfait sera applicable en supplément du coût des fournitures quel que soit le nombre d’unités façonnées à fournir.</w:t>
      </w:r>
    </w:p>
    <w:p w14:paraId="3E50C001" w14:textId="77777777" w:rsidR="001D7A46" w:rsidRPr="002464AD" w:rsidRDefault="001D7A46" w:rsidP="00E40746">
      <w:pPr>
        <w:jc w:val="both"/>
        <w:rPr>
          <w:rFonts w:ascii="Univers Next Pro Condensed" w:hAnsi="Univers Next Pro Condensed"/>
          <w:sz w:val="20"/>
          <w:szCs w:val="20"/>
        </w:rPr>
      </w:pPr>
    </w:p>
    <w:p w14:paraId="3AE2B27E" w14:textId="77777777" w:rsidR="001D7A46" w:rsidRPr="002464AD" w:rsidRDefault="001D7A46" w:rsidP="00E40746">
      <w:pPr>
        <w:jc w:val="both"/>
        <w:rPr>
          <w:rFonts w:ascii="Univers Next Pro Condensed" w:hAnsi="Univers Next Pro Condensed"/>
          <w:sz w:val="20"/>
          <w:szCs w:val="20"/>
        </w:rPr>
      </w:pPr>
      <w:r w:rsidRPr="002464AD">
        <w:rPr>
          <w:rFonts w:ascii="Univers Next Pro Condensed" w:hAnsi="Univers Next Pro Condensed"/>
          <w:sz w:val="20"/>
          <w:szCs w:val="20"/>
        </w:rPr>
        <w:t>Cinq forfaits sont prévus selon des tranches définies en mètres linéaires. Le Bordereau des prix unitaires (BPU) détaille ces 5 forfaits.</w:t>
      </w:r>
    </w:p>
    <w:p w14:paraId="29C52F49" w14:textId="77777777" w:rsidR="00892977" w:rsidRPr="002464AD" w:rsidRDefault="00892977" w:rsidP="00896564">
      <w:pPr>
        <w:jc w:val="both"/>
        <w:rPr>
          <w:rFonts w:ascii="Univers Next Pro Condensed" w:hAnsi="Univers Next Pro Condensed"/>
          <w:sz w:val="20"/>
          <w:szCs w:val="20"/>
        </w:rPr>
      </w:pPr>
    </w:p>
    <w:p w14:paraId="6D7D7346" w14:textId="4DA0AAAC" w:rsidR="006D0BF4" w:rsidRPr="002464AD" w:rsidRDefault="006D0BF4" w:rsidP="006D0BF4">
      <w:pPr>
        <w:pStyle w:val="Titre4"/>
        <w:spacing w:before="0" w:after="0"/>
        <w:ind w:left="1080"/>
        <w:jc w:val="both"/>
        <w:rPr>
          <w:rFonts w:ascii="Univers Next Pro Condensed" w:hAnsi="Univers Next Pro Condensed"/>
          <w:b w:val="0"/>
          <w:bCs w:val="0"/>
          <w:i/>
          <w:iCs/>
          <w:sz w:val="20"/>
          <w:szCs w:val="20"/>
        </w:rPr>
      </w:pPr>
      <w:bookmarkStart w:id="88" w:name="_Toc216713956"/>
      <w:r w:rsidRPr="00C31CE7">
        <w:rPr>
          <w:rFonts w:ascii="Univers Next Pro Condensed" w:hAnsi="Univers Next Pro Condensed"/>
          <w:b w:val="0"/>
          <w:bCs w:val="0"/>
          <w:i/>
          <w:iCs/>
          <w:sz w:val="20"/>
          <w:szCs w:val="20"/>
        </w:rPr>
        <w:t>5.</w:t>
      </w:r>
      <w:r w:rsidR="00252279" w:rsidRPr="00C31CE7">
        <w:rPr>
          <w:rFonts w:ascii="Univers Next Pro Condensed" w:hAnsi="Univers Next Pro Condensed"/>
          <w:b w:val="0"/>
          <w:bCs w:val="0"/>
          <w:i/>
          <w:iCs/>
          <w:sz w:val="20"/>
          <w:szCs w:val="20"/>
        </w:rPr>
        <w:t>6</w:t>
      </w:r>
      <w:r w:rsidRPr="002464AD">
        <w:rPr>
          <w:rFonts w:ascii="Univers Next Pro Condensed" w:hAnsi="Univers Next Pro Condensed"/>
          <w:b w:val="0"/>
          <w:bCs w:val="0"/>
          <w:i/>
          <w:iCs/>
          <w:sz w:val="20"/>
          <w:szCs w:val="20"/>
        </w:rPr>
        <w:t>.2–Précisions techniques sur les prestations annexes</w:t>
      </w:r>
      <w:bookmarkEnd w:id="88"/>
    </w:p>
    <w:p w14:paraId="52A45D9A" w14:textId="77777777" w:rsidR="006D0BF4" w:rsidRPr="002464AD" w:rsidRDefault="006D0BF4" w:rsidP="00E40746">
      <w:pPr>
        <w:jc w:val="both"/>
        <w:rPr>
          <w:rFonts w:ascii="Univers Next Pro Condensed" w:hAnsi="Univers Next Pro Condensed"/>
          <w:sz w:val="20"/>
          <w:szCs w:val="20"/>
        </w:rPr>
      </w:pPr>
    </w:p>
    <w:p w14:paraId="655B5F4D" w14:textId="751E2F58" w:rsidR="00E40746" w:rsidRPr="002464AD" w:rsidRDefault="00E40746" w:rsidP="00E40746">
      <w:pPr>
        <w:jc w:val="both"/>
        <w:rPr>
          <w:rFonts w:ascii="Univers Next Pro Condensed" w:hAnsi="Univers Next Pro Condensed"/>
          <w:sz w:val="20"/>
          <w:szCs w:val="20"/>
        </w:rPr>
      </w:pPr>
      <w:r w:rsidRPr="002464AD">
        <w:rPr>
          <w:rFonts w:ascii="Univers Next Pro Condensed" w:hAnsi="Univers Next Pro Condensed"/>
          <w:sz w:val="20"/>
          <w:szCs w:val="20"/>
        </w:rPr>
        <w:t>Les spécifications techniques du façonnage (découpes, petits assemblages etc…)</w:t>
      </w:r>
      <w:r w:rsidR="00C37C1C" w:rsidRPr="002464AD">
        <w:rPr>
          <w:rFonts w:ascii="Univers Next Pro Condensed" w:hAnsi="Univers Next Pro Condensed"/>
          <w:sz w:val="20"/>
          <w:szCs w:val="20"/>
        </w:rPr>
        <w:t>,</w:t>
      </w:r>
      <w:r w:rsidRPr="002464AD">
        <w:rPr>
          <w:rFonts w:ascii="Univers Next Pro Condensed" w:hAnsi="Univers Next Pro Condensed"/>
          <w:sz w:val="20"/>
          <w:szCs w:val="20"/>
        </w:rPr>
        <w:t xml:space="preserve"> incluant leur degré de finition attendu</w:t>
      </w:r>
      <w:r w:rsidR="00C37C1C" w:rsidRPr="002464AD">
        <w:rPr>
          <w:rFonts w:ascii="Univers Next Pro Condensed" w:hAnsi="Univers Next Pro Condensed"/>
          <w:sz w:val="20"/>
          <w:szCs w:val="20"/>
        </w:rPr>
        <w:t>,</w:t>
      </w:r>
      <w:r w:rsidRPr="002464AD">
        <w:rPr>
          <w:rFonts w:ascii="Univers Next Pro Condensed" w:hAnsi="Univers Next Pro Condensed"/>
          <w:sz w:val="20"/>
          <w:szCs w:val="20"/>
        </w:rPr>
        <w:t xml:space="preserve"> seront indiquées sur les bons de commandes ou/et lors des demandes de devis, au fur et à mesure des besoins.</w:t>
      </w:r>
    </w:p>
    <w:p w14:paraId="39C51B92" w14:textId="5D92E96B" w:rsidR="00EE78E2" w:rsidRPr="002464AD" w:rsidRDefault="00EE78E2" w:rsidP="00606281">
      <w:pPr>
        <w:jc w:val="both"/>
        <w:rPr>
          <w:rFonts w:ascii="Univers Next Pro Condensed" w:hAnsi="Univers Next Pro Condensed"/>
          <w:sz w:val="20"/>
          <w:szCs w:val="20"/>
        </w:rPr>
      </w:pPr>
    </w:p>
    <w:p w14:paraId="6811A647" w14:textId="765AF195" w:rsidR="00436C7F" w:rsidRDefault="00436C7F">
      <w:pPr>
        <w:rPr>
          <w:rFonts w:ascii="Univers Next Pro Condensed" w:hAnsi="Univers Next Pro Condensed"/>
          <w:sz w:val="20"/>
          <w:szCs w:val="20"/>
        </w:rPr>
      </w:pPr>
      <w:r>
        <w:rPr>
          <w:rFonts w:ascii="Univers Next Pro Condensed" w:hAnsi="Univers Next Pro Condensed"/>
          <w:sz w:val="20"/>
          <w:szCs w:val="20"/>
        </w:rPr>
        <w:br w:type="page"/>
      </w:r>
    </w:p>
    <w:p w14:paraId="19F2D1AD" w14:textId="77777777" w:rsidR="00FF7BE6" w:rsidRPr="002464AD" w:rsidRDefault="00FF7BE6" w:rsidP="00606281">
      <w:pPr>
        <w:jc w:val="both"/>
        <w:rPr>
          <w:rFonts w:ascii="Univers Next Pro Condensed" w:hAnsi="Univers Next Pro Condensed"/>
          <w:sz w:val="20"/>
          <w:szCs w:val="20"/>
        </w:rPr>
      </w:pPr>
    </w:p>
    <w:p w14:paraId="59BF8CB9" w14:textId="5DE0A76B" w:rsidR="00DE6346" w:rsidRPr="002464AD" w:rsidRDefault="00DE6346" w:rsidP="003D25CC">
      <w:pPr>
        <w:pStyle w:val="Titre1"/>
        <w:spacing w:before="0"/>
        <w:jc w:val="both"/>
        <w:rPr>
          <w:rFonts w:ascii="Univers Next Pro Condensed" w:hAnsi="Univers Next Pro Condensed"/>
          <w:caps/>
          <w:sz w:val="28"/>
          <w:u w:val="none"/>
        </w:rPr>
      </w:pPr>
      <w:bookmarkStart w:id="89" w:name="_Toc197326290"/>
      <w:bookmarkStart w:id="90" w:name="_Toc216713957"/>
      <w:r w:rsidRPr="002464AD">
        <w:rPr>
          <w:rFonts w:ascii="Univers Next Pro Condensed" w:hAnsi="Univers Next Pro Condensed"/>
          <w:caps/>
          <w:sz w:val="28"/>
          <w:u w:val="none"/>
        </w:rPr>
        <w:t>ARTICLE 6 – CONDITIONS D’EXECUTION DES PRESTATIONS</w:t>
      </w:r>
      <w:bookmarkEnd w:id="89"/>
      <w:bookmarkEnd w:id="90"/>
    </w:p>
    <w:p w14:paraId="589C1C82" w14:textId="77777777" w:rsidR="00C01EC8" w:rsidRPr="002464AD" w:rsidRDefault="00C01EC8" w:rsidP="00837720">
      <w:pPr>
        <w:pStyle w:val="Titre3"/>
        <w:ind w:firstLine="425"/>
        <w:rPr>
          <w:rFonts w:ascii="Univers Next Pro Condensed" w:hAnsi="Univers Next Pro Condensed"/>
          <w:sz w:val="20"/>
          <w:szCs w:val="20"/>
        </w:rPr>
      </w:pPr>
      <w:bookmarkStart w:id="91" w:name="_Toc459186854"/>
      <w:bookmarkStart w:id="92" w:name="_Toc216713958"/>
      <w:r w:rsidRPr="002464AD">
        <w:rPr>
          <w:rFonts w:ascii="Univers Next Pro Condensed" w:hAnsi="Univers Next Pro Condensed"/>
          <w:sz w:val="20"/>
          <w:szCs w:val="20"/>
        </w:rPr>
        <w:t>6.1 – Modalités d’exécution des bons de commande</w:t>
      </w:r>
      <w:bookmarkEnd w:id="91"/>
      <w:bookmarkEnd w:id="92"/>
    </w:p>
    <w:p w14:paraId="77FE99F0" w14:textId="77777777" w:rsidR="00C01EC8" w:rsidRPr="002464AD" w:rsidRDefault="00C01EC8" w:rsidP="00C01EC8">
      <w:pPr>
        <w:rPr>
          <w:rFonts w:ascii="Univers Next Pro Condensed" w:hAnsi="Univers Next Pro Condensed"/>
          <w:sz w:val="20"/>
          <w:szCs w:val="20"/>
        </w:rPr>
      </w:pPr>
    </w:p>
    <w:p w14:paraId="7D648FE8" w14:textId="77777777" w:rsidR="00C01EC8" w:rsidRPr="002464AD" w:rsidRDefault="00C01EC8" w:rsidP="00C01EC8">
      <w:pPr>
        <w:pStyle w:val="Titre4"/>
        <w:spacing w:before="0" w:after="0"/>
        <w:ind w:left="1080"/>
        <w:jc w:val="both"/>
        <w:rPr>
          <w:rFonts w:ascii="Univers Next Pro Condensed" w:hAnsi="Univers Next Pro Condensed"/>
          <w:b w:val="0"/>
          <w:bCs w:val="0"/>
          <w:i/>
          <w:iCs/>
          <w:sz w:val="20"/>
          <w:szCs w:val="20"/>
        </w:rPr>
      </w:pPr>
      <w:bookmarkStart w:id="93" w:name="_Toc459186855"/>
      <w:bookmarkStart w:id="94" w:name="_Toc216713959"/>
      <w:r w:rsidRPr="002464AD">
        <w:rPr>
          <w:rFonts w:ascii="Univers Next Pro Condensed" w:hAnsi="Univers Next Pro Condensed"/>
          <w:b w:val="0"/>
          <w:bCs w:val="0"/>
          <w:i/>
          <w:iCs/>
          <w:sz w:val="20"/>
          <w:szCs w:val="20"/>
        </w:rPr>
        <w:t>6.1.1 – Demande de devis</w:t>
      </w:r>
      <w:bookmarkEnd w:id="93"/>
      <w:bookmarkEnd w:id="94"/>
    </w:p>
    <w:p w14:paraId="15F1C413" w14:textId="77777777" w:rsidR="00C01EC8" w:rsidRPr="002464AD" w:rsidRDefault="00C01EC8" w:rsidP="00C01EC8">
      <w:pPr>
        <w:jc w:val="both"/>
        <w:rPr>
          <w:rFonts w:ascii="Univers Next Pro Condensed" w:hAnsi="Univers Next Pro Condensed"/>
          <w:i/>
          <w:iCs/>
          <w:sz w:val="20"/>
          <w:szCs w:val="20"/>
        </w:rPr>
      </w:pPr>
    </w:p>
    <w:p w14:paraId="76FBCC10" w14:textId="136286BC" w:rsidR="00C01EC8" w:rsidRPr="002464AD" w:rsidRDefault="00C01EC8" w:rsidP="00C01EC8">
      <w:pPr>
        <w:jc w:val="both"/>
        <w:rPr>
          <w:rFonts w:ascii="Univers Next Pro Condensed" w:hAnsi="Univers Next Pro Condensed"/>
          <w:sz w:val="20"/>
          <w:szCs w:val="20"/>
        </w:rPr>
      </w:pPr>
      <w:r w:rsidRPr="002464AD">
        <w:rPr>
          <w:rFonts w:ascii="Univers Next Pro Condensed" w:hAnsi="Univers Next Pro Condensed"/>
          <w:sz w:val="20"/>
          <w:szCs w:val="20"/>
        </w:rPr>
        <w:t>Pour les commandes de fournitures nécessitant l’établissement d’un devis par le titulaire, celui-ci s’engage à adresser au service demandeur le devis correspondant dans un délai maximum</w:t>
      </w:r>
      <w:r w:rsidR="0052468C" w:rsidRPr="002464AD">
        <w:rPr>
          <w:rFonts w:ascii="Univers Next Pro Condensed" w:hAnsi="Univers Next Pro Condensed"/>
          <w:sz w:val="20"/>
          <w:szCs w:val="20"/>
        </w:rPr>
        <w:t xml:space="preserve"> </w:t>
      </w:r>
      <w:r w:rsidRPr="002464AD">
        <w:rPr>
          <w:rFonts w:ascii="Univers Next Pro Condensed" w:hAnsi="Univers Next Pro Condensed"/>
          <w:sz w:val="20"/>
          <w:szCs w:val="20"/>
        </w:rPr>
        <w:t xml:space="preserve">de </w:t>
      </w:r>
      <w:r w:rsidR="00373E7C">
        <w:rPr>
          <w:rFonts w:ascii="Univers Next Pro Condensed" w:hAnsi="Univers Next Pro Condensed"/>
          <w:sz w:val="20"/>
          <w:szCs w:val="20"/>
        </w:rPr>
        <w:t>5</w:t>
      </w:r>
      <w:r w:rsidRPr="002464AD">
        <w:rPr>
          <w:rFonts w:ascii="Univers Next Pro Condensed" w:hAnsi="Univers Next Pro Condensed"/>
          <w:sz w:val="20"/>
          <w:szCs w:val="20"/>
        </w:rPr>
        <w:t xml:space="preserve"> jours ouvrés à compter de la réception de la demande de devis.</w:t>
      </w:r>
    </w:p>
    <w:p w14:paraId="34D086BC" w14:textId="77777777" w:rsidR="00C01EC8" w:rsidRPr="002464AD" w:rsidRDefault="00C01EC8" w:rsidP="00C01EC8">
      <w:pPr>
        <w:jc w:val="both"/>
        <w:rPr>
          <w:rFonts w:ascii="Univers Next Pro Condensed" w:hAnsi="Univers Next Pro Condensed"/>
          <w:sz w:val="22"/>
          <w:szCs w:val="22"/>
        </w:rPr>
      </w:pPr>
    </w:p>
    <w:p w14:paraId="3ECDBD21" w14:textId="22D59342" w:rsidR="00C01EC8" w:rsidRPr="002464AD" w:rsidRDefault="00C01EC8" w:rsidP="00C01EC8">
      <w:pPr>
        <w:rPr>
          <w:rFonts w:ascii="Univers Next Pro Condensed" w:hAnsi="Univers Next Pro Condensed"/>
          <w:sz w:val="20"/>
          <w:szCs w:val="20"/>
        </w:rPr>
      </w:pPr>
      <w:r w:rsidRPr="002464AD">
        <w:rPr>
          <w:rFonts w:ascii="Univers Next Pro Condensed" w:hAnsi="Univers Next Pro Condensed"/>
          <w:sz w:val="20"/>
          <w:szCs w:val="20"/>
        </w:rPr>
        <w:t>A défaut, le titulaire encourt les pénalités de retard prévues à l’article 6.</w:t>
      </w:r>
      <w:r w:rsidR="009C2E09" w:rsidRPr="002464AD">
        <w:rPr>
          <w:rFonts w:ascii="Univers Next Pro Condensed" w:hAnsi="Univers Next Pro Condensed"/>
          <w:sz w:val="20"/>
          <w:szCs w:val="20"/>
        </w:rPr>
        <w:t>6</w:t>
      </w:r>
      <w:r w:rsidRPr="002464AD">
        <w:rPr>
          <w:rFonts w:ascii="Univers Next Pro Condensed" w:hAnsi="Univers Next Pro Condensed"/>
          <w:sz w:val="20"/>
          <w:szCs w:val="20"/>
        </w:rPr>
        <w:t>.</w:t>
      </w:r>
    </w:p>
    <w:p w14:paraId="767F002C" w14:textId="013696D8" w:rsidR="00CC12DA" w:rsidRPr="002464AD" w:rsidRDefault="00CC12DA" w:rsidP="00C01EC8">
      <w:pPr>
        <w:rPr>
          <w:rFonts w:ascii="Univers Next Pro Condensed" w:hAnsi="Univers Next Pro Condensed"/>
          <w:sz w:val="20"/>
          <w:szCs w:val="20"/>
        </w:rPr>
      </w:pPr>
    </w:p>
    <w:p w14:paraId="062272C9" w14:textId="72B04460" w:rsidR="00CC12DA" w:rsidRPr="002464AD" w:rsidRDefault="00CC12DA" w:rsidP="00CC12DA">
      <w:pPr>
        <w:jc w:val="both"/>
        <w:rPr>
          <w:rFonts w:ascii="Univers Next Pro Condensed" w:hAnsi="Univers Next Pro Condensed"/>
          <w:sz w:val="20"/>
          <w:szCs w:val="20"/>
        </w:rPr>
      </w:pPr>
      <w:r w:rsidRPr="002464AD">
        <w:rPr>
          <w:rFonts w:ascii="Univers Next Pro Condensed" w:hAnsi="Univers Next Pro Condensed"/>
          <w:sz w:val="20"/>
          <w:szCs w:val="20"/>
        </w:rPr>
        <w:t>Le devis sera établi sur la base des prix prévus au BPU du présent accord-cadre et, le cas échéant, des interventions qui n’auraient pas été prévues au dit BPU. A l’appui de son devis, le titulaire, sur demande expresse du Centre Pompidou, joindra toute pièce justificative correspondante aux fournitures hors BPU commandées, notamment les justificatifs du fournisseur (devis, extrait catalogue, etc…).</w:t>
      </w:r>
    </w:p>
    <w:p w14:paraId="729A43D6" w14:textId="77777777" w:rsidR="00CC12DA" w:rsidRPr="002464AD" w:rsidRDefault="00CC12DA" w:rsidP="00CC12DA">
      <w:pPr>
        <w:jc w:val="both"/>
        <w:rPr>
          <w:rFonts w:ascii="Univers Next Pro Condensed" w:hAnsi="Univers Next Pro Condensed"/>
          <w:sz w:val="20"/>
          <w:szCs w:val="20"/>
        </w:rPr>
      </w:pPr>
    </w:p>
    <w:p w14:paraId="23295923" w14:textId="6F3C0BFC" w:rsidR="00CC12DA" w:rsidRPr="00C31CE7" w:rsidRDefault="00CC12DA" w:rsidP="00CC12DA">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devis reprend le descriptif du Centre Pompidou le détaille, établit la description précise des natures d’ouvrages à réaliser et indique les quantités qui en résultent. Ce devis est remis par le titulaire au Centre Pompidou dans </w:t>
      </w:r>
      <w:r w:rsidRPr="002464AD">
        <w:rPr>
          <w:rFonts w:ascii="Univers Next Pro Condensed" w:hAnsi="Univers Next Pro Condensed"/>
          <w:b/>
          <w:sz w:val="20"/>
          <w:szCs w:val="20"/>
          <w:u w:val="single"/>
        </w:rPr>
        <w:t>un délai maximum de cinq jours ouvrés</w:t>
      </w:r>
      <w:r w:rsidRPr="002464AD">
        <w:rPr>
          <w:rFonts w:ascii="Univers Next Pro Condensed" w:hAnsi="Univers Next Pro Condensed"/>
          <w:sz w:val="20"/>
          <w:szCs w:val="20"/>
        </w:rPr>
        <w:t>, sauf urgence précisée dans la demande, à compter de la réception de la demande de devis par le titulaire.</w:t>
      </w:r>
    </w:p>
    <w:p w14:paraId="044D58E1" w14:textId="77777777" w:rsidR="00CC12DA" w:rsidRPr="002464AD" w:rsidRDefault="00CC12DA" w:rsidP="00CC12DA">
      <w:pPr>
        <w:jc w:val="both"/>
        <w:rPr>
          <w:rFonts w:ascii="Univers Next Pro Condensed" w:hAnsi="Univers Next Pro Condensed"/>
          <w:sz w:val="20"/>
          <w:szCs w:val="20"/>
        </w:rPr>
      </w:pPr>
    </w:p>
    <w:p w14:paraId="265755F4" w14:textId="6DA4BF26" w:rsidR="00CC12DA" w:rsidRPr="002464AD" w:rsidRDefault="00CC12DA" w:rsidP="00CC12DA">
      <w:pPr>
        <w:jc w:val="both"/>
        <w:rPr>
          <w:rFonts w:ascii="Univers Next Pro Condensed" w:hAnsi="Univers Next Pro Condensed"/>
          <w:sz w:val="20"/>
          <w:szCs w:val="20"/>
        </w:rPr>
      </w:pPr>
      <w:r w:rsidRPr="002464AD">
        <w:rPr>
          <w:rFonts w:ascii="Univers Next Pro Condensed" w:hAnsi="Univers Next Pro Condensed"/>
          <w:sz w:val="20"/>
          <w:szCs w:val="20"/>
        </w:rPr>
        <w:t>Les demandes de devis seront formulées par le Centre Pompidou de façon écrite et adressée au titulaire par tout moyen permettant la traçabilité : fax, mail, envoi postal.</w:t>
      </w:r>
    </w:p>
    <w:p w14:paraId="7F893D8A" w14:textId="77777777" w:rsidR="00CC12DA" w:rsidRPr="002464AD" w:rsidRDefault="00CC12DA" w:rsidP="00CC12DA">
      <w:pPr>
        <w:jc w:val="both"/>
        <w:rPr>
          <w:rFonts w:ascii="Univers Next Pro Condensed" w:hAnsi="Univers Next Pro Condensed"/>
          <w:sz w:val="20"/>
          <w:szCs w:val="20"/>
        </w:rPr>
      </w:pPr>
    </w:p>
    <w:p w14:paraId="4F0AD769" w14:textId="77777777" w:rsidR="00CC12DA" w:rsidRPr="002464AD" w:rsidRDefault="00CC12DA" w:rsidP="00CC12DA">
      <w:pPr>
        <w:jc w:val="both"/>
        <w:rPr>
          <w:rFonts w:ascii="Univers Next Pro Condensed" w:hAnsi="Univers Next Pro Condensed"/>
          <w:sz w:val="20"/>
          <w:szCs w:val="20"/>
        </w:rPr>
      </w:pPr>
      <w:r w:rsidRPr="002464AD">
        <w:rPr>
          <w:rFonts w:ascii="Univers Next Pro Condensed" w:hAnsi="Univers Next Pro Condensed"/>
          <w:sz w:val="20"/>
          <w:szCs w:val="20"/>
        </w:rPr>
        <w:t>En cas d’urgence, la demande pourra faire l’objet d’un contact téléphonique préalable qui sera confirmé dans la journée par courriel faisant référence à ladite communication téléphonique (date, heure et interlocuteurs).</w:t>
      </w:r>
    </w:p>
    <w:p w14:paraId="6DF6AFC8" w14:textId="77777777" w:rsidR="00CC12DA" w:rsidRPr="002464AD" w:rsidRDefault="00CC12DA" w:rsidP="00CC12DA">
      <w:pPr>
        <w:jc w:val="both"/>
        <w:rPr>
          <w:rFonts w:ascii="Univers Next Pro Condensed" w:hAnsi="Univers Next Pro Condensed"/>
          <w:sz w:val="20"/>
          <w:szCs w:val="20"/>
        </w:rPr>
      </w:pPr>
    </w:p>
    <w:p w14:paraId="2BC2874A" w14:textId="77777777" w:rsidR="00CC12DA" w:rsidRPr="002464AD" w:rsidRDefault="00CC12DA" w:rsidP="00CC12DA">
      <w:pPr>
        <w:jc w:val="both"/>
        <w:rPr>
          <w:rFonts w:ascii="Univers Next Pro Condensed" w:hAnsi="Univers Next Pro Condensed"/>
          <w:sz w:val="20"/>
          <w:szCs w:val="20"/>
        </w:rPr>
      </w:pPr>
      <w:r w:rsidRPr="002464AD">
        <w:rPr>
          <w:rFonts w:ascii="Univers Next Pro Condensed" w:hAnsi="Univers Next Pro Condensed"/>
          <w:sz w:val="20"/>
          <w:szCs w:val="20"/>
        </w:rPr>
        <w:t>Les renseignements obligatoires à faire figurer sur les devis seront les suivants :</w:t>
      </w:r>
    </w:p>
    <w:p w14:paraId="60CCF0A1" w14:textId="77777777" w:rsidR="00CC12DA" w:rsidRPr="002464AD" w:rsidRDefault="00CC12DA" w:rsidP="00CC12DA">
      <w:pPr>
        <w:jc w:val="both"/>
        <w:rPr>
          <w:rFonts w:ascii="Univers Next Pro Condensed" w:hAnsi="Univers Next Pro Condensed"/>
          <w:sz w:val="20"/>
          <w:szCs w:val="20"/>
        </w:rPr>
      </w:pPr>
    </w:p>
    <w:p w14:paraId="31384D05" w14:textId="77777777" w:rsidR="00CC12DA" w:rsidRPr="002464AD" w:rsidRDefault="00CC12DA" w:rsidP="00CC12DA">
      <w:pPr>
        <w:numPr>
          <w:ilvl w:val="0"/>
          <w:numId w:val="51"/>
        </w:numPr>
        <w:jc w:val="both"/>
        <w:rPr>
          <w:rFonts w:ascii="Univers Next Pro Condensed" w:hAnsi="Univers Next Pro Condensed"/>
          <w:sz w:val="20"/>
          <w:szCs w:val="20"/>
        </w:rPr>
      </w:pPr>
      <w:r w:rsidRPr="002464AD">
        <w:rPr>
          <w:rFonts w:ascii="Univers Next Pro Condensed" w:hAnsi="Univers Next Pro Condensed"/>
          <w:sz w:val="20"/>
          <w:szCs w:val="20"/>
        </w:rPr>
        <w:t>La référence du présent accord-cadre</w:t>
      </w:r>
    </w:p>
    <w:p w14:paraId="57EF8E4F" w14:textId="77777777" w:rsidR="00CC12DA" w:rsidRPr="002464AD" w:rsidRDefault="00CC12DA" w:rsidP="00CC12DA">
      <w:pPr>
        <w:numPr>
          <w:ilvl w:val="0"/>
          <w:numId w:val="51"/>
        </w:numPr>
        <w:jc w:val="both"/>
        <w:rPr>
          <w:rFonts w:ascii="Univers Next Pro Condensed" w:hAnsi="Univers Next Pro Condensed"/>
          <w:sz w:val="20"/>
          <w:szCs w:val="20"/>
        </w:rPr>
      </w:pPr>
      <w:r w:rsidRPr="002464AD">
        <w:rPr>
          <w:rFonts w:ascii="Univers Next Pro Condensed" w:hAnsi="Univers Next Pro Condensed"/>
          <w:sz w:val="20"/>
          <w:szCs w:val="20"/>
        </w:rPr>
        <w:t>La date du devis</w:t>
      </w:r>
    </w:p>
    <w:p w14:paraId="1C335035" w14:textId="599CE5FA" w:rsidR="00CC12DA" w:rsidRPr="002464AD" w:rsidRDefault="00CC12DA" w:rsidP="00CC12DA">
      <w:pPr>
        <w:numPr>
          <w:ilvl w:val="0"/>
          <w:numId w:val="51"/>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La référence de la demande écrite du Centre Pompidou </w:t>
      </w:r>
      <w:r w:rsidRPr="002464AD">
        <w:rPr>
          <w:rFonts w:ascii="Univers Next Pro Condensed" w:hAnsi="Univers Next Pro Condensed"/>
          <w:i/>
          <w:sz w:val="20"/>
          <w:szCs w:val="20"/>
        </w:rPr>
        <w:t>(ou téléphonique dans le cas d’une urgence pour laquelle le devis serait transmis avant réception du courriel de confirmation du Centre Pompidou)</w:t>
      </w:r>
    </w:p>
    <w:p w14:paraId="24E4B1B5" w14:textId="7BB761BE" w:rsidR="00CC12DA" w:rsidRPr="002464AD" w:rsidRDefault="00CC12DA" w:rsidP="00CC12DA">
      <w:pPr>
        <w:numPr>
          <w:ilvl w:val="0"/>
          <w:numId w:val="51"/>
        </w:numPr>
        <w:jc w:val="both"/>
        <w:rPr>
          <w:rFonts w:ascii="Univers Next Pro Condensed" w:hAnsi="Univers Next Pro Condensed"/>
          <w:sz w:val="20"/>
          <w:szCs w:val="20"/>
        </w:rPr>
      </w:pPr>
      <w:r w:rsidRPr="002464AD">
        <w:rPr>
          <w:rFonts w:ascii="Univers Next Pro Condensed" w:hAnsi="Univers Next Pro Condensed"/>
          <w:sz w:val="20"/>
          <w:szCs w:val="20"/>
        </w:rPr>
        <w:t>L</w:t>
      </w:r>
      <w:r w:rsidR="00AF1181">
        <w:rPr>
          <w:rFonts w:ascii="Univers Next Pro Condensed" w:hAnsi="Univers Next Pro Condensed"/>
          <w:sz w:val="20"/>
          <w:szCs w:val="20"/>
        </w:rPr>
        <w:t>e détail</w:t>
      </w:r>
      <w:r w:rsidR="00436C7F">
        <w:rPr>
          <w:rFonts w:ascii="Univers Next Pro Condensed" w:hAnsi="Univers Next Pro Condensed"/>
          <w:sz w:val="20"/>
          <w:szCs w:val="20"/>
        </w:rPr>
        <w:t xml:space="preserve"> </w:t>
      </w:r>
      <w:r w:rsidRPr="002464AD">
        <w:rPr>
          <w:rFonts w:ascii="Univers Next Pro Condensed" w:hAnsi="Univers Next Pro Condensed"/>
          <w:sz w:val="20"/>
          <w:szCs w:val="20"/>
        </w:rPr>
        <w:t xml:space="preserve">des </w:t>
      </w:r>
      <w:r w:rsidR="00AF1181">
        <w:rPr>
          <w:rFonts w:ascii="Univers Next Pro Condensed" w:hAnsi="Univers Next Pro Condensed"/>
          <w:sz w:val="20"/>
          <w:szCs w:val="20"/>
        </w:rPr>
        <w:t>fournitures et prestations de façonnage le cas échéan</w:t>
      </w:r>
      <w:r w:rsidRPr="002464AD">
        <w:rPr>
          <w:rFonts w:ascii="Univers Next Pro Condensed" w:hAnsi="Univers Next Pro Condensed"/>
          <w:sz w:val="20"/>
          <w:szCs w:val="20"/>
        </w:rPr>
        <w:t>t</w:t>
      </w:r>
      <w:r w:rsidR="00436C7F">
        <w:rPr>
          <w:rFonts w:ascii="Univers Next Pro Condensed" w:hAnsi="Univers Next Pro Condensed"/>
          <w:sz w:val="20"/>
          <w:szCs w:val="20"/>
        </w:rPr>
        <w:t>,</w:t>
      </w:r>
      <w:r w:rsidRPr="002464AD">
        <w:rPr>
          <w:rFonts w:ascii="Univers Next Pro Condensed" w:hAnsi="Univers Next Pro Condensed"/>
          <w:sz w:val="20"/>
          <w:szCs w:val="20"/>
        </w:rPr>
        <w:t xml:space="preserve"> la localisation précise d</w:t>
      </w:r>
      <w:r w:rsidR="00AF1181">
        <w:rPr>
          <w:rFonts w:ascii="Univers Next Pro Condensed" w:hAnsi="Univers Next Pro Condensed"/>
          <w:sz w:val="20"/>
          <w:szCs w:val="20"/>
        </w:rPr>
        <w:t>u ou des lieux de livraison</w:t>
      </w:r>
      <w:r w:rsidR="00436C7F">
        <w:rPr>
          <w:rFonts w:ascii="Univers Next Pro Condensed" w:hAnsi="Univers Next Pro Condensed"/>
          <w:sz w:val="20"/>
          <w:szCs w:val="20"/>
        </w:rPr>
        <w:t xml:space="preserve">. </w:t>
      </w:r>
      <w:r w:rsidR="00AF1181" w:rsidRPr="002464AD">
        <w:rPr>
          <w:rFonts w:ascii="Univers Next Pro Condensed" w:hAnsi="Univers Next Pro Condensed"/>
          <w:sz w:val="20"/>
          <w:szCs w:val="20"/>
        </w:rPr>
        <w:t>Le prix unitaire</w:t>
      </w:r>
      <w:r w:rsidR="00AF1181">
        <w:rPr>
          <w:rFonts w:ascii="Univers Next Pro Condensed" w:hAnsi="Univers Next Pro Condensed"/>
          <w:sz w:val="20"/>
          <w:szCs w:val="20"/>
        </w:rPr>
        <w:t xml:space="preserve"> de chaque produit et l</w:t>
      </w:r>
      <w:r w:rsidRPr="002464AD">
        <w:rPr>
          <w:rFonts w:ascii="Univers Next Pro Condensed" w:hAnsi="Univers Next Pro Condensed"/>
          <w:sz w:val="20"/>
          <w:szCs w:val="20"/>
        </w:rPr>
        <w:t>es références BPU</w:t>
      </w:r>
      <w:r w:rsidR="00AF1181">
        <w:rPr>
          <w:rFonts w:ascii="Univers Next Pro Condensed" w:hAnsi="Univers Next Pro Condensed"/>
          <w:sz w:val="20"/>
          <w:szCs w:val="20"/>
        </w:rPr>
        <w:t xml:space="preserve"> correspondantes aux</w:t>
      </w:r>
      <w:r w:rsidR="00436C7F">
        <w:rPr>
          <w:rFonts w:ascii="Univers Next Pro Condensed" w:hAnsi="Univers Next Pro Condensed"/>
          <w:sz w:val="20"/>
          <w:szCs w:val="20"/>
        </w:rPr>
        <w:t xml:space="preserve"> </w:t>
      </w:r>
      <w:r w:rsidRPr="002464AD">
        <w:rPr>
          <w:rFonts w:ascii="Univers Next Pro Condensed" w:hAnsi="Univers Next Pro Condensed"/>
          <w:sz w:val="20"/>
          <w:szCs w:val="20"/>
        </w:rPr>
        <w:t>prix appliqués</w:t>
      </w:r>
    </w:p>
    <w:p w14:paraId="41136926" w14:textId="77777777" w:rsidR="00436C7F" w:rsidRPr="002464AD" w:rsidRDefault="00CC12DA" w:rsidP="00436C7F">
      <w:pPr>
        <w:numPr>
          <w:ilvl w:val="0"/>
          <w:numId w:val="51"/>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Les références des prix hors BPU </w:t>
      </w:r>
      <w:r w:rsidR="00436C7F" w:rsidRPr="002464AD">
        <w:rPr>
          <w:rFonts w:ascii="Univers Next Pro Condensed" w:hAnsi="Univers Next Pro Condensed"/>
          <w:sz w:val="20"/>
          <w:szCs w:val="20"/>
        </w:rPr>
        <w:t>de chaque poste et le montant total HT</w:t>
      </w:r>
    </w:p>
    <w:p w14:paraId="3C115E8C" w14:textId="77777777" w:rsidR="00CC12DA" w:rsidRPr="002464AD" w:rsidRDefault="00CC12DA" w:rsidP="00CC12DA">
      <w:pPr>
        <w:numPr>
          <w:ilvl w:val="0"/>
          <w:numId w:val="51"/>
        </w:numPr>
        <w:jc w:val="both"/>
        <w:rPr>
          <w:rFonts w:ascii="Univers Next Pro Condensed" w:hAnsi="Univers Next Pro Condensed"/>
          <w:sz w:val="20"/>
          <w:szCs w:val="20"/>
        </w:rPr>
      </w:pPr>
      <w:r w:rsidRPr="002464AD">
        <w:rPr>
          <w:rFonts w:ascii="Univers Next Pro Condensed" w:hAnsi="Univers Next Pro Condensed"/>
          <w:sz w:val="20"/>
          <w:szCs w:val="20"/>
        </w:rPr>
        <w:t>Le montant total HT du devis, la TVA et le montant total TTC</w:t>
      </w:r>
    </w:p>
    <w:p w14:paraId="0164E2F3" w14:textId="05A0DDDD" w:rsidR="00CC12DA" w:rsidRPr="002464AD" w:rsidRDefault="00CC12DA" w:rsidP="00AF1181">
      <w:pPr>
        <w:numPr>
          <w:ilvl w:val="0"/>
          <w:numId w:val="51"/>
        </w:numPr>
        <w:jc w:val="both"/>
        <w:rPr>
          <w:rFonts w:ascii="Univers Next Pro Condensed" w:hAnsi="Univers Next Pro Condensed"/>
          <w:sz w:val="20"/>
          <w:szCs w:val="20"/>
        </w:rPr>
      </w:pPr>
      <w:r w:rsidRPr="00AF1181">
        <w:rPr>
          <w:rFonts w:ascii="Univers Next Pro Condensed" w:hAnsi="Univers Next Pro Condensed"/>
          <w:sz w:val="20"/>
          <w:szCs w:val="20"/>
        </w:rPr>
        <w:t>Le délai</w:t>
      </w:r>
      <w:r w:rsidR="00AF1181">
        <w:rPr>
          <w:rFonts w:ascii="Univers Next Pro Condensed" w:hAnsi="Univers Next Pro Condensed"/>
          <w:sz w:val="20"/>
          <w:szCs w:val="20"/>
        </w:rPr>
        <w:t xml:space="preserve"> de livraison</w:t>
      </w:r>
      <w:r w:rsidRPr="00AF1181">
        <w:rPr>
          <w:rFonts w:ascii="Univers Next Pro Condensed" w:hAnsi="Univers Next Pro Condensed"/>
          <w:sz w:val="20"/>
          <w:szCs w:val="20"/>
        </w:rPr>
        <w:t xml:space="preserve"> </w:t>
      </w:r>
    </w:p>
    <w:p w14:paraId="2AE5914A" w14:textId="440385F8" w:rsidR="00C01EC8" w:rsidRPr="002464AD" w:rsidRDefault="00C01EC8" w:rsidP="00C01EC8">
      <w:pPr>
        <w:rPr>
          <w:rFonts w:ascii="Univers Next Pro Condensed" w:hAnsi="Univers Next Pro Condensed"/>
          <w:sz w:val="20"/>
          <w:szCs w:val="20"/>
        </w:rPr>
      </w:pPr>
    </w:p>
    <w:p w14:paraId="27A4329B" w14:textId="77777777" w:rsidR="00C01EC8" w:rsidRPr="002464AD" w:rsidRDefault="00C01EC8" w:rsidP="00C01EC8">
      <w:pPr>
        <w:pStyle w:val="Titre4"/>
        <w:spacing w:before="0" w:after="0"/>
        <w:ind w:left="1080"/>
        <w:jc w:val="both"/>
        <w:rPr>
          <w:rFonts w:ascii="Univers Next Pro Condensed" w:hAnsi="Univers Next Pro Condensed"/>
          <w:b w:val="0"/>
          <w:bCs w:val="0"/>
          <w:i/>
          <w:iCs/>
          <w:sz w:val="20"/>
          <w:szCs w:val="20"/>
        </w:rPr>
      </w:pPr>
      <w:bookmarkStart w:id="95" w:name="_Toc459186856"/>
      <w:bookmarkStart w:id="96" w:name="_Toc216713960"/>
      <w:r w:rsidRPr="002464AD">
        <w:rPr>
          <w:rFonts w:ascii="Univers Next Pro Condensed" w:hAnsi="Univers Next Pro Condensed"/>
          <w:b w:val="0"/>
          <w:bCs w:val="0"/>
          <w:i/>
          <w:iCs/>
          <w:sz w:val="20"/>
          <w:szCs w:val="20"/>
        </w:rPr>
        <w:t>6.1.2 – Contenu des bons de commande</w:t>
      </w:r>
      <w:bookmarkEnd w:id="95"/>
      <w:bookmarkEnd w:id="96"/>
    </w:p>
    <w:p w14:paraId="6136269E" w14:textId="77777777" w:rsidR="00C01EC8" w:rsidRPr="002464AD" w:rsidRDefault="00C01EC8" w:rsidP="00C01EC8">
      <w:pPr>
        <w:rPr>
          <w:rFonts w:ascii="Univers Next Pro Condensed" w:hAnsi="Univers Next Pro Condensed"/>
          <w:sz w:val="20"/>
          <w:szCs w:val="20"/>
        </w:rPr>
      </w:pPr>
    </w:p>
    <w:p w14:paraId="75747215" w14:textId="77777777" w:rsidR="00C01EC8" w:rsidRPr="002464AD" w:rsidRDefault="00C01EC8" w:rsidP="00C01EC8">
      <w:pPr>
        <w:rPr>
          <w:rFonts w:ascii="Univers Next Pro Condensed" w:hAnsi="Univers Next Pro Condensed"/>
          <w:sz w:val="20"/>
          <w:szCs w:val="20"/>
        </w:rPr>
      </w:pPr>
      <w:r w:rsidRPr="002464AD">
        <w:rPr>
          <w:rFonts w:ascii="Univers Next Pro Condensed" w:hAnsi="Univers Next Pro Condensed"/>
          <w:sz w:val="20"/>
          <w:szCs w:val="20"/>
        </w:rPr>
        <w:t>Les bons de commandes doivent comporter les renseignements suivants :</w:t>
      </w:r>
    </w:p>
    <w:p w14:paraId="0F49850B" w14:textId="77777777" w:rsidR="00C01EC8" w:rsidRPr="002464AD" w:rsidRDefault="00C01EC8" w:rsidP="00C01EC8">
      <w:pPr>
        <w:numPr>
          <w:ilvl w:val="0"/>
          <w:numId w:val="7"/>
        </w:numPr>
        <w:rPr>
          <w:rFonts w:ascii="Univers Next Pro Condensed" w:hAnsi="Univers Next Pro Condensed"/>
          <w:sz w:val="20"/>
          <w:szCs w:val="20"/>
        </w:rPr>
      </w:pPr>
      <w:r w:rsidRPr="002464AD">
        <w:rPr>
          <w:rFonts w:ascii="Univers Next Pro Condensed" w:hAnsi="Univers Next Pro Condensed"/>
          <w:sz w:val="20"/>
          <w:szCs w:val="20"/>
        </w:rPr>
        <w:t>La référence au présent marché en mentionnant explicitement son numéro ;</w:t>
      </w:r>
    </w:p>
    <w:p w14:paraId="1281C2C0" w14:textId="77777777" w:rsidR="00C01EC8" w:rsidRPr="002464AD" w:rsidRDefault="00C01EC8" w:rsidP="00C01EC8">
      <w:pPr>
        <w:numPr>
          <w:ilvl w:val="0"/>
          <w:numId w:val="7"/>
        </w:numPr>
        <w:rPr>
          <w:rFonts w:ascii="Univers Next Pro Condensed" w:hAnsi="Univers Next Pro Condensed"/>
          <w:sz w:val="20"/>
          <w:szCs w:val="20"/>
        </w:rPr>
      </w:pPr>
      <w:r w:rsidRPr="002464AD">
        <w:rPr>
          <w:rFonts w:ascii="Univers Next Pro Condensed" w:hAnsi="Univers Next Pro Condensed"/>
          <w:sz w:val="20"/>
          <w:szCs w:val="20"/>
        </w:rPr>
        <w:t>L’objet du bon de commande : contenu détaillé et quantité des prestations à effectuer ;</w:t>
      </w:r>
    </w:p>
    <w:p w14:paraId="17190BBB" w14:textId="77777777" w:rsidR="00C01EC8" w:rsidRPr="002464AD" w:rsidRDefault="00C01EC8" w:rsidP="00C01EC8">
      <w:pPr>
        <w:numPr>
          <w:ilvl w:val="0"/>
          <w:numId w:val="7"/>
        </w:numPr>
        <w:rPr>
          <w:rFonts w:ascii="Univers Next Pro Condensed" w:hAnsi="Univers Next Pro Condensed"/>
          <w:sz w:val="20"/>
          <w:szCs w:val="20"/>
        </w:rPr>
      </w:pPr>
      <w:r w:rsidRPr="002464AD">
        <w:rPr>
          <w:rFonts w:ascii="Univers Next Pro Condensed" w:hAnsi="Univers Next Pro Condensed"/>
          <w:sz w:val="20"/>
          <w:szCs w:val="20"/>
        </w:rPr>
        <w:t>La référence au devis, le cas échéant ;</w:t>
      </w:r>
    </w:p>
    <w:p w14:paraId="36E3BF74" w14:textId="77777777" w:rsidR="00C01EC8" w:rsidRPr="002464AD" w:rsidRDefault="00C01EC8" w:rsidP="00C01EC8">
      <w:pPr>
        <w:numPr>
          <w:ilvl w:val="0"/>
          <w:numId w:val="7"/>
        </w:numPr>
        <w:rPr>
          <w:rFonts w:ascii="Univers Next Pro Condensed" w:hAnsi="Univers Next Pro Condensed"/>
          <w:sz w:val="20"/>
          <w:szCs w:val="20"/>
        </w:rPr>
      </w:pPr>
      <w:r w:rsidRPr="002464AD">
        <w:rPr>
          <w:rFonts w:ascii="Univers Next Pro Condensed" w:hAnsi="Univers Next Pro Condensed"/>
          <w:sz w:val="20"/>
          <w:szCs w:val="20"/>
        </w:rPr>
        <w:t>La désignation et l’adresse du service destinataire des prestations ;</w:t>
      </w:r>
    </w:p>
    <w:p w14:paraId="5A3499A9" w14:textId="77777777" w:rsidR="00C01EC8" w:rsidRPr="002464AD" w:rsidRDefault="00C01EC8" w:rsidP="00C01EC8">
      <w:pPr>
        <w:numPr>
          <w:ilvl w:val="0"/>
          <w:numId w:val="7"/>
        </w:numPr>
        <w:rPr>
          <w:rFonts w:ascii="Univers Next Pro Condensed" w:hAnsi="Univers Next Pro Condensed"/>
          <w:sz w:val="20"/>
          <w:szCs w:val="20"/>
        </w:rPr>
      </w:pPr>
      <w:r w:rsidRPr="002464AD">
        <w:rPr>
          <w:rFonts w:ascii="Univers Next Pro Condensed" w:hAnsi="Univers Next Pro Condensed"/>
          <w:sz w:val="20"/>
          <w:szCs w:val="20"/>
        </w:rPr>
        <w:t>La désignation de la direction en charge du règlement de la facture correspondante et l’adresse de facturation ;</w:t>
      </w:r>
    </w:p>
    <w:p w14:paraId="2EF7BE0A" w14:textId="77777777" w:rsidR="00C01EC8" w:rsidRPr="002464AD" w:rsidRDefault="00C01EC8" w:rsidP="00C01EC8">
      <w:pPr>
        <w:numPr>
          <w:ilvl w:val="0"/>
          <w:numId w:val="7"/>
        </w:numPr>
        <w:rPr>
          <w:rFonts w:ascii="Univers Next Pro Condensed" w:hAnsi="Univers Next Pro Condensed"/>
          <w:sz w:val="20"/>
          <w:szCs w:val="20"/>
        </w:rPr>
      </w:pPr>
      <w:r w:rsidRPr="002464AD">
        <w:rPr>
          <w:rFonts w:ascii="Univers Next Pro Condensed" w:hAnsi="Univers Next Pro Condensed"/>
          <w:sz w:val="20"/>
          <w:szCs w:val="20"/>
        </w:rPr>
        <w:t>Les conditions particulières d’exécution ;</w:t>
      </w:r>
    </w:p>
    <w:p w14:paraId="714250B5" w14:textId="77777777" w:rsidR="00C01EC8" w:rsidRPr="002464AD" w:rsidRDefault="00C01EC8" w:rsidP="00C01EC8">
      <w:pPr>
        <w:numPr>
          <w:ilvl w:val="0"/>
          <w:numId w:val="7"/>
        </w:numPr>
        <w:rPr>
          <w:rFonts w:ascii="Univers Next Pro Condensed" w:hAnsi="Univers Next Pro Condensed"/>
          <w:sz w:val="20"/>
          <w:szCs w:val="20"/>
        </w:rPr>
      </w:pPr>
      <w:r w:rsidRPr="002464AD">
        <w:rPr>
          <w:rFonts w:ascii="Univers Next Pro Condensed" w:hAnsi="Univers Next Pro Condensed"/>
          <w:sz w:val="20"/>
          <w:szCs w:val="20"/>
        </w:rPr>
        <w:t>Les conditions de livraison ;</w:t>
      </w:r>
    </w:p>
    <w:p w14:paraId="181F301C" w14:textId="57BB0E43" w:rsidR="00C01EC8" w:rsidRPr="002464AD" w:rsidRDefault="00C01EC8" w:rsidP="00C01EC8">
      <w:pPr>
        <w:numPr>
          <w:ilvl w:val="0"/>
          <w:numId w:val="7"/>
        </w:numPr>
        <w:rPr>
          <w:rFonts w:ascii="Univers Next Pro Condensed" w:hAnsi="Univers Next Pro Condensed"/>
          <w:sz w:val="20"/>
          <w:szCs w:val="20"/>
        </w:rPr>
      </w:pPr>
      <w:r w:rsidRPr="002464AD">
        <w:rPr>
          <w:rFonts w:ascii="Univers Next Pro Condensed" w:hAnsi="Univers Next Pro Condensed"/>
          <w:sz w:val="20"/>
          <w:szCs w:val="20"/>
        </w:rPr>
        <w:t>Le délai de livraison ;</w:t>
      </w:r>
    </w:p>
    <w:p w14:paraId="7F855B7D" w14:textId="77777777" w:rsidR="00C01EC8" w:rsidRPr="002464AD" w:rsidRDefault="00C01EC8" w:rsidP="00C01EC8">
      <w:pPr>
        <w:numPr>
          <w:ilvl w:val="0"/>
          <w:numId w:val="7"/>
        </w:numPr>
        <w:rPr>
          <w:rFonts w:ascii="Univers Next Pro Condensed" w:hAnsi="Univers Next Pro Condensed"/>
          <w:sz w:val="20"/>
          <w:szCs w:val="20"/>
        </w:rPr>
      </w:pPr>
      <w:r w:rsidRPr="002464AD">
        <w:rPr>
          <w:rFonts w:ascii="Univers Next Pro Condensed" w:hAnsi="Univers Next Pro Condensed"/>
          <w:sz w:val="20"/>
          <w:szCs w:val="20"/>
        </w:rPr>
        <w:t>Le montant des prestations commandées.</w:t>
      </w:r>
    </w:p>
    <w:p w14:paraId="3A13C8E4" w14:textId="77777777" w:rsidR="00C01EC8" w:rsidRPr="002464AD" w:rsidRDefault="00C01EC8" w:rsidP="00C01EC8">
      <w:pPr>
        <w:rPr>
          <w:rFonts w:ascii="Univers Next Pro Condensed" w:hAnsi="Univers Next Pro Condensed"/>
          <w:sz w:val="20"/>
          <w:szCs w:val="20"/>
        </w:rPr>
      </w:pPr>
    </w:p>
    <w:p w14:paraId="240E9DAF" w14:textId="77777777" w:rsidR="00C01EC8" w:rsidRPr="002464AD" w:rsidRDefault="00C01EC8" w:rsidP="00C01EC8">
      <w:pPr>
        <w:pStyle w:val="Titre4"/>
        <w:spacing w:before="0" w:after="0"/>
        <w:ind w:left="1080"/>
        <w:jc w:val="both"/>
        <w:rPr>
          <w:rFonts w:ascii="Univers Next Pro Condensed" w:hAnsi="Univers Next Pro Condensed"/>
          <w:b w:val="0"/>
          <w:bCs w:val="0"/>
          <w:i/>
          <w:iCs/>
          <w:sz w:val="20"/>
          <w:szCs w:val="20"/>
        </w:rPr>
      </w:pPr>
      <w:bookmarkStart w:id="97" w:name="_Toc459186857"/>
      <w:bookmarkStart w:id="98" w:name="_Toc216713961"/>
      <w:r w:rsidRPr="002464AD">
        <w:rPr>
          <w:rFonts w:ascii="Univers Next Pro Condensed" w:hAnsi="Univers Next Pro Condensed"/>
          <w:b w:val="0"/>
          <w:bCs w:val="0"/>
          <w:i/>
          <w:iCs/>
          <w:sz w:val="20"/>
          <w:szCs w:val="20"/>
        </w:rPr>
        <w:t>6.1.3 – Délais d’exécution des bons de commande</w:t>
      </w:r>
      <w:bookmarkEnd w:id="97"/>
      <w:bookmarkEnd w:id="98"/>
    </w:p>
    <w:p w14:paraId="5FC407A8" w14:textId="77777777" w:rsidR="00C01EC8" w:rsidRPr="002464AD" w:rsidRDefault="00C01EC8" w:rsidP="00C01EC8">
      <w:pPr>
        <w:rPr>
          <w:rFonts w:ascii="Univers Next Pro Condensed" w:hAnsi="Univers Next Pro Condensed"/>
          <w:sz w:val="20"/>
          <w:szCs w:val="20"/>
        </w:rPr>
      </w:pPr>
    </w:p>
    <w:p w14:paraId="7E66A400" w14:textId="77777777" w:rsidR="00C01EC8" w:rsidRPr="002464AD" w:rsidRDefault="00C01EC8" w:rsidP="00C01EC8">
      <w:pPr>
        <w:jc w:val="both"/>
        <w:rPr>
          <w:rFonts w:ascii="Univers Next Pro Condensed" w:hAnsi="Univers Next Pro Condensed"/>
          <w:sz w:val="20"/>
          <w:szCs w:val="20"/>
        </w:rPr>
      </w:pPr>
      <w:r w:rsidRPr="002464AD">
        <w:rPr>
          <w:rFonts w:ascii="Univers Next Pro Condensed" w:hAnsi="Univers Next Pro Condensed"/>
          <w:sz w:val="20"/>
          <w:szCs w:val="20"/>
        </w:rPr>
        <w:t>Le délai maximum de livraison des fournitures est fixé à 3 jours ouvrés maximum à compter de la réception du bon de commande sauf stipulations contraires fixant un délai plus long dans le bon de commande.</w:t>
      </w:r>
    </w:p>
    <w:p w14:paraId="42AE8A63" w14:textId="77777777" w:rsidR="00C01EC8" w:rsidRPr="002464AD" w:rsidRDefault="00C01EC8" w:rsidP="00C01EC8">
      <w:pPr>
        <w:jc w:val="both"/>
        <w:rPr>
          <w:rFonts w:ascii="Univers Next Pro Condensed" w:hAnsi="Univers Next Pro Condensed"/>
          <w:sz w:val="20"/>
          <w:szCs w:val="20"/>
        </w:rPr>
      </w:pPr>
    </w:p>
    <w:p w14:paraId="3CFFD181" w14:textId="77777777" w:rsidR="00C01EC8" w:rsidRPr="002464AD" w:rsidRDefault="00C01EC8" w:rsidP="00C01EC8">
      <w:pPr>
        <w:jc w:val="both"/>
        <w:rPr>
          <w:rFonts w:ascii="Univers Next Pro Condensed" w:hAnsi="Univers Next Pro Condensed"/>
          <w:sz w:val="20"/>
          <w:szCs w:val="20"/>
        </w:rPr>
      </w:pPr>
      <w:r w:rsidRPr="002464AD">
        <w:rPr>
          <w:rFonts w:ascii="Univers Next Pro Condensed" w:hAnsi="Univers Next Pro Condensed"/>
          <w:sz w:val="20"/>
          <w:szCs w:val="20"/>
        </w:rPr>
        <w:t>Des délais raccourcis de livraison ainsi que des moyens de livraisons spécifiques pourront être exigés. Le cas échéant, ces procédures font l’objet d’une tarification spécifique dûment prévue au bordereau des prix unitaires (BPU) :</w:t>
      </w:r>
    </w:p>
    <w:p w14:paraId="3D151E07" w14:textId="77777777" w:rsidR="00C01EC8" w:rsidRPr="002464AD" w:rsidRDefault="00C01EC8" w:rsidP="00C01EC8">
      <w:pPr>
        <w:jc w:val="both"/>
        <w:rPr>
          <w:rFonts w:ascii="Univers Next Pro Condensed" w:hAnsi="Univers Next Pro Condensed"/>
          <w:sz w:val="10"/>
          <w:szCs w:val="10"/>
        </w:rPr>
      </w:pPr>
    </w:p>
    <w:p w14:paraId="6E2DB60D" w14:textId="492ADD72" w:rsidR="00C01EC8" w:rsidRPr="002464AD" w:rsidRDefault="00C01EC8" w:rsidP="00C01EC8">
      <w:pPr>
        <w:numPr>
          <w:ilvl w:val="0"/>
          <w:numId w:val="41"/>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Majoration pour la livraison le lendemain à J + 1 avant 14h ; d'une commande </w:t>
      </w:r>
      <w:r w:rsidRPr="002464AD">
        <w:rPr>
          <w:rFonts w:ascii="Univers Next Pro Condensed" w:hAnsi="Univers Next Pro Condensed"/>
          <w:b/>
          <w:bCs/>
          <w:sz w:val="20"/>
          <w:szCs w:val="20"/>
        </w:rPr>
        <w:t xml:space="preserve">d'un montant </w:t>
      </w:r>
      <w:r w:rsidRPr="002464AD">
        <w:rPr>
          <w:rFonts w:ascii="Univers Next Pro Condensed" w:hAnsi="Univers Next Pro Condensed"/>
          <w:b/>
          <w:bCs/>
          <w:sz w:val="20"/>
          <w:szCs w:val="20"/>
          <w:u w:val="single"/>
        </w:rPr>
        <w:t>inférieur</w:t>
      </w:r>
      <w:r w:rsidRPr="002464AD">
        <w:rPr>
          <w:rFonts w:ascii="Univers Next Pro Condensed" w:hAnsi="Univers Next Pro Condensed"/>
          <w:b/>
          <w:bCs/>
          <w:sz w:val="20"/>
          <w:szCs w:val="20"/>
        </w:rPr>
        <w:t xml:space="preserve"> ou égal</w:t>
      </w:r>
      <w:r w:rsidRPr="002464AD">
        <w:rPr>
          <w:rFonts w:ascii="Univers Next Pro Condensed" w:hAnsi="Univers Next Pro Condensed"/>
          <w:sz w:val="20"/>
          <w:szCs w:val="20"/>
        </w:rPr>
        <w:t xml:space="preserve"> à 3 999 € HT ; commande passée avant 14h jour J (par email déchargement effectué par le Centre Pompidou</w:t>
      </w:r>
    </w:p>
    <w:p w14:paraId="6AAE03CF" w14:textId="77777777" w:rsidR="00C01EC8" w:rsidRPr="002464AD" w:rsidRDefault="00C01EC8" w:rsidP="00C01EC8">
      <w:pPr>
        <w:ind w:left="720"/>
        <w:jc w:val="both"/>
        <w:rPr>
          <w:rFonts w:ascii="Univers Next Pro Condensed" w:hAnsi="Univers Next Pro Condensed"/>
          <w:sz w:val="6"/>
          <w:szCs w:val="6"/>
        </w:rPr>
      </w:pPr>
    </w:p>
    <w:p w14:paraId="30D51C67" w14:textId="0C7E44B2" w:rsidR="00C01EC8" w:rsidRPr="002464AD" w:rsidRDefault="00C01EC8" w:rsidP="00C01EC8">
      <w:pPr>
        <w:numPr>
          <w:ilvl w:val="0"/>
          <w:numId w:val="41"/>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Majoration pour la livraison le lendemain à J + 1 avant 14h jour ; d'une commande </w:t>
      </w:r>
      <w:r w:rsidRPr="002464AD">
        <w:rPr>
          <w:rFonts w:ascii="Univers Next Pro Condensed" w:hAnsi="Univers Next Pro Condensed"/>
          <w:b/>
          <w:bCs/>
          <w:sz w:val="20"/>
          <w:szCs w:val="20"/>
        </w:rPr>
        <w:t xml:space="preserve">d'un montant </w:t>
      </w:r>
      <w:r w:rsidRPr="002464AD">
        <w:rPr>
          <w:rFonts w:ascii="Univers Next Pro Condensed" w:hAnsi="Univers Next Pro Condensed"/>
          <w:b/>
          <w:bCs/>
          <w:sz w:val="20"/>
          <w:szCs w:val="20"/>
          <w:u w:val="single"/>
        </w:rPr>
        <w:t>supérieur</w:t>
      </w:r>
      <w:r w:rsidRPr="002464AD">
        <w:rPr>
          <w:rFonts w:ascii="Univers Next Pro Condensed" w:hAnsi="Univers Next Pro Condensed"/>
          <w:b/>
          <w:bCs/>
          <w:sz w:val="20"/>
          <w:szCs w:val="20"/>
        </w:rPr>
        <w:t xml:space="preserve"> ou égal</w:t>
      </w:r>
      <w:r w:rsidRPr="002464AD">
        <w:rPr>
          <w:rFonts w:ascii="Univers Next Pro Condensed" w:hAnsi="Univers Next Pro Condensed"/>
          <w:sz w:val="20"/>
          <w:szCs w:val="20"/>
        </w:rPr>
        <w:t xml:space="preserve"> à 4 000 € HT ; commande passée avant 14h jour J (par email), déchargement effectué par le Centre Pompidou</w:t>
      </w:r>
    </w:p>
    <w:p w14:paraId="7AAF6D16" w14:textId="77777777" w:rsidR="00C01EC8" w:rsidRPr="002464AD" w:rsidRDefault="00C01EC8" w:rsidP="00C01EC8">
      <w:pPr>
        <w:jc w:val="both"/>
        <w:rPr>
          <w:rFonts w:ascii="Univers Next Pro Condensed" w:hAnsi="Univers Next Pro Condensed"/>
          <w:sz w:val="6"/>
          <w:szCs w:val="6"/>
        </w:rPr>
      </w:pPr>
    </w:p>
    <w:p w14:paraId="36F8E4BF" w14:textId="01423C0E" w:rsidR="00C01EC8" w:rsidRPr="002464AD" w:rsidRDefault="00C01EC8" w:rsidP="00C01EC8">
      <w:pPr>
        <w:numPr>
          <w:ilvl w:val="0"/>
          <w:numId w:val="41"/>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Majoration pour la livraison le lendemain à J + 1 jour ; d'une commande </w:t>
      </w:r>
      <w:r w:rsidRPr="002464AD">
        <w:rPr>
          <w:rFonts w:ascii="Univers Next Pro Condensed" w:hAnsi="Univers Next Pro Condensed"/>
          <w:b/>
          <w:bCs/>
          <w:sz w:val="20"/>
          <w:szCs w:val="20"/>
        </w:rPr>
        <w:t xml:space="preserve">d'un montant </w:t>
      </w:r>
      <w:r w:rsidRPr="002464AD">
        <w:rPr>
          <w:rFonts w:ascii="Univers Next Pro Condensed" w:hAnsi="Univers Next Pro Condensed"/>
          <w:b/>
          <w:bCs/>
          <w:sz w:val="20"/>
          <w:szCs w:val="20"/>
          <w:u w:val="single"/>
        </w:rPr>
        <w:t>inférieur</w:t>
      </w:r>
      <w:r w:rsidRPr="002464AD">
        <w:rPr>
          <w:rFonts w:ascii="Univers Next Pro Condensed" w:hAnsi="Univers Next Pro Condensed"/>
          <w:b/>
          <w:bCs/>
          <w:sz w:val="20"/>
          <w:szCs w:val="20"/>
        </w:rPr>
        <w:t xml:space="preserve"> ou égal</w:t>
      </w:r>
      <w:r w:rsidRPr="002464AD">
        <w:rPr>
          <w:rFonts w:ascii="Univers Next Pro Condensed" w:hAnsi="Univers Next Pro Condensed"/>
          <w:sz w:val="20"/>
          <w:szCs w:val="20"/>
        </w:rPr>
        <w:t xml:space="preserve"> à </w:t>
      </w:r>
      <w:r w:rsidR="00F30BE6">
        <w:rPr>
          <w:rFonts w:ascii="Univers Next Pro Condensed" w:hAnsi="Univers Next Pro Condensed"/>
          <w:sz w:val="20"/>
          <w:szCs w:val="20"/>
        </w:rPr>
        <w:br/>
      </w:r>
      <w:r w:rsidRPr="002464AD">
        <w:rPr>
          <w:rFonts w:ascii="Univers Next Pro Condensed" w:hAnsi="Univers Next Pro Condensed"/>
          <w:sz w:val="20"/>
          <w:szCs w:val="20"/>
        </w:rPr>
        <w:t>3</w:t>
      </w:r>
      <w:r w:rsidR="00D96161" w:rsidRPr="002464AD">
        <w:rPr>
          <w:rFonts w:ascii="Univers Next Pro Condensed" w:hAnsi="Univers Next Pro Condensed"/>
          <w:sz w:val="20"/>
          <w:szCs w:val="20"/>
        </w:rPr>
        <w:t xml:space="preserve"> </w:t>
      </w:r>
      <w:r w:rsidRPr="002464AD">
        <w:rPr>
          <w:rFonts w:ascii="Univers Next Pro Condensed" w:hAnsi="Univers Next Pro Condensed"/>
          <w:sz w:val="20"/>
          <w:szCs w:val="20"/>
        </w:rPr>
        <w:t>999 € HT ; commande passée avant 18h jour J (par email), déchargement effectué par le chauffeur titulaire et détenteur d'un permis cariste avec chariot élévateur appartenant au Centre Pompidou si livraison après 14h. Camion avec hayon</w:t>
      </w:r>
    </w:p>
    <w:p w14:paraId="056C41B1" w14:textId="77777777" w:rsidR="00C01EC8" w:rsidRPr="002464AD" w:rsidRDefault="00C01EC8" w:rsidP="00C01EC8">
      <w:pPr>
        <w:jc w:val="both"/>
        <w:rPr>
          <w:rFonts w:ascii="Univers Next Pro Condensed" w:hAnsi="Univers Next Pro Condensed"/>
          <w:sz w:val="6"/>
          <w:szCs w:val="6"/>
        </w:rPr>
      </w:pPr>
    </w:p>
    <w:p w14:paraId="2520CFA9" w14:textId="65069ACF" w:rsidR="00C01EC8" w:rsidRPr="002464AD" w:rsidRDefault="00C01EC8" w:rsidP="00C01EC8">
      <w:pPr>
        <w:numPr>
          <w:ilvl w:val="0"/>
          <w:numId w:val="41"/>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Majoration pour la livraison le lendemain à J + 1 jour d'une commande </w:t>
      </w:r>
      <w:r w:rsidRPr="002464AD">
        <w:rPr>
          <w:rFonts w:ascii="Univers Next Pro Condensed" w:hAnsi="Univers Next Pro Condensed"/>
          <w:b/>
          <w:bCs/>
          <w:sz w:val="20"/>
          <w:szCs w:val="20"/>
        </w:rPr>
        <w:t xml:space="preserve">d'un montant </w:t>
      </w:r>
      <w:r w:rsidRPr="002464AD">
        <w:rPr>
          <w:rFonts w:ascii="Univers Next Pro Condensed" w:hAnsi="Univers Next Pro Condensed"/>
          <w:b/>
          <w:bCs/>
          <w:sz w:val="20"/>
          <w:szCs w:val="20"/>
          <w:u w:val="single"/>
        </w:rPr>
        <w:t>supérieur</w:t>
      </w:r>
      <w:r w:rsidRPr="002464AD">
        <w:rPr>
          <w:rFonts w:ascii="Univers Next Pro Condensed" w:hAnsi="Univers Next Pro Condensed"/>
          <w:b/>
          <w:bCs/>
          <w:sz w:val="20"/>
          <w:szCs w:val="20"/>
        </w:rPr>
        <w:t xml:space="preserve"> ou égal</w:t>
      </w:r>
      <w:r w:rsidRPr="002464AD">
        <w:rPr>
          <w:rFonts w:ascii="Univers Next Pro Condensed" w:hAnsi="Univers Next Pro Condensed"/>
          <w:sz w:val="20"/>
          <w:szCs w:val="20"/>
        </w:rPr>
        <w:t xml:space="preserve"> à </w:t>
      </w:r>
      <w:r w:rsidR="00F30BE6">
        <w:rPr>
          <w:rFonts w:ascii="Univers Next Pro Condensed" w:hAnsi="Univers Next Pro Condensed"/>
          <w:sz w:val="20"/>
          <w:szCs w:val="20"/>
        </w:rPr>
        <w:br/>
      </w:r>
      <w:r w:rsidRPr="002464AD">
        <w:rPr>
          <w:rFonts w:ascii="Univers Next Pro Condensed" w:hAnsi="Univers Next Pro Condensed"/>
          <w:sz w:val="20"/>
          <w:szCs w:val="20"/>
        </w:rPr>
        <w:t>4</w:t>
      </w:r>
      <w:r w:rsidR="00995025" w:rsidRPr="002464AD">
        <w:rPr>
          <w:rFonts w:ascii="Univers Next Pro Condensed" w:hAnsi="Univers Next Pro Condensed"/>
          <w:sz w:val="20"/>
          <w:szCs w:val="20"/>
        </w:rPr>
        <w:t xml:space="preserve"> </w:t>
      </w:r>
      <w:r w:rsidRPr="002464AD">
        <w:rPr>
          <w:rFonts w:ascii="Univers Next Pro Condensed" w:hAnsi="Univers Next Pro Condensed"/>
          <w:sz w:val="20"/>
          <w:szCs w:val="20"/>
        </w:rPr>
        <w:t>000 € HT ; commande passée avant 18h jour J (par email déchargement effectué par le chauffeur titulaire et détenteur d'un permis cariste avec chariot élévateur appartenant au Centre Pompidou si livraison après 14h. Camion avec hayon</w:t>
      </w:r>
    </w:p>
    <w:p w14:paraId="76CB4E3F" w14:textId="77777777" w:rsidR="00C01EC8" w:rsidRPr="002464AD" w:rsidRDefault="00C01EC8" w:rsidP="00C01EC8">
      <w:pPr>
        <w:jc w:val="both"/>
        <w:rPr>
          <w:rFonts w:ascii="Univers Next Pro Condensed" w:hAnsi="Univers Next Pro Condensed"/>
          <w:sz w:val="20"/>
          <w:szCs w:val="20"/>
        </w:rPr>
      </w:pPr>
    </w:p>
    <w:p w14:paraId="7085CE81" w14:textId="2298DDB4" w:rsidR="00C01EC8" w:rsidRPr="002464AD" w:rsidRDefault="00C01EC8" w:rsidP="00DE2973">
      <w:pPr>
        <w:jc w:val="both"/>
        <w:rPr>
          <w:rFonts w:ascii="Univers Next Pro Condensed" w:hAnsi="Univers Next Pro Condensed"/>
          <w:sz w:val="20"/>
          <w:szCs w:val="20"/>
        </w:rPr>
      </w:pPr>
      <w:r w:rsidRPr="002464AD">
        <w:rPr>
          <w:rFonts w:ascii="Univers Next Pro Condensed" w:hAnsi="Univers Next Pro Condensed"/>
          <w:sz w:val="20"/>
          <w:szCs w:val="20"/>
        </w:rPr>
        <w:t>A défaut</w:t>
      </w:r>
      <w:r w:rsidR="00EE3BE2" w:rsidRPr="002464AD">
        <w:rPr>
          <w:rFonts w:ascii="Univers Next Pro Condensed" w:hAnsi="Univers Next Pro Condensed"/>
          <w:sz w:val="20"/>
          <w:szCs w:val="20"/>
        </w:rPr>
        <w:t xml:space="preserve"> de respect desdits délais (3 jours ouvrés ou J+1 selon les cas)</w:t>
      </w:r>
      <w:r w:rsidRPr="002464AD">
        <w:rPr>
          <w:rFonts w:ascii="Univers Next Pro Condensed" w:hAnsi="Univers Next Pro Condensed"/>
          <w:sz w:val="20"/>
          <w:szCs w:val="20"/>
        </w:rPr>
        <w:t>, le titulaire encourt les pénalités de retard prévues à l’article 6.</w:t>
      </w:r>
      <w:r w:rsidR="00995025" w:rsidRPr="002464AD">
        <w:rPr>
          <w:rFonts w:ascii="Univers Next Pro Condensed" w:hAnsi="Univers Next Pro Condensed"/>
          <w:sz w:val="20"/>
          <w:szCs w:val="20"/>
        </w:rPr>
        <w:t>6.</w:t>
      </w:r>
    </w:p>
    <w:p w14:paraId="5850225F" w14:textId="77777777" w:rsidR="00C01EC8" w:rsidRPr="002464AD" w:rsidRDefault="00C01EC8" w:rsidP="00C01EC8">
      <w:pPr>
        <w:jc w:val="both"/>
        <w:rPr>
          <w:rFonts w:ascii="Univers Next Pro Condensed" w:hAnsi="Univers Next Pro Condensed"/>
          <w:sz w:val="20"/>
          <w:szCs w:val="20"/>
        </w:rPr>
      </w:pPr>
    </w:p>
    <w:p w14:paraId="217324A6" w14:textId="77777777" w:rsidR="007555CD" w:rsidRPr="002464AD" w:rsidRDefault="007555CD" w:rsidP="007555CD">
      <w:pPr>
        <w:jc w:val="both"/>
        <w:rPr>
          <w:rFonts w:ascii="Univers Next Pro Condensed" w:hAnsi="Univers Next Pro Condensed"/>
          <w:b/>
          <w:bCs/>
          <w:sz w:val="20"/>
          <w:szCs w:val="20"/>
        </w:rPr>
      </w:pPr>
      <w:r w:rsidRPr="002464AD">
        <w:rPr>
          <w:rFonts w:ascii="Univers Next Pro Condensed" w:hAnsi="Univers Next Pro Condensed"/>
          <w:b/>
          <w:bCs/>
          <w:sz w:val="20"/>
          <w:szCs w:val="20"/>
        </w:rPr>
        <w:t>La durée maximum de validité du bon de commande est de 90 jours.</w:t>
      </w:r>
    </w:p>
    <w:p w14:paraId="5B5BCEC6" w14:textId="77777777" w:rsidR="00C01EC8" w:rsidRPr="002464AD" w:rsidRDefault="00C01EC8" w:rsidP="00C01EC8">
      <w:pPr>
        <w:jc w:val="both"/>
        <w:rPr>
          <w:rFonts w:ascii="Univers Next Pro Condensed" w:hAnsi="Univers Next Pro Condensed"/>
          <w:i/>
          <w:iCs/>
          <w:sz w:val="20"/>
          <w:szCs w:val="20"/>
        </w:rPr>
      </w:pPr>
    </w:p>
    <w:p w14:paraId="6C186D4D" w14:textId="77777777" w:rsidR="00C01EC8" w:rsidRPr="002464AD" w:rsidRDefault="00C01EC8" w:rsidP="00C01EC8">
      <w:pPr>
        <w:jc w:val="both"/>
        <w:rPr>
          <w:rFonts w:ascii="Univers Next Pro Condensed" w:hAnsi="Univers Next Pro Condensed"/>
          <w:sz w:val="20"/>
          <w:szCs w:val="20"/>
        </w:rPr>
      </w:pPr>
      <w:r w:rsidRPr="002464AD">
        <w:rPr>
          <w:rFonts w:ascii="Univers Next Pro Condensed" w:hAnsi="Univers Next Pro Condensed"/>
          <w:sz w:val="20"/>
          <w:szCs w:val="20"/>
        </w:rPr>
        <w:t>La durée de validité du dernier bon de commande ne pourra pas être supérieure à 3 mois à compter de la date d’échéance du marché.</w:t>
      </w:r>
      <w:r w:rsidRPr="002464AD">
        <w:rPr>
          <w:rFonts w:ascii="Univers Next Pro Condensed" w:hAnsi="Univers Next Pro Condensed"/>
          <w:b/>
          <w:bCs/>
        </w:rPr>
        <w:t xml:space="preserve"> </w:t>
      </w:r>
      <w:r w:rsidRPr="002464AD">
        <w:rPr>
          <w:rFonts w:ascii="Univers Next Pro Condensed" w:hAnsi="Univers Next Pro Condensed"/>
          <w:bCs/>
          <w:sz w:val="20"/>
          <w:szCs w:val="20"/>
        </w:rPr>
        <w:t>En effet, l</w:t>
      </w:r>
      <w:r w:rsidRPr="002464AD">
        <w:rPr>
          <w:rFonts w:ascii="Univers Next Pro Condensed" w:hAnsi="Univers Next Pro Condensed"/>
          <w:sz w:val="20"/>
          <w:szCs w:val="20"/>
        </w:rPr>
        <w:t xml:space="preserve">es fournitures faisant l’objet d’un bon de commande notifié pendant la durée d’exécution du marché pourront être exécutées après la date d’expiration de celui-ci. Tous les bons de commande émis pendant la durée du marché doivent donc être honorés par le titulaire. </w:t>
      </w:r>
    </w:p>
    <w:p w14:paraId="6F99E9A7" w14:textId="77777777" w:rsidR="00C01EC8" w:rsidRPr="002464AD" w:rsidRDefault="00C01EC8" w:rsidP="00C01EC8">
      <w:pPr>
        <w:jc w:val="both"/>
        <w:rPr>
          <w:rFonts w:ascii="Univers Next Pro Condensed" w:hAnsi="Univers Next Pro Condensed"/>
          <w:sz w:val="20"/>
          <w:szCs w:val="20"/>
        </w:rPr>
      </w:pPr>
    </w:p>
    <w:p w14:paraId="4E0CD5F7" w14:textId="77777777" w:rsidR="00C01EC8" w:rsidRPr="002464AD" w:rsidRDefault="00C01EC8" w:rsidP="00C01EC8">
      <w:pPr>
        <w:pStyle w:val="Titre4"/>
        <w:spacing w:before="0" w:after="0"/>
        <w:ind w:left="1080"/>
        <w:jc w:val="both"/>
        <w:rPr>
          <w:rFonts w:ascii="Univers Next Pro Condensed" w:hAnsi="Univers Next Pro Condensed"/>
          <w:b w:val="0"/>
          <w:bCs w:val="0"/>
          <w:i/>
          <w:iCs/>
          <w:sz w:val="20"/>
          <w:szCs w:val="20"/>
        </w:rPr>
      </w:pPr>
      <w:bookmarkStart w:id="99" w:name="_Toc459186858"/>
      <w:bookmarkStart w:id="100" w:name="_Toc216713962"/>
      <w:r w:rsidRPr="002464AD">
        <w:rPr>
          <w:rFonts w:ascii="Univers Next Pro Condensed" w:hAnsi="Univers Next Pro Condensed"/>
          <w:b w:val="0"/>
          <w:bCs w:val="0"/>
          <w:i/>
          <w:iCs/>
          <w:sz w:val="20"/>
          <w:szCs w:val="20"/>
        </w:rPr>
        <w:t>6.1.4 – Transmission des bons de commande</w:t>
      </w:r>
      <w:bookmarkEnd w:id="99"/>
      <w:bookmarkEnd w:id="100"/>
    </w:p>
    <w:p w14:paraId="5D793DE5" w14:textId="77777777" w:rsidR="00C01EC8" w:rsidRPr="002464AD" w:rsidRDefault="00C01EC8" w:rsidP="00C01EC8">
      <w:pPr>
        <w:jc w:val="both"/>
        <w:rPr>
          <w:rFonts w:ascii="Univers Next Pro Condensed" w:hAnsi="Univers Next Pro Condensed"/>
          <w:sz w:val="20"/>
          <w:szCs w:val="20"/>
        </w:rPr>
      </w:pPr>
    </w:p>
    <w:p w14:paraId="1353C0DF" w14:textId="372268DD" w:rsidR="00C01EC8" w:rsidRPr="002464AD" w:rsidRDefault="00C01EC8" w:rsidP="00C01EC8">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Les bons de commande seront transmis soit par e-mail avec accusé de réception par retour </w:t>
      </w:r>
      <w:r w:rsidR="00030886" w:rsidRPr="002464AD">
        <w:rPr>
          <w:rFonts w:ascii="Univers Next Pro Condensed" w:hAnsi="Univers Next Pro Condensed"/>
          <w:sz w:val="20"/>
          <w:szCs w:val="20"/>
        </w:rPr>
        <w:br/>
      </w:r>
      <w:r w:rsidRPr="002464AD">
        <w:rPr>
          <w:rFonts w:ascii="Univers Next Pro Condensed" w:hAnsi="Univers Next Pro Condensed"/>
          <w:sz w:val="20"/>
          <w:szCs w:val="20"/>
        </w:rPr>
        <w:t>d’e-mail, soit directement au titulaire ou à son représentant contre récépissé.</w:t>
      </w:r>
    </w:p>
    <w:p w14:paraId="67D4A5A8" w14:textId="77777777" w:rsidR="00C01EC8" w:rsidRPr="002464AD" w:rsidRDefault="00C01EC8" w:rsidP="00C01EC8">
      <w:pPr>
        <w:jc w:val="both"/>
        <w:rPr>
          <w:rFonts w:ascii="Univers Next Pro Condensed" w:hAnsi="Univers Next Pro Condensed"/>
          <w:sz w:val="20"/>
          <w:szCs w:val="20"/>
        </w:rPr>
      </w:pPr>
    </w:p>
    <w:p w14:paraId="63E41DA2" w14:textId="77777777" w:rsidR="00C01EC8" w:rsidRPr="002464AD" w:rsidRDefault="00C01EC8" w:rsidP="00C01EC8">
      <w:pPr>
        <w:pStyle w:val="Titre4"/>
        <w:spacing w:before="0" w:after="0"/>
        <w:ind w:left="1080"/>
        <w:jc w:val="both"/>
        <w:rPr>
          <w:rFonts w:ascii="Univers Next Pro Condensed" w:hAnsi="Univers Next Pro Condensed"/>
          <w:b w:val="0"/>
          <w:bCs w:val="0"/>
          <w:i/>
          <w:iCs/>
          <w:sz w:val="20"/>
          <w:szCs w:val="20"/>
        </w:rPr>
      </w:pPr>
      <w:bookmarkStart w:id="101" w:name="_Toc459186859"/>
      <w:bookmarkStart w:id="102" w:name="_Toc216713963"/>
      <w:r w:rsidRPr="002464AD">
        <w:rPr>
          <w:rFonts w:ascii="Univers Next Pro Condensed" w:hAnsi="Univers Next Pro Condensed"/>
          <w:b w:val="0"/>
          <w:bCs w:val="0"/>
          <w:i/>
          <w:iCs/>
          <w:sz w:val="20"/>
          <w:szCs w:val="20"/>
        </w:rPr>
        <w:t>6.1.5 – Principales personnes habilitées à émettre les bons de commande</w:t>
      </w:r>
      <w:bookmarkEnd w:id="101"/>
      <w:bookmarkEnd w:id="102"/>
    </w:p>
    <w:p w14:paraId="4151B681" w14:textId="77777777" w:rsidR="00C01EC8" w:rsidRPr="002464AD" w:rsidRDefault="00C01EC8" w:rsidP="00C01EC8">
      <w:pPr>
        <w:rPr>
          <w:rFonts w:ascii="Univers Next Pro Condensed" w:hAnsi="Univers Next Pro Condensed"/>
          <w:sz w:val="22"/>
          <w:szCs w:val="22"/>
        </w:rPr>
      </w:pPr>
    </w:p>
    <w:p w14:paraId="76D346DB" w14:textId="7704A1B2" w:rsidR="00C01EC8" w:rsidRPr="002464AD" w:rsidRDefault="00C01EC8" w:rsidP="00C01EC8">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La principale Direction habilitée à émettre les bons de commande est la direction de la production et </w:t>
      </w:r>
      <w:r w:rsidR="00EE3BE2" w:rsidRPr="002464AD">
        <w:rPr>
          <w:rFonts w:ascii="Univers Next Pro Condensed" w:hAnsi="Univers Next Pro Condensed"/>
          <w:sz w:val="20"/>
          <w:szCs w:val="20"/>
        </w:rPr>
        <w:t>notamment</w:t>
      </w:r>
      <w:r w:rsidR="00837720" w:rsidRPr="002464AD">
        <w:rPr>
          <w:rFonts w:ascii="Univers Next Pro Condensed" w:hAnsi="Univers Next Pro Condensed"/>
          <w:sz w:val="20"/>
          <w:szCs w:val="20"/>
        </w:rPr>
        <w:t> :</w:t>
      </w:r>
    </w:p>
    <w:p w14:paraId="40C94F95" w14:textId="77777777" w:rsidR="00837720" w:rsidRPr="002464AD" w:rsidRDefault="00837720" w:rsidP="00837720">
      <w:pPr>
        <w:ind w:left="1788"/>
        <w:jc w:val="both"/>
        <w:rPr>
          <w:rFonts w:ascii="Univers Next Pro Condensed" w:hAnsi="Univers Next Pro Condensed"/>
          <w:sz w:val="10"/>
          <w:szCs w:val="10"/>
        </w:rPr>
      </w:pPr>
    </w:p>
    <w:p w14:paraId="05FEE834" w14:textId="56C6148F" w:rsidR="00837720" w:rsidRPr="002464AD" w:rsidRDefault="00837720" w:rsidP="00837720">
      <w:pPr>
        <w:numPr>
          <w:ilvl w:val="1"/>
          <w:numId w:val="5"/>
        </w:numPr>
        <w:jc w:val="both"/>
        <w:rPr>
          <w:rFonts w:ascii="Univers Next Pro Condensed" w:hAnsi="Univers Next Pro Condensed"/>
          <w:sz w:val="20"/>
          <w:szCs w:val="20"/>
        </w:rPr>
      </w:pPr>
      <w:r w:rsidRPr="002464AD">
        <w:rPr>
          <w:rFonts w:ascii="Univers Next Pro Condensed" w:hAnsi="Univers Next Pro Condensed"/>
          <w:sz w:val="20"/>
          <w:szCs w:val="20"/>
        </w:rPr>
        <w:t>Le Service des ateliers et des moyens techniques (AMT)</w:t>
      </w:r>
    </w:p>
    <w:p w14:paraId="1F1EBF40" w14:textId="771D7764" w:rsidR="00837720" w:rsidRPr="002464AD" w:rsidRDefault="00837720" w:rsidP="00837720">
      <w:pPr>
        <w:numPr>
          <w:ilvl w:val="1"/>
          <w:numId w:val="5"/>
        </w:numPr>
        <w:jc w:val="both"/>
        <w:rPr>
          <w:rFonts w:ascii="Univers Next Pro Condensed" w:hAnsi="Univers Next Pro Condensed"/>
          <w:sz w:val="20"/>
          <w:szCs w:val="20"/>
        </w:rPr>
      </w:pPr>
      <w:r w:rsidRPr="002464AD">
        <w:rPr>
          <w:rFonts w:ascii="Univers Next Pro Condensed" w:hAnsi="Univers Next Pro Condensed"/>
          <w:sz w:val="20"/>
          <w:szCs w:val="20"/>
        </w:rPr>
        <w:t>Le Service de la régie des œuvres (RO)</w:t>
      </w:r>
    </w:p>
    <w:p w14:paraId="799BC21A" w14:textId="45FBFBDE" w:rsidR="00837720" w:rsidRPr="002464AD" w:rsidRDefault="00837720" w:rsidP="00837720">
      <w:pPr>
        <w:numPr>
          <w:ilvl w:val="1"/>
          <w:numId w:val="5"/>
        </w:numPr>
        <w:jc w:val="both"/>
        <w:rPr>
          <w:rFonts w:ascii="Univers Next Pro Condensed" w:hAnsi="Univers Next Pro Condensed"/>
          <w:sz w:val="20"/>
          <w:szCs w:val="20"/>
        </w:rPr>
      </w:pPr>
      <w:r w:rsidRPr="002464AD">
        <w:rPr>
          <w:rFonts w:ascii="Univers Next Pro Condensed" w:hAnsi="Univers Next Pro Condensed"/>
          <w:sz w:val="20"/>
          <w:szCs w:val="20"/>
        </w:rPr>
        <w:t>Le Service des collections</w:t>
      </w:r>
    </w:p>
    <w:p w14:paraId="133C48EE" w14:textId="6F0E0D4E" w:rsidR="00837720" w:rsidRPr="002464AD" w:rsidRDefault="00837720" w:rsidP="00837720">
      <w:pPr>
        <w:numPr>
          <w:ilvl w:val="1"/>
          <w:numId w:val="5"/>
        </w:numPr>
        <w:jc w:val="both"/>
        <w:rPr>
          <w:rFonts w:ascii="Univers Next Pro Condensed" w:hAnsi="Univers Next Pro Condensed"/>
          <w:sz w:val="20"/>
          <w:szCs w:val="20"/>
        </w:rPr>
      </w:pPr>
      <w:r w:rsidRPr="002464AD">
        <w:rPr>
          <w:rFonts w:ascii="Univers Next Pro Condensed" w:hAnsi="Univers Next Pro Condensed"/>
          <w:sz w:val="20"/>
          <w:szCs w:val="20"/>
        </w:rPr>
        <w:t>Le Service administratif et financier (SAFI)</w:t>
      </w:r>
    </w:p>
    <w:p w14:paraId="374B4E4A" w14:textId="77777777" w:rsidR="00837720" w:rsidRPr="002464AD" w:rsidRDefault="00837720" w:rsidP="00C01EC8">
      <w:pPr>
        <w:jc w:val="both"/>
        <w:rPr>
          <w:rFonts w:ascii="Univers Next Pro Condensed" w:hAnsi="Univers Next Pro Condensed"/>
          <w:sz w:val="20"/>
          <w:szCs w:val="20"/>
        </w:rPr>
      </w:pPr>
    </w:p>
    <w:p w14:paraId="463466BB" w14:textId="77777777" w:rsidR="00C01EC8" w:rsidRPr="002464AD" w:rsidRDefault="00C01EC8" w:rsidP="00C01EC8">
      <w:pPr>
        <w:pStyle w:val="Titre4"/>
        <w:spacing w:before="0" w:after="0"/>
        <w:ind w:left="1080"/>
        <w:jc w:val="both"/>
        <w:rPr>
          <w:rFonts w:ascii="Univers Next Pro Condensed" w:hAnsi="Univers Next Pro Condensed"/>
          <w:b w:val="0"/>
          <w:bCs w:val="0"/>
          <w:i/>
          <w:iCs/>
          <w:sz w:val="20"/>
          <w:szCs w:val="20"/>
        </w:rPr>
      </w:pPr>
      <w:bookmarkStart w:id="103" w:name="_Toc459186860"/>
      <w:bookmarkStart w:id="104" w:name="_Toc216713964"/>
      <w:r w:rsidRPr="002464AD">
        <w:rPr>
          <w:rFonts w:ascii="Univers Next Pro Condensed" w:hAnsi="Univers Next Pro Condensed"/>
          <w:b w:val="0"/>
          <w:bCs w:val="0"/>
          <w:i/>
          <w:iCs/>
          <w:sz w:val="20"/>
          <w:szCs w:val="20"/>
        </w:rPr>
        <w:t>6.1.6 – Délai d’observation du titulaire sur les bons de commande</w:t>
      </w:r>
      <w:bookmarkEnd w:id="103"/>
      <w:bookmarkEnd w:id="104"/>
    </w:p>
    <w:p w14:paraId="6355EB4C" w14:textId="77777777" w:rsidR="00C01EC8" w:rsidRPr="002464AD" w:rsidRDefault="00C01EC8" w:rsidP="00C01EC8">
      <w:pPr>
        <w:jc w:val="both"/>
        <w:rPr>
          <w:rFonts w:ascii="Univers Next Pro Condensed" w:hAnsi="Univers Next Pro Condensed"/>
          <w:sz w:val="20"/>
          <w:szCs w:val="20"/>
        </w:rPr>
      </w:pPr>
    </w:p>
    <w:p w14:paraId="7230BADE" w14:textId="48063E3F" w:rsidR="00C01EC8" w:rsidRPr="002464AD" w:rsidRDefault="00C01EC8" w:rsidP="00C01EC8">
      <w:pPr>
        <w:jc w:val="both"/>
        <w:rPr>
          <w:rFonts w:ascii="Univers Next Pro Condensed" w:hAnsi="Univers Next Pro Condensed"/>
          <w:sz w:val="20"/>
          <w:szCs w:val="20"/>
        </w:rPr>
      </w:pPr>
      <w:r w:rsidRPr="002464AD">
        <w:rPr>
          <w:rFonts w:ascii="Univers Next Pro Condensed" w:hAnsi="Univers Next Pro Condensed"/>
          <w:sz w:val="20"/>
          <w:szCs w:val="20"/>
        </w:rPr>
        <w:t>Par dérogation à l’article 3.7.2 du CCAG</w:t>
      </w:r>
      <w:r w:rsidR="00BA6E14" w:rsidRPr="002464AD">
        <w:rPr>
          <w:rFonts w:ascii="Univers Next Pro Condensed" w:hAnsi="Univers Next Pro Condensed"/>
          <w:sz w:val="20"/>
          <w:szCs w:val="20"/>
        </w:rPr>
        <w:t>/</w:t>
      </w:r>
      <w:r w:rsidRPr="002464AD">
        <w:rPr>
          <w:rFonts w:ascii="Univers Next Pro Condensed" w:hAnsi="Univers Next Pro Condensed"/>
          <w:sz w:val="20"/>
          <w:szCs w:val="20"/>
        </w:rPr>
        <w:t xml:space="preserve">FCS, le titulaire doit notifier ses observations dans un délai de </w:t>
      </w:r>
      <w:r w:rsidRPr="002464AD">
        <w:rPr>
          <w:rFonts w:ascii="Univers Next Pro Condensed" w:hAnsi="Univers Next Pro Condensed"/>
          <w:b/>
          <w:bCs/>
          <w:sz w:val="20"/>
          <w:szCs w:val="20"/>
          <w:u w:val="single"/>
        </w:rPr>
        <w:t>1 jour ouvré</w:t>
      </w:r>
      <w:r w:rsidRPr="002464AD">
        <w:rPr>
          <w:rFonts w:ascii="Univers Next Pro Condensed" w:hAnsi="Univers Next Pro Condensed"/>
          <w:sz w:val="20"/>
          <w:szCs w:val="20"/>
        </w:rPr>
        <w:t xml:space="preserve"> à compter de la réception du bon de commande.</w:t>
      </w:r>
    </w:p>
    <w:p w14:paraId="527DC4F1" w14:textId="77777777" w:rsidR="00C01EC8" w:rsidRPr="002464AD" w:rsidRDefault="00C01EC8" w:rsidP="00C01EC8">
      <w:pPr>
        <w:jc w:val="both"/>
        <w:rPr>
          <w:rFonts w:ascii="Univers Next Pro Condensed" w:hAnsi="Univers Next Pro Condensed"/>
          <w:sz w:val="20"/>
          <w:szCs w:val="20"/>
        </w:rPr>
      </w:pPr>
    </w:p>
    <w:p w14:paraId="3DF939C7" w14:textId="77777777" w:rsidR="00C01EC8" w:rsidRPr="002464AD" w:rsidRDefault="00C01EC8" w:rsidP="00C01EC8">
      <w:pPr>
        <w:jc w:val="both"/>
        <w:rPr>
          <w:rFonts w:ascii="Univers Next Pro Condensed" w:hAnsi="Univers Next Pro Condensed"/>
          <w:color w:val="000000"/>
          <w:sz w:val="20"/>
          <w:szCs w:val="20"/>
        </w:rPr>
      </w:pPr>
      <w:r w:rsidRPr="002464AD">
        <w:rPr>
          <w:rFonts w:ascii="Univers Next Pro Condensed" w:hAnsi="Univers Next Pro Condensed"/>
          <w:sz w:val="20"/>
          <w:szCs w:val="20"/>
        </w:rPr>
        <w:t>Le titulaire se conforme aux bons de commande qui lui sont notifiés, que ceux-ci aient ou non fait l’objet d’observations de sa part.</w:t>
      </w:r>
      <w:r w:rsidRPr="002464AD">
        <w:rPr>
          <w:rFonts w:ascii="Univers Next Pro Condensed" w:hAnsi="Univers Next Pro Condensed"/>
          <w:color w:val="000000"/>
          <w:sz w:val="20"/>
          <w:szCs w:val="20"/>
        </w:rPr>
        <w:t xml:space="preserve"> </w:t>
      </w:r>
    </w:p>
    <w:p w14:paraId="39B706A4" w14:textId="77777777" w:rsidR="00C01EC8" w:rsidRPr="002464AD" w:rsidRDefault="00C01EC8" w:rsidP="00837720">
      <w:pPr>
        <w:pStyle w:val="Titre3"/>
        <w:ind w:firstLine="425"/>
        <w:rPr>
          <w:rFonts w:ascii="Univers Next Pro Condensed" w:hAnsi="Univers Next Pro Condensed"/>
          <w:sz w:val="20"/>
          <w:szCs w:val="20"/>
        </w:rPr>
      </w:pPr>
      <w:bookmarkStart w:id="105" w:name="_Toc459186861"/>
      <w:bookmarkStart w:id="106" w:name="_Toc216713965"/>
      <w:r w:rsidRPr="002464AD">
        <w:rPr>
          <w:rFonts w:ascii="Univers Next Pro Condensed" w:hAnsi="Univers Next Pro Condensed"/>
          <w:sz w:val="20"/>
          <w:szCs w:val="20"/>
        </w:rPr>
        <w:t>6.2 – Modalités de livraison des fournitures</w:t>
      </w:r>
      <w:bookmarkEnd w:id="105"/>
      <w:bookmarkEnd w:id="106"/>
    </w:p>
    <w:p w14:paraId="3D8693C6" w14:textId="77777777" w:rsidR="00C01EC8" w:rsidRPr="002464AD" w:rsidRDefault="00C01EC8" w:rsidP="00C01EC8">
      <w:pPr>
        <w:spacing w:line="240" w:lineRule="exact"/>
        <w:jc w:val="both"/>
        <w:rPr>
          <w:rFonts w:ascii="Univers Next Pro Condensed" w:hAnsi="Univers Next Pro Condensed"/>
          <w:sz w:val="20"/>
          <w:szCs w:val="20"/>
        </w:rPr>
      </w:pPr>
    </w:p>
    <w:p w14:paraId="08598910" w14:textId="328ED081" w:rsidR="001C6D39" w:rsidRPr="002464AD" w:rsidRDefault="001C6D39" w:rsidP="001C6D39">
      <w:pPr>
        <w:numPr>
          <w:ilvl w:val="12"/>
          <w:numId w:val="0"/>
        </w:numPr>
        <w:jc w:val="both"/>
        <w:rPr>
          <w:rFonts w:ascii="Univers Next Pro Condensed" w:hAnsi="Univers Next Pro Condensed"/>
          <w:sz w:val="20"/>
          <w:szCs w:val="20"/>
        </w:rPr>
      </w:pPr>
      <w:r w:rsidRPr="002464AD">
        <w:rPr>
          <w:rFonts w:ascii="Univers Next Pro Condensed" w:hAnsi="Univers Next Pro Condensed"/>
          <w:sz w:val="20"/>
          <w:szCs w:val="20"/>
        </w:rPr>
        <w:t>L’attention du titulaire est attirée ici sur les attentes très importantes quant aux conditions d’emballage et de protection apportées aux produits commandés. Il ne sera toléré aucune livraison avec des bois endommagés pour cause de mauvais conditionnement de la part du titulaire. De la même manière, la qualité des bois livrés sera très regardée et fera l’objet d’une attention toute particulière. Le Centre Pompidou fera usage de son droit de refuser la livraison ou d’actionner son droit à la réfaction des prix.</w:t>
      </w:r>
    </w:p>
    <w:p w14:paraId="724038CD" w14:textId="77777777" w:rsidR="001C6D39" w:rsidRPr="002464AD" w:rsidRDefault="001C6D39" w:rsidP="00C01EC8">
      <w:pPr>
        <w:spacing w:line="240" w:lineRule="exact"/>
        <w:jc w:val="both"/>
        <w:rPr>
          <w:rFonts w:ascii="Univers Next Pro Condensed" w:hAnsi="Univers Next Pro Condensed"/>
          <w:sz w:val="20"/>
          <w:szCs w:val="20"/>
        </w:rPr>
      </w:pPr>
    </w:p>
    <w:p w14:paraId="6EDFF6BB" w14:textId="77777777" w:rsidR="00C01EC8" w:rsidRPr="002464AD" w:rsidRDefault="00C01EC8" w:rsidP="00C01EC8">
      <w:pPr>
        <w:pStyle w:val="Titre4"/>
        <w:spacing w:before="0" w:after="0"/>
        <w:ind w:left="1080"/>
        <w:jc w:val="both"/>
        <w:rPr>
          <w:rFonts w:ascii="Univers Next Pro Condensed" w:hAnsi="Univers Next Pro Condensed"/>
          <w:b w:val="0"/>
          <w:bCs w:val="0"/>
          <w:i/>
          <w:iCs/>
          <w:sz w:val="20"/>
          <w:szCs w:val="20"/>
        </w:rPr>
      </w:pPr>
      <w:bookmarkStart w:id="107" w:name="_Toc459186862"/>
      <w:bookmarkStart w:id="108" w:name="_Toc216713966"/>
      <w:r w:rsidRPr="002464AD">
        <w:rPr>
          <w:rFonts w:ascii="Univers Next Pro Condensed" w:hAnsi="Univers Next Pro Condensed"/>
          <w:b w:val="0"/>
          <w:bCs w:val="0"/>
          <w:i/>
          <w:iCs/>
          <w:sz w:val="20"/>
          <w:szCs w:val="20"/>
        </w:rPr>
        <w:t>6.2.1 – Lieux de livraison</w:t>
      </w:r>
      <w:bookmarkEnd w:id="107"/>
      <w:bookmarkEnd w:id="108"/>
    </w:p>
    <w:p w14:paraId="2109620A" w14:textId="77777777" w:rsidR="00C01EC8" w:rsidRPr="002464AD" w:rsidRDefault="00C01EC8" w:rsidP="00C01EC8">
      <w:pPr>
        <w:spacing w:line="240" w:lineRule="exact"/>
        <w:jc w:val="both"/>
        <w:rPr>
          <w:rFonts w:ascii="Univers Next Pro Condensed" w:hAnsi="Univers Next Pro Condensed"/>
          <w:sz w:val="20"/>
          <w:szCs w:val="20"/>
        </w:rPr>
      </w:pPr>
    </w:p>
    <w:p w14:paraId="0002E816" w14:textId="77777777" w:rsidR="00C01EC8" w:rsidRPr="002464AD" w:rsidRDefault="00C01EC8" w:rsidP="00C01EC8">
      <w:pPr>
        <w:numPr>
          <w:ilvl w:val="12"/>
          <w:numId w:val="0"/>
        </w:numPr>
        <w:tabs>
          <w:tab w:val="left" w:pos="709"/>
        </w:tabs>
        <w:jc w:val="both"/>
        <w:rPr>
          <w:rFonts w:ascii="Univers Next Pro Condensed" w:hAnsi="Univers Next Pro Condensed"/>
          <w:sz w:val="20"/>
          <w:szCs w:val="20"/>
        </w:rPr>
      </w:pPr>
      <w:r w:rsidRPr="002464AD">
        <w:rPr>
          <w:rFonts w:ascii="Univers Next Pro Condensed" w:hAnsi="Univers Next Pro Condensed"/>
          <w:sz w:val="20"/>
          <w:szCs w:val="20"/>
        </w:rPr>
        <w:t>Les livraisons s'effectuent sous l'entière responsabilité du titulaire.</w:t>
      </w:r>
    </w:p>
    <w:p w14:paraId="0A8E4E4A" w14:textId="77777777" w:rsidR="00C01EC8" w:rsidRPr="002464AD" w:rsidRDefault="00C01EC8" w:rsidP="00C01EC8">
      <w:pPr>
        <w:spacing w:line="240" w:lineRule="exact"/>
        <w:jc w:val="both"/>
        <w:rPr>
          <w:rFonts w:ascii="Univers Next Pro Condensed" w:hAnsi="Univers Next Pro Condensed"/>
          <w:sz w:val="20"/>
          <w:szCs w:val="20"/>
        </w:rPr>
      </w:pPr>
    </w:p>
    <w:p w14:paraId="105E2C80" w14:textId="77777777" w:rsidR="00C01EC8" w:rsidRPr="002464AD" w:rsidRDefault="00C01EC8" w:rsidP="00C01EC8">
      <w:pPr>
        <w:numPr>
          <w:ilvl w:val="12"/>
          <w:numId w:val="0"/>
        </w:numPr>
        <w:jc w:val="both"/>
        <w:rPr>
          <w:rFonts w:ascii="Univers Next Pro Condensed" w:hAnsi="Univers Next Pro Condensed"/>
          <w:sz w:val="20"/>
          <w:szCs w:val="20"/>
        </w:rPr>
      </w:pPr>
      <w:r w:rsidRPr="002464AD">
        <w:rPr>
          <w:rFonts w:ascii="Univers Next Pro Condensed" w:hAnsi="Univers Next Pro Condensed"/>
          <w:sz w:val="20"/>
          <w:szCs w:val="20"/>
        </w:rPr>
        <w:t>L’adresse de livraison sera indiquée sur chacun des bons de commandes émis par le Centre Pompidou au fur et à mesure des besoins.</w:t>
      </w:r>
    </w:p>
    <w:p w14:paraId="6AAD2D83" w14:textId="157213A3" w:rsidR="001604DC" w:rsidRPr="002464AD" w:rsidRDefault="001604DC" w:rsidP="00C01EC8">
      <w:pPr>
        <w:numPr>
          <w:ilvl w:val="12"/>
          <w:numId w:val="0"/>
        </w:numPr>
        <w:jc w:val="both"/>
        <w:rPr>
          <w:rFonts w:ascii="Univers Next Pro Condensed" w:hAnsi="Univers Next Pro Condensed"/>
          <w:sz w:val="20"/>
          <w:szCs w:val="20"/>
        </w:rPr>
      </w:pPr>
    </w:p>
    <w:p w14:paraId="7A0972DA" w14:textId="41DEB713" w:rsidR="001604DC" w:rsidRPr="00140950" w:rsidRDefault="008C1545" w:rsidP="00C01EC8">
      <w:pPr>
        <w:numPr>
          <w:ilvl w:val="12"/>
          <w:numId w:val="0"/>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Du fait de la fermeture </w:t>
      </w:r>
      <w:r w:rsidR="009A269A" w:rsidRPr="002464AD">
        <w:rPr>
          <w:rFonts w:ascii="Univers Next Pro Condensed" w:hAnsi="Univers Next Pro Condensed"/>
          <w:sz w:val="20"/>
          <w:szCs w:val="20"/>
        </w:rPr>
        <w:t xml:space="preserve">du site principal, </w:t>
      </w:r>
      <w:r w:rsidRPr="002464AD">
        <w:rPr>
          <w:rFonts w:ascii="Univers Next Pro Condensed" w:hAnsi="Univers Next Pro Condensed"/>
          <w:sz w:val="20"/>
          <w:szCs w:val="20"/>
        </w:rPr>
        <w:t xml:space="preserve">les lieux de livraison seront prioritairement </w:t>
      </w:r>
      <w:r w:rsidRPr="00140950">
        <w:rPr>
          <w:rFonts w:ascii="Univers Next Pro Condensed" w:hAnsi="Univers Next Pro Condensed"/>
          <w:sz w:val="20"/>
          <w:szCs w:val="20"/>
        </w:rPr>
        <w:t>:</w:t>
      </w:r>
    </w:p>
    <w:p w14:paraId="1707095E" w14:textId="0845DF04" w:rsidR="008C1545" w:rsidRPr="00140950" w:rsidRDefault="008C1545" w:rsidP="00FF7BE6">
      <w:pPr>
        <w:pStyle w:val="Paragraphedeliste"/>
        <w:numPr>
          <w:ilvl w:val="0"/>
          <w:numId w:val="7"/>
        </w:numPr>
        <w:jc w:val="both"/>
        <w:rPr>
          <w:rFonts w:ascii="Univers Next Pro Condensed" w:hAnsi="Univers Next Pro Condensed"/>
          <w:sz w:val="20"/>
          <w:szCs w:val="20"/>
        </w:rPr>
      </w:pPr>
      <w:r w:rsidRPr="00140950">
        <w:rPr>
          <w:rFonts w:ascii="Univers Next Pro Condensed" w:hAnsi="Univers Next Pro Condensed"/>
          <w:sz w:val="20"/>
          <w:szCs w:val="20"/>
        </w:rPr>
        <w:t>Aux réserves du Centre Pompidou</w:t>
      </w:r>
      <w:r w:rsidR="00FF774F" w:rsidRPr="00140950">
        <w:rPr>
          <w:rFonts w:ascii="Univers Next Pro Condensed" w:hAnsi="Univers Next Pro Condensed"/>
          <w:sz w:val="20"/>
          <w:szCs w:val="20"/>
        </w:rPr>
        <w:t xml:space="preserve"> (Paris)</w:t>
      </w:r>
      <w:r w:rsidRPr="00140950">
        <w:rPr>
          <w:rFonts w:ascii="Univers Next Pro Condensed" w:hAnsi="Univers Next Pro Condensed"/>
          <w:sz w:val="20"/>
          <w:szCs w:val="20"/>
        </w:rPr>
        <w:t xml:space="preserve"> dont l’adresse sera communiquée au titulaire,</w:t>
      </w:r>
    </w:p>
    <w:p w14:paraId="6D70444F" w14:textId="044DE7C7" w:rsidR="008C1545" w:rsidRPr="00140950" w:rsidRDefault="008C1545" w:rsidP="008C1545">
      <w:pPr>
        <w:pStyle w:val="Paragraphedeliste"/>
        <w:numPr>
          <w:ilvl w:val="0"/>
          <w:numId w:val="7"/>
        </w:numPr>
        <w:jc w:val="both"/>
        <w:rPr>
          <w:rFonts w:ascii="Univers Next Pro Condensed" w:hAnsi="Univers Next Pro Condensed"/>
          <w:sz w:val="20"/>
          <w:szCs w:val="20"/>
        </w:rPr>
      </w:pPr>
      <w:r w:rsidRPr="00140950">
        <w:rPr>
          <w:rFonts w:ascii="Univers Next Pro Condensed" w:hAnsi="Univers Next Pro Condensed"/>
          <w:sz w:val="20"/>
          <w:szCs w:val="20"/>
        </w:rPr>
        <w:t xml:space="preserve">Le bâtiment Lumière (Paris </w:t>
      </w:r>
      <w:r w:rsidR="00FF774F" w:rsidRPr="00140950">
        <w:rPr>
          <w:rFonts w:ascii="Univers Next Pro Condensed" w:hAnsi="Univers Next Pro Condensed"/>
          <w:sz w:val="20"/>
          <w:szCs w:val="20"/>
        </w:rPr>
        <w:t xml:space="preserve">- </w:t>
      </w:r>
      <w:r w:rsidRPr="00140950">
        <w:rPr>
          <w:rFonts w:ascii="Univers Next Pro Condensed" w:hAnsi="Univers Next Pro Condensed"/>
          <w:sz w:val="20"/>
          <w:szCs w:val="20"/>
        </w:rPr>
        <w:t>40 avenue des Terroirs de France 12e),</w:t>
      </w:r>
    </w:p>
    <w:p w14:paraId="362B725D" w14:textId="51111BBA" w:rsidR="008C1545" w:rsidRPr="00140950" w:rsidRDefault="008C1545" w:rsidP="008C1545">
      <w:pPr>
        <w:pStyle w:val="Paragraphedeliste"/>
        <w:numPr>
          <w:ilvl w:val="0"/>
          <w:numId w:val="7"/>
        </w:numPr>
        <w:jc w:val="both"/>
        <w:rPr>
          <w:rFonts w:ascii="Univers Next Pro Condensed" w:hAnsi="Univers Next Pro Condensed"/>
          <w:sz w:val="20"/>
          <w:szCs w:val="20"/>
        </w:rPr>
      </w:pPr>
      <w:r w:rsidRPr="00140950">
        <w:rPr>
          <w:rFonts w:ascii="Univers Next Pro Condensed" w:hAnsi="Univers Next Pro Condensed"/>
          <w:sz w:val="20"/>
          <w:szCs w:val="20"/>
        </w:rPr>
        <w:t>Le Centre Pompidou Francilien lorsqu’il sera ouvert</w:t>
      </w:r>
      <w:r w:rsidR="009A269A" w:rsidRPr="002464AD">
        <w:rPr>
          <w:rFonts w:ascii="Univers Next Pro Condensed" w:hAnsi="Univers Next Pro Condensed"/>
          <w:sz w:val="20"/>
          <w:szCs w:val="20"/>
        </w:rPr>
        <w:t>,</w:t>
      </w:r>
      <w:r w:rsidRPr="00140950">
        <w:rPr>
          <w:rFonts w:ascii="Univers Next Pro Condensed" w:hAnsi="Univers Next Pro Condensed"/>
          <w:sz w:val="20"/>
          <w:szCs w:val="20"/>
        </w:rPr>
        <w:t xml:space="preserve"> </w:t>
      </w:r>
      <w:r w:rsidR="00FE1091">
        <w:rPr>
          <w:rFonts w:ascii="Univers Next Pro Condensed" w:hAnsi="Univers Next Pro Condensed"/>
          <w:sz w:val="20"/>
          <w:szCs w:val="20"/>
        </w:rPr>
        <w:t>à compter du</w:t>
      </w:r>
      <w:r w:rsidRPr="00140950">
        <w:rPr>
          <w:rFonts w:ascii="Univers Next Pro Condensed" w:hAnsi="Univers Next Pro Condensed"/>
          <w:sz w:val="20"/>
          <w:szCs w:val="20"/>
        </w:rPr>
        <w:t xml:space="preserve"> deuxième semestre 2026 ( </w:t>
      </w:r>
      <w:hyperlink r:id="rId8" w:history="1">
        <w:r w:rsidRPr="00140950">
          <w:rPr>
            <w:rFonts w:ascii="Univers Next Pro Condensed" w:hAnsi="Univers Next Pro Condensed"/>
            <w:sz w:val="20"/>
            <w:szCs w:val="20"/>
          </w:rPr>
          <w:t>6 Av. du Maréchal Koenig, 91300 Massy</w:t>
        </w:r>
      </w:hyperlink>
      <w:r w:rsidRPr="00140950">
        <w:rPr>
          <w:rFonts w:ascii="Univers Next Pro Condensed" w:hAnsi="Univers Next Pro Condensed"/>
          <w:sz w:val="20"/>
          <w:szCs w:val="20"/>
        </w:rPr>
        <w:t>),</w:t>
      </w:r>
    </w:p>
    <w:p w14:paraId="3D22C4A3" w14:textId="04C4822F" w:rsidR="008C1545" w:rsidRPr="00140950" w:rsidRDefault="008C1545" w:rsidP="008C1545">
      <w:pPr>
        <w:jc w:val="both"/>
        <w:rPr>
          <w:rFonts w:ascii="Univers Next Pro Condensed" w:hAnsi="Univers Next Pro Condensed"/>
          <w:sz w:val="20"/>
          <w:szCs w:val="20"/>
        </w:rPr>
      </w:pPr>
    </w:p>
    <w:p w14:paraId="01C2F375" w14:textId="75DD20C9" w:rsidR="008C1545" w:rsidRPr="00140950" w:rsidRDefault="008C1545" w:rsidP="00FF7BE6">
      <w:pPr>
        <w:jc w:val="both"/>
        <w:rPr>
          <w:rFonts w:ascii="Univers Next Pro Condensed" w:hAnsi="Univers Next Pro Condensed"/>
          <w:sz w:val="20"/>
          <w:szCs w:val="20"/>
        </w:rPr>
      </w:pPr>
      <w:r w:rsidRPr="00140950">
        <w:rPr>
          <w:rFonts w:ascii="Univers Next Pro Condensed" w:hAnsi="Univers Next Pro Condensed"/>
          <w:sz w:val="20"/>
          <w:szCs w:val="20"/>
        </w:rPr>
        <w:t>Et d’autres lieux concernant les établissements de la Constellation notamment</w:t>
      </w:r>
      <w:r w:rsidR="009A269A" w:rsidRPr="002464AD">
        <w:rPr>
          <w:rFonts w:ascii="Univers Next Pro Condensed" w:hAnsi="Univers Next Pro Condensed"/>
          <w:sz w:val="20"/>
          <w:szCs w:val="20"/>
        </w:rPr>
        <w:t>. Comme indiqué plus haut,</w:t>
      </w:r>
      <w:r w:rsidR="00FE1091">
        <w:rPr>
          <w:rFonts w:ascii="Univers Next Pro Condensed" w:hAnsi="Univers Next Pro Condensed"/>
          <w:sz w:val="20"/>
          <w:szCs w:val="20"/>
        </w:rPr>
        <w:t xml:space="preserve"> </w:t>
      </w:r>
      <w:r w:rsidRPr="00140950">
        <w:rPr>
          <w:rFonts w:ascii="Univers Next Pro Condensed" w:hAnsi="Univers Next Pro Condensed"/>
          <w:sz w:val="20"/>
          <w:szCs w:val="20"/>
        </w:rPr>
        <w:t xml:space="preserve">les adresses seront </w:t>
      </w:r>
      <w:r w:rsidR="00FF7BE6" w:rsidRPr="00140950">
        <w:rPr>
          <w:rFonts w:ascii="Univers Next Pro Condensed" w:hAnsi="Univers Next Pro Condensed"/>
          <w:sz w:val="20"/>
          <w:szCs w:val="20"/>
        </w:rPr>
        <w:t>communiquées</w:t>
      </w:r>
      <w:r w:rsidRPr="00140950">
        <w:rPr>
          <w:rFonts w:ascii="Univers Next Pro Condensed" w:hAnsi="Univers Next Pro Condensed"/>
          <w:sz w:val="20"/>
          <w:szCs w:val="20"/>
        </w:rPr>
        <w:t xml:space="preserve"> dans les demandes de devis ou commandes.</w:t>
      </w:r>
    </w:p>
    <w:p w14:paraId="65A90476" w14:textId="77777777" w:rsidR="001604DC" w:rsidRPr="00140950" w:rsidRDefault="001604DC" w:rsidP="00C01EC8">
      <w:pPr>
        <w:numPr>
          <w:ilvl w:val="12"/>
          <w:numId w:val="0"/>
        </w:numPr>
        <w:jc w:val="both"/>
        <w:rPr>
          <w:rFonts w:ascii="Univers Next Pro Condensed" w:hAnsi="Univers Next Pro Condensed"/>
          <w:sz w:val="20"/>
          <w:szCs w:val="20"/>
        </w:rPr>
      </w:pPr>
    </w:p>
    <w:p w14:paraId="32FB100E" w14:textId="77777777" w:rsidR="00C01EC8" w:rsidRPr="00140950" w:rsidRDefault="00C01EC8" w:rsidP="004F1B3E">
      <w:pPr>
        <w:numPr>
          <w:ilvl w:val="12"/>
          <w:numId w:val="0"/>
        </w:numPr>
        <w:pBdr>
          <w:top w:val="single" w:sz="4" w:space="1" w:color="auto"/>
          <w:left w:val="single" w:sz="4" w:space="4" w:color="auto"/>
          <w:bottom w:val="single" w:sz="4" w:space="1" w:color="auto"/>
          <w:right w:val="single" w:sz="4" w:space="4" w:color="auto"/>
        </w:pBdr>
        <w:shd w:val="clear" w:color="auto" w:fill="CCFFFF"/>
        <w:jc w:val="both"/>
        <w:rPr>
          <w:rFonts w:ascii="Univers Next Pro Condensed" w:hAnsi="Univers Next Pro Condensed"/>
          <w:b/>
          <w:bCs/>
          <w:color w:val="0000FF"/>
          <w:sz w:val="10"/>
          <w:szCs w:val="10"/>
        </w:rPr>
      </w:pPr>
    </w:p>
    <w:p w14:paraId="6785BBF0" w14:textId="466D680A" w:rsidR="00837720" w:rsidRPr="00140950" w:rsidRDefault="008C1545" w:rsidP="004F1B3E">
      <w:pPr>
        <w:numPr>
          <w:ilvl w:val="12"/>
          <w:numId w:val="0"/>
        </w:numPr>
        <w:pBdr>
          <w:top w:val="single" w:sz="4" w:space="1" w:color="auto"/>
          <w:left w:val="single" w:sz="4" w:space="4" w:color="auto"/>
          <w:bottom w:val="single" w:sz="4" w:space="1" w:color="auto"/>
          <w:right w:val="single" w:sz="4" w:space="4" w:color="auto"/>
        </w:pBdr>
        <w:shd w:val="clear" w:color="auto" w:fill="CCFFFF"/>
        <w:jc w:val="both"/>
        <w:rPr>
          <w:rFonts w:ascii="Univers Next Pro Condensed" w:hAnsi="Univers Next Pro Condensed"/>
          <w:b/>
          <w:bCs/>
          <w:color w:val="0000FF"/>
          <w:sz w:val="20"/>
          <w:szCs w:val="20"/>
        </w:rPr>
      </w:pPr>
      <w:r w:rsidRPr="00140950">
        <w:rPr>
          <w:rFonts w:ascii="Univers Next Pro Condensed" w:hAnsi="Univers Next Pro Condensed"/>
          <w:b/>
          <w:bCs/>
          <w:color w:val="0000FF"/>
          <w:sz w:val="20"/>
          <w:szCs w:val="20"/>
        </w:rPr>
        <w:t xml:space="preserve">NOTA BENE : Comme indiqué ci-dessus, </w:t>
      </w:r>
      <w:r w:rsidR="00C01EC8" w:rsidRPr="00140950">
        <w:rPr>
          <w:rFonts w:ascii="Univers Next Pro Condensed" w:hAnsi="Univers Next Pro Condensed"/>
          <w:b/>
          <w:bCs/>
          <w:color w:val="0000FF"/>
          <w:sz w:val="20"/>
          <w:szCs w:val="20"/>
        </w:rPr>
        <w:t xml:space="preserve">toutes les livraisons se feront </w:t>
      </w:r>
      <w:r w:rsidR="00837720" w:rsidRPr="00140950">
        <w:rPr>
          <w:rFonts w:ascii="Univers Next Pro Condensed" w:hAnsi="Univers Next Pro Condensed"/>
          <w:b/>
          <w:bCs/>
          <w:color w:val="0000FF"/>
          <w:sz w:val="20"/>
          <w:szCs w:val="20"/>
        </w:rPr>
        <w:t xml:space="preserve">principalement </w:t>
      </w:r>
      <w:r w:rsidR="00C01EC8" w:rsidRPr="00140950">
        <w:rPr>
          <w:rFonts w:ascii="Univers Next Pro Condensed" w:hAnsi="Univers Next Pro Condensed"/>
          <w:b/>
          <w:bCs/>
          <w:color w:val="0000FF"/>
          <w:sz w:val="20"/>
          <w:szCs w:val="20"/>
        </w:rPr>
        <w:t>sur Paris</w:t>
      </w:r>
      <w:r w:rsidR="001C6D39" w:rsidRPr="00140950">
        <w:rPr>
          <w:rFonts w:ascii="Univers Next Pro Condensed" w:hAnsi="Univers Next Pro Condensed"/>
          <w:b/>
          <w:bCs/>
          <w:color w:val="0000FF"/>
          <w:sz w:val="20"/>
          <w:szCs w:val="20"/>
        </w:rPr>
        <w:t xml:space="preserve"> et Massy à partir du 2d semestre 2026.</w:t>
      </w:r>
    </w:p>
    <w:p w14:paraId="559DEDBD" w14:textId="77777777" w:rsidR="00837720" w:rsidRPr="00140950" w:rsidRDefault="00837720" w:rsidP="004F1B3E">
      <w:pPr>
        <w:numPr>
          <w:ilvl w:val="12"/>
          <w:numId w:val="0"/>
        </w:numPr>
        <w:pBdr>
          <w:top w:val="single" w:sz="4" w:space="1" w:color="auto"/>
          <w:left w:val="single" w:sz="4" w:space="4" w:color="auto"/>
          <w:bottom w:val="single" w:sz="4" w:space="1" w:color="auto"/>
          <w:right w:val="single" w:sz="4" w:space="4" w:color="auto"/>
        </w:pBdr>
        <w:shd w:val="clear" w:color="auto" w:fill="CCFFFF"/>
        <w:jc w:val="both"/>
        <w:rPr>
          <w:rFonts w:ascii="Univers Next Pro Condensed" w:hAnsi="Univers Next Pro Condensed"/>
          <w:b/>
          <w:bCs/>
          <w:color w:val="0000FF"/>
          <w:sz w:val="10"/>
          <w:szCs w:val="10"/>
        </w:rPr>
      </w:pPr>
    </w:p>
    <w:p w14:paraId="137EB649" w14:textId="6E3D1209" w:rsidR="00837720" w:rsidRPr="00140950" w:rsidRDefault="00C01EC8" w:rsidP="004F1B3E">
      <w:pPr>
        <w:numPr>
          <w:ilvl w:val="12"/>
          <w:numId w:val="0"/>
        </w:numPr>
        <w:pBdr>
          <w:top w:val="single" w:sz="4" w:space="1" w:color="auto"/>
          <w:left w:val="single" w:sz="4" w:space="4" w:color="auto"/>
          <w:bottom w:val="single" w:sz="4" w:space="1" w:color="auto"/>
          <w:right w:val="single" w:sz="4" w:space="4" w:color="auto"/>
        </w:pBdr>
        <w:shd w:val="clear" w:color="auto" w:fill="CCFFFF"/>
        <w:jc w:val="both"/>
        <w:rPr>
          <w:rFonts w:ascii="Univers Next Pro Condensed" w:hAnsi="Univers Next Pro Condensed"/>
          <w:b/>
          <w:bCs/>
          <w:color w:val="0000FF"/>
          <w:sz w:val="20"/>
          <w:szCs w:val="20"/>
        </w:rPr>
      </w:pPr>
      <w:r w:rsidRPr="00140950">
        <w:rPr>
          <w:rFonts w:ascii="Univers Next Pro Condensed" w:hAnsi="Univers Next Pro Condensed"/>
          <w:b/>
          <w:bCs/>
          <w:color w:val="0000FF"/>
          <w:sz w:val="20"/>
          <w:szCs w:val="20"/>
        </w:rPr>
        <w:t>Dans le cas où le Centre Pompidou aurait exceptionnellement besoin d’une livraison en région</w:t>
      </w:r>
      <w:r w:rsidR="001C6D39" w:rsidRPr="00140950">
        <w:rPr>
          <w:rFonts w:ascii="Univers Next Pro Condensed" w:hAnsi="Univers Next Pro Condensed"/>
          <w:b/>
          <w:bCs/>
          <w:color w:val="0000FF"/>
          <w:sz w:val="20"/>
          <w:szCs w:val="20"/>
        </w:rPr>
        <w:t>s</w:t>
      </w:r>
      <w:r w:rsidRPr="00140950">
        <w:rPr>
          <w:rFonts w:ascii="Univers Next Pro Condensed" w:hAnsi="Univers Next Pro Condensed"/>
          <w:b/>
          <w:bCs/>
          <w:color w:val="0000FF"/>
          <w:sz w:val="20"/>
          <w:szCs w:val="20"/>
        </w:rPr>
        <w:t xml:space="preserve">, les délais et forfaits éventuels de livraisons seront revus conjointement et formalisés sur le devis. </w:t>
      </w:r>
    </w:p>
    <w:p w14:paraId="38531FA8" w14:textId="77777777" w:rsidR="00837720" w:rsidRPr="00140950" w:rsidRDefault="00837720" w:rsidP="004F1B3E">
      <w:pPr>
        <w:numPr>
          <w:ilvl w:val="12"/>
          <w:numId w:val="0"/>
        </w:numPr>
        <w:pBdr>
          <w:top w:val="single" w:sz="4" w:space="1" w:color="auto"/>
          <w:left w:val="single" w:sz="4" w:space="4" w:color="auto"/>
          <w:bottom w:val="single" w:sz="4" w:space="1" w:color="auto"/>
          <w:right w:val="single" w:sz="4" w:space="4" w:color="auto"/>
        </w:pBdr>
        <w:shd w:val="clear" w:color="auto" w:fill="CCFFFF"/>
        <w:jc w:val="both"/>
        <w:rPr>
          <w:rFonts w:ascii="Univers Next Pro Condensed" w:hAnsi="Univers Next Pro Condensed"/>
          <w:b/>
          <w:bCs/>
          <w:color w:val="0000FF"/>
          <w:sz w:val="10"/>
          <w:szCs w:val="10"/>
        </w:rPr>
      </w:pPr>
    </w:p>
    <w:p w14:paraId="4A9A91C9" w14:textId="26B63D1C" w:rsidR="00C01EC8" w:rsidRPr="00140950" w:rsidRDefault="00C01EC8" w:rsidP="004F1B3E">
      <w:pPr>
        <w:numPr>
          <w:ilvl w:val="12"/>
          <w:numId w:val="0"/>
        </w:numPr>
        <w:pBdr>
          <w:top w:val="single" w:sz="4" w:space="1" w:color="auto"/>
          <w:left w:val="single" w:sz="4" w:space="4" w:color="auto"/>
          <w:bottom w:val="single" w:sz="4" w:space="1" w:color="auto"/>
          <w:right w:val="single" w:sz="4" w:space="4" w:color="auto"/>
        </w:pBdr>
        <w:shd w:val="clear" w:color="auto" w:fill="CCFFFF"/>
        <w:jc w:val="both"/>
        <w:rPr>
          <w:rFonts w:ascii="Univers Next Pro Condensed" w:hAnsi="Univers Next Pro Condensed"/>
          <w:b/>
          <w:bCs/>
          <w:color w:val="0000FF"/>
          <w:sz w:val="20"/>
          <w:szCs w:val="20"/>
        </w:rPr>
      </w:pPr>
      <w:r w:rsidRPr="00140950">
        <w:rPr>
          <w:rFonts w:ascii="Univers Next Pro Condensed" w:hAnsi="Univers Next Pro Condensed"/>
          <w:b/>
          <w:bCs/>
          <w:color w:val="0000FF"/>
          <w:sz w:val="20"/>
          <w:szCs w:val="20"/>
        </w:rPr>
        <w:t>L’acceptation du devis par le Centre Pompidou validant les conditions de livraisons proposées (tarifs et délais).</w:t>
      </w:r>
    </w:p>
    <w:p w14:paraId="3B975F9C" w14:textId="77777777" w:rsidR="00837720" w:rsidRPr="00140950" w:rsidRDefault="00837720" w:rsidP="009A1B74">
      <w:pPr>
        <w:numPr>
          <w:ilvl w:val="12"/>
          <w:numId w:val="0"/>
        </w:numPr>
        <w:pBdr>
          <w:top w:val="single" w:sz="4" w:space="1" w:color="auto"/>
          <w:left w:val="single" w:sz="4" w:space="4" w:color="auto"/>
          <w:bottom w:val="single" w:sz="4" w:space="1" w:color="auto"/>
          <w:right w:val="single" w:sz="4" w:space="4" w:color="auto"/>
        </w:pBdr>
        <w:shd w:val="clear" w:color="auto" w:fill="CCFFFF"/>
        <w:jc w:val="both"/>
        <w:rPr>
          <w:rFonts w:ascii="Univers Next Pro Condensed" w:hAnsi="Univers Next Pro Condensed"/>
          <w:sz w:val="10"/>
          <w:szCs w:val="10"/>
        </w:rPr>
      </w:pPr>
    </w:p>
    <w:p w14:paraId="26D7997F" w14:textId="77777777" w:rsidR="00C01EC8" w:rsidRPr="00140950" w:rsidRDefault="00C01EC8" w:rsidP="00C01EC8">
      <w:pPr>
        <w:spacing w:line="240" w:lineRule="exact"/>
        <w:jc w:val="both"/>
        <w:rPr>
          <w:rFonts w:ascii="Univers Next Pro Condensed" w:hAnsi="Univers Next Pro Condensed"/>
          <w:sz w:val="20"/>
          <w:szCs w:val="20"/>
        </w:rPr>
      </w:pPr>
    </w:p>
    <w:p w14:paraId="38286FEF" w14:textId="77777777" w:rsidR="00C01EC8" w:rsidRPr="00140950" w:rsidRDefault="00C01EC8" w:rsidP="00C01EC8">
      <w:pPr>
        <w:pStyle w:val="Titre4"/>
        <w:spacing w:before="0" w:after="0"/>
        <w:ind w:left="1080"/>
        <w:jc w:val="both"/>
        <w:rPr>
          <w:rFonts w:ascii="Univers Next Pro Condensed" w:hAnsi="Univers Next Pro Condensed"/>
          <w:b w:val="0"/>
          <w:bCs w:val="0"/>
          <w:i/>
          <w:iCs/>
          <w:sz w:val="20"/>
          <w:szCs w:val="20"/>
        </w:rPr>
      </w:pPr>
      <w:bookmarkStart w:id="109" w:name="_Toc459186863"/>
      <w:bookmarkStart w:id="110" w:name="_Toc216713967"/>
      <w:r w:rsidRPr="00140950">
        <w:rPr>
          <w:rFonts w:ascii="Univers Next Pro Condensed" w:hAnsi="Univers Next Pro Condensed"/>
          <w:b w:val="0"/>
          <w:bCs w:val="0"/>
          <w:i/>
          <w:iCs/>
          <w:sz w:val="20"/>
          <w:szCs w:val="20"/>
        </w:rPr>
        <w:t>6.2.2 – Horaires de livraison</w:t>
      </w:r>
      <w:bookmarkEnd w:id="109"/>
      <w:bookmarkEnd w:id="110"/>
    </w:p>
    <w:p w14:paraId="025AF2A7" w14:textId="77777777" w:rsidR="00C01EC8" w:rsidRPr="00140950" w:rsidRDefault="00C01EC8" w:rsidP="00C01EC8">
      <w:pPr>
        <w:rPr>
          <w:rFonts w:ascii="Univers Next Pro Condensed" w:hAnsi="Univers Next Pro Condensed"/>
          <w:sz w:val="20"/>
          <w:szCs w:val="20"/>
        </w:rPr>
      </w:pPr>
    </w:p>
    <w:p w14:paraId="761BA770" w14:textId="7B941B81" w:rsidR="00C01EC8" w:rsidRPr="00140950" w:rsidRDefault="004F1B3E" w:rsidP="00C01EC8">
      <w:pPr>
        <w:spacing w:line="240" w:lineRule="exact"/>
        <w:jc w:val="both"/>
        <w:rPr>
          <w:rFonts w:ascii="Univers Next Pro Condensed" w:hAnsi="Univers Next Pro Condensed"/>
          <w:sz w:val="20"/>
          <w:szCs w:val="20"/>
        </w:rPr>
      </w:pPr>
      <w:r w:rsidRPr="00140950">
        <w:rPr>
          <w:rFonts w:ascii="Univers Next Pro Condensed" w:hAnsi="Univers Next Pro Condensed"/>
          <w:sz w:val="20"/>
          <w:szCs w:val="20"/>
        </w:rPr>
        <w:t>Sauf exception précisée sur le bon de commande, l</w:t>
      </w:r>
      <w:r w:rsidR="00C01EC8" w:rsidRPr="00140950">
        <w:rPr>
          <w:rFonts w:ascii="Univers Next Pro Condensed" w:hAnsi="Univers Next Pro Condensed"/>
          <w:sz w:val="20"/>
          <w:szCs w:val="20"/>
        </w:rPr>
        <w:t xml:space="preserve">es horaires </w:t>
      </w:r>
      <w:r w:rsidRPr="00140950">
        <w:rPr>
          <w:rFonts w:ascii="Univers Next Pro Condensed" w:hAnsi="Univers Next Pro Condensed"/>
          <w:sz w:val="20"/>
          <w:szCs w:val="20"/>
        </w:rPr>
        <w:t>de livraison</w:t>
      </w:r>
      <w:r w:rsidR="00C01EC8" w:rsidRPr="00140950">
        <w:rPr>
          <w:rFonts w:ascii="Univers Next Pro Condensed" w:hAnsi="Univers Next Pro Condensed"/>
          <w:sz w:val="20"/>
          <w:szCs w:val="20"/>
        </w:rPr>
        <w:t xml:space="preserve"> sont de 8h00 à 15h00 du lundi au vendredi.</w:t>
      </w:r>
    </w:p>
    <w:p w14:paraId="1DF36B6D" w14:textId="77777777" w:rsidR="00C01EC8" w:rsidRPr="00140950" w:rsidRDefault="00C01EC8" w:rsidP="00C01EC8">
      <w:pPr>
        <w:numPr>
          <w:ilvl w:val="12"/>
          <w:numId w:val="0"/>
        </w:numPr>
        <w:tabs>
          <w:tab w:val="left" w:pos="426"/>
          <w:tab w:val="left" w:pos="709"/>
        </w:tabs>
        <w:jc w:val="both"/>
        <w:rPr>
          <w:rFonts w:ascii="Univers Next Pro Condensed" w:hAnsi="Univers Next Pro Condensed"/>
          <w:sz w:val="20"/>
          <w:szCs w:val="20"/>
        </w:rPr>
      </w:pPr>
    </w:p>
    <w:p w14:paraId="1E6D0932" w14:textId="69FEB960" w:rsidR="00C01EC8" w:rsidRPr="00C31CE7" w:rsidRDefault="00C01EC8" w:rsidP="00C01EC8">
      <w:pPr>
        <w:numPr>
          <w:ilvl w:val="12"/>
          <w:numId w:val="0"/>
        </w:numPr>
        <w:jc w:val="both"/>
        <w:rPr>
          <w:rFonts w:ascii="Univers Next Pro Condensed" w:hAnsi="Univers Next Pro Condensed"/>
          <w:sz w:val="20"/>
          <w:szCs w:val="20"/>
        </w:rPr>
      </w:pPr>
      <w:r w:rsidRPr="00140950">
        <w:rPr>
          <w:rFonts w:ascii="Univers Next Pro Condensed" w:hAnsi="Univers Next Pro Condensed"/>
          <w:sz w:val="20"/>
          <w:szCs w:val="20"/>
        </w:rPr>
        <w:t>Toute livraison doit être annoncée 24 heures à l’avance par une note d’expédition ou un bulletin d’intervention adressé</w:t>
      </w:r>
      <w:r w:rsidR="00FF774F" w:rsidRPr="00140950">
        <w:rPr>
          <w:rFonts w:ascii="Univers Next Pro Condensed" w:hAnsi="Univers Next Pro Condensed"/>
          <w:sz w:val="20"/>
          <w:szCs w:val="20"/>
        </w:rPr>
        <w:t xml:space="preserve"> selon les conditions de prévenance propres à chaque </w:t>
      </w:r>
      <w:r w:rsidR="004F7828" w:rsidRPr="002464AD">
        <w:rPr>
          <w:rFonts w:ascii="Univers Next Pro Condensed" w:hAnsi="Univers Next Pro Condensed"/>
          <w:sz w:val="20"/>
          <w:szCs w:val="20"/>
        </w:rPr>
        <w:t>lieu</w:t>
      </w:r>
      <w:r w:rsidR="00FF774F" w:rsidRPr="002464AD">
        <w:rPr>
          <w:rFonts w:ascii="Univers Next Pro Condensed" w:hAnsi="Univers Next Pro Condensed"/>
          <w:sz w:val="20"/>
          <w:szCs w:val="20"/>
        </w:rPr>
        <w:t xml:space="preserve"> de livraison. Ces conditions de </w:t>
      </w:r>
      <w:r w:rsidR="004F1B3E" w:rsidRPr="002464AD">
        <w:rPr>
          <w:rFonts w:ascii="Univers Next Pro Condensed" w:hAnsi="Univers Next Pro Condensed"/>
          <w:sz w:val="20"/>
          <w:szCs w:val="20"/>
        </w:rPr>
        <w:t>de prévenance seront communiquées au cas par cas lors de la demande de devis ou sur le bon de commande.</w:t>
      </w:r>
    </w:p>
    <w:p w14:paraId="587608AC" w14:textId="77777777" w:rsidR="004F1B3E" w:rsidRPr="002464AD" w:rsidRDefault="004F1B3E" w:rsidP="00C01EC8">
      <w:pPr>
        <w:numPr>
          <w:ilvl w:val="12"/>
          <w:numId w:val="0"/>
        </w:numPr>
        <w:jc w:val="both"/>
        <w:rPr>
          <w:rFonts w:ascii="Univers Next Pro Condensed" w:hAnsi="Univers Next Pro Condensed"/>
          <w:i/>
          <w:iCs/>
          <w:sz w:val="20"/>
          <w:szCs w:val="20"/>
        </w:rPr>
      </w:pPr>
    </w:p>
    <w:p w14:paraId="0B6C9E78" w14:textId="77777777" w:rsidR="00C01EC8" w:rsidRPr="002464AD" w:rsidRDefault="00C01EC8" w:rsidP="00C01EC8">
      <w:pPr>
        <w:pStyle w:val="Titre4"/>
        <w:spacing w:before="0" w:after="0"/>
        <w:ind w:left="1080"/>
        <w:jc w:val="both"/>
        <w:rPr>
          <w:rFonts w:ascii="Univers Next Pro Condensed" w:hAnsi="Univers Next Pro Condensed"/>
          <w:b w:val="0"/>
          <w:bCs w:val="0"/>
          <w:i/>
          <w:iCs/>
          <w:sz w:val="20"/>
          <w:szCs w:val="20"/>
        </w:rPr>
      </w:pPr>
      <w:bookmarkStart w:id="111" w:name="_Toc459186864"/>
      <w:bookmarkStart w:id="112" w:name="_Toc216713968"/>
      <w:r w:rsidRPr="002464AD">
        <w:rPr>
          <w:rFonts w:ascii="Univers Next Pro Condensed" w:hAnsi="Univers Next Pro Condensed"/>
          <w:b w:val="0"/>
          <w:bCs w:val="0"/>
          <w:i/>
          <w:iCs/>
          <w:sz w:val="20"/>
          <w:szCs w:val="20"/>
        </w:rPr>
        <w:t>6.2.3 – Bon de livraison</w:t>
      </w:r>
      <w:bookmarkEnd w:id="111"/>
      <w:bookmarkEnd w:id="112"/>
    </w:p>
    <w:p w14:paraId="61081598" w14:textId="77777777" w:rsidR="00C01EC8" w:rsidRPr="002464AD" w:rsidRDefault="00C01EC8" w:rsidP="00C01EC8">
      <w:pPr>
        <w:spacing w:line="360" w:lineRule="auto"/>
        <w:jc w:val="both"/>
        <w:rPr>
          <w:rFonts w:ascii="Univers Next Pro Condensed" w:hAnsi="Univers Next Pro Condensed"/>
          <w:sz w:val="20"/>
          <w:szCs w:val="20"/>
        </w:rPr>
      </w:pPr>
    </w:p>
    <w:p w14:paraId="0E31444F" w14:textId="19AAD2C3" w:rsidR="00C01EC8" w:rsidRPr="002464AD" w:rsidRDefault="00C01EC8" w:rsidP="00C01EC8">
      <w:pPr>
        <w:spacing w:line="360" w:lineRule="auto"/>
        <w:jc w:val="both"/>
        <w:rPr>
          <w:rFonts w:ascii="Univers Next Pro Condensed" w:hAnsi="Univers Next Pro Condensed"/>
          <w:i/>
          <w:sz w:val="20"/>
          <w:szCs w:val="20"/>
        </w:rPr>
      </w:pPr>
      <w:r w:rsidRPr="002464AD">
        <w:rPr>
          <w:rFonts w:ascii="Univers Next Pro Condensed" w:hAnsi="Univers Next Pro Condensed"/>
          <w:sz w:val="20"/>
          <w:szCs w:val="20"/>
        </w:rPr>
        <w:t xml:space="preserve">Le titulaire doit établir un bon de livraison dans les conditions décrites </w:t>
      </w:r>
      <w:r w:rsidR="004F1B3E" w:rsidRPr="002464AD">
        <w:rPr>
          <w:rFonts w:ascii="Univers Next Pro Condensed" w:hAnsi="Univers Next Pro Condensed"/>
          <w:sz w:val="20"/>
          <w:szCs w:val="20"/>
        </w:rPr>
        <w:t>à l’article 21 du</w:t>
      </w:r>
      <w:r w:rsidRPr="002464AD">
        <w:rPr>
          <w:rFonts w:ascii="Univers Next Pro Condensed" w:hAnsi="Univers Next Pro Condensed"/>
          <w:sz w:val="20"/>
          <w:szCs w:val="20"/>
        </w:rPr>
        <w:t xml:space="preserve"> CCAG FCS.</w:t>
      </w:r>
    </w:p>
    <w:p w14:paraId="7705A80E" w14:textId="375A051E" w:rsidR="00C54AE1" w:rsidRPr="002464AD" w:rsidRDefault="00C54AE1" w:rsidP="004F1B3E">
      <w:pPr>
        <w:pStyle w:val="Titre3"/>
        <w:ind w:firstLine="425"/>
        <w:rPr>
          <w:rFonts w:ascii="Univers Next Pro Condensed" w:hAnsi="Univers Next Pro Condensed"/>
          <w:sz w:val="20"/>
          <w:szCs w:val="20"/>
        </w:rPr>
      </w:pPr>
      <w:bookmarkStart w:id="113" w:name="_Toc216713969"/>
      <w:bookmarkStart w:id="114" w:name="_Toc197326291"/>
      <w:r w:rsidRPr="002464AD">
        <w:rPr>
          <w:rFonts w:ascii="Univers Next Pro Condensed" w:hAnsi="Univers Next Pro Condensed"/>
          <w:sz w:val="20"/>
          <w:szCs w:val="20"/>
        </w:rPr>
        <w:t>6.</w:t>
      </w:r>
      <w:r w:rsidR="004F1B3E" w:rsidRPr="002464AD">
        <w:rPr>
          <w:rFonts w:ascii="Univers Next Pro Condensed" w:hAnsi="Univers Next Pro Condensed"/>
          <w:sz w:val="20"/>
          <w:szCs w:val="20"/>
        </w:rPr>
        <w:t>3</w:t>
      </w:r>
      <w:r w:rsidR="007555CD" w:rsidRPr="002464AD">
        <w:rPr>
          <w:rFonts w:ascii="Univers Next Pro Condensed" w:hAnsi="Univers Next Pro Condensed"/>
          <w:sz w:val="20"/>
          <w:szCs w:val="20"/>
        </w:rPr>
        <w:t xml:space="preserve"> </w:t>
      </w:r>
      <w:r w:rsidRPr="002464AD">
        <w:rPr>
          <w:rFonts w:ascii="Univers Next Pro Condensed" w:hAnsi="Univers Next Pro Condensed"/>
          <w:sz w:val="20"/>
          <w:szCs w:val="20"/>
        </w:rPr>
        <w:t xml:space="preserve">– </w:t>
      </w:r>
      <w:r w:rsidR="00253773" w:rsidRPr="002464AD">
        <w:rPr>
          <w:rFonts w:ascii="Univers Next Pro Condensed" w:hAnsi="Univers Next Pro Condensed"/>
          <w:sz w:val="20"/>
          <w:szCs w:val="20"/>
        </w:rPr>
        <w:t>Protocole de sécurité</w:t>
      </w:r>
      <w:r w:rsidRPr="002464AD">
        <w:rPr>
          <w:rFonts w:ascii="Univers Next Pro Condensed" w:hAnsi="Univers Next Pro Condensed"/>
          <w:sz w:val="20"/>
          <w:szCs w:val="20"/>
        </w:rPr>
        <w:t xml:space="preserve"> – Hygiène et Sécurité</w:t>
      </w:r>
      <w:bookmarkEnd w:id="113"/>
    </w:p>
    <w:p w14:paraId="2F0D20B1" w14:textId="77777777" w:rsidR="00C54AE1" w:rsidRPr="002464AD" w:rsidRDefault="00C54AE1" w:rsidP="002660C0">
      <w:pPr>
        <w:rPr>
          <w:rFonts w:ascii="Univers Next Pro Condensed" w:hAnsi="Univers Next Pro Condensed"/>
          <w:sz w:val="20"/>
          <w:szCs w:val="20"/>
        </w:rPr>
      </w:pPr>
    </w:p>
    <w:p w14:paraId="28C66AD3" w14:textId="6AD4AA1B" w:rsidR="004F1B3E" w:rsidRPr="002464AD" w:rsidRDefault="004F1B3E" w:rsidP="004F1B3E">
      <w:pPr>
        <w:pStyle w:val="Titre4"/>
        <w:spacing w:before="0" w:after="0"/>
        <w:ind w:left="1080"/>
        <w:jc w:val="both"/>
        <w:rPr>
          <w:rFonts w:ascii="Univers Next Pro Condensed" w:hAnsi="Univers Next Pro Condensed"/>
          <w:sz w:val="20"/>
          <w:szCs w:val="20"/>
        </w:rPr>
      </w:pPr>
      <w:bookmarkStart w:id="115" w:name="_Toc156826396"/>
      <w:bookmarkStart w:id="116" w:name="_Toc216713970"/>
      <w:r w:rsidRPr="002464AD">
        <w:rPr>
          <w:rFonts w:ascii="Univers Next Pro Condensed" w:hAnsi="Univers Next Pro Condensed"/>
          <w:b w:val="0"/>
          <w:bCs w:val="0"/>
          <w:i/>
          <w:iCs/>
          <w:sz w:val="20"/>
          <w:szCs w:val="20"/>
        </w:rPr>
        <w:t>6.3.</w:t>
      </w:r>
      <w:r w:rsidR="004C3891">
        <w:rPr>
          <w:rFonts w:ascii="Univers Next Pro Condensed" w:hAnsi="Univers Next Pro Condensed"/>
          <w:b w:val="0"/>
          <w:bCs w:val="0"/>
          <w:i/>
          <w:iCs/>
          <w:sz w:val="20"/>
          <w:szCs w:val="20"/>
        </w:rPr>
        <w:t>1</w:t>
      </w:r>
      <w:r w:rsidRPr="002464AD">
        <w:rPr>
          <w:rFonts w:ascii="Univers Next Pro Condensed" w:hAnsi="Univers Next Pro Condensed"/>
          <w:b w:val="0"/>
          <w:bCs w:val="0"/>
          <w:i/>
          <w:iCs/>
          <w:sz w:val="20"/>
          <w:szCs w:val="20"/>
        </w:rPr>
        <w:t xml:space="preserve"> – Protocole de sécurité</w:t>
      </w:r>
      <w:bookmarkEnd w:id="115"/>
      <w:bookmarkEnd w:id="116"/>
    </w:p>
    <w:p w14:paraId="02DBBB0D" w14:textId="77777777" w:rsidR="004F1B3E" w:rsidRPr="002464AD" w:rsidRDefault="004F1B3E" w:rsidP="002660C0">
      <w:pPr>
        <w:rPr>
          <w:rFonts w:ascii="Univers Next Pro Condensed" w:hAnsi="Univers Next Pro Condensed"/>
          <w:sz w:val="20"/>
          <w:szCs w:val="20"/>
        </w:rPr>
      </w:pPr>
    </w:p>
    <w:bookmarkEnd w:id="114"/>
    <w:p w14:paraId="6F31A1BA" w14:textId="77777777" w:rsidR="004F1B3E" w:rsidRPr="002464AD" w:rsidRDefault="004F1B3E" w:rsidP="004F1B3E">
      <w:pPr>
        <w:jc w:val="both"/>
        <w:rPr>
          <w:rFonts w:ascii="Univers Next Pro Condensed" w:hAnsi="Univers Next Pro Condensed" w:cs="Arial"/>
          <w:sz w:val="20"/>
          <w:szCs w:val="20"/>
        </w:rPr>
      </w:pPr>
      <w:r w:rsidRPr="002464AD">
        <w:rPr>
          <w:rFonts w:ascii="Univers Next Pro Condensed" w:hAnsi="Univers Next Pro Condensed" w:cs="Arial"/>
          <w:sz w:val="20"/>
          <w:szCs w:val="20"/>
        </w:rPr>
        <w:t xml:space="preserve">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livraison/reprise, est renseigné par le prestataire puis validé par le directeur responsable de l’opération préalablement aux interventions. </w:t>
      </w:r>
      <w:r w:rsidRPr="002464AD">
        <w:rPr>
          <w:rFonts w:ascii="Univers Next Pro Condensed" w:hAnsi="Univers Next Pro Condensed" w:cs="Arial"/>
          <w:b/>
          <w:color w:val="0000CC"/>
          <w:sz w:val="20"/>
          <w:szCs w:val="20"/>
        </w:rPr>
        <w:t>Le protocole de sécurité doit être transmis et validé en amont du démarrage des livraisons</w:t>
      </w:r>
      <w:r w:rsidRPr="002464AD">
        <w:rPr>
          <w:rFonts w:ascii="Univers Next Pro Condensed" w:hAnsi="Univers Next Pro Condensed" w:cs="Arial"/>
          <w:sz w:val="20"/>
          <w:szCs w:val="20"/>
        </w:rPr>
        <w:t>.</w:t>
      </w:r>
    </w:p>
    <w:p w14:paraId="5E16531B" w14:textId="77777777" w:rsidR="004F1B3E" w:rsidRPr="002464AD" w:rsidRDefault="004F1B3E" w:rsidP="004F1B3E">
      <w:pPr>
        <w:jc w:val="both"/>
        <w:rPr>
          <w:rFonts w:ascii="Univers Next Pro Condensed" w:hAnsi="Univers Next Pro Condensed" w:cs="Arial"/>
          <w:sz w:val="20"/>
          <w:szCs w:val="20"/>
        </w:rPr>
      </w:pPr>
    </w:p>
    <w:p w14:paraId="35FD6ECB" w14:textId="14DC5B4F" w:rsidR="00FF774F" w:rsidRPr="002464AD" w:rsidRDefault="004F1B3E" w:rsidP="00FF774F">
      <w:pPr>
        <w:numPr>
          <w:ilvl w:val="12"/>
          <w:numId w:val="0"/>
        </w:numPr>
        <w:jc w:val="both"/>
        <w:rPr>
          <w:rFonts w:ascii="Univers Next Pro Condensed" w:hAnsi="Univers Next Pro Condensed"/>
          <w:sz w:val="20"/>
          <w:szCs w:val="20"/>
        </w:rPr>
      </w:pPr>
      <w:r w:rsidRPr="002464AD">
        <w:rPr>
          <w:rFonts w:ascii="Univers Next Pro Condensed" w:hAnsi="Univers Next Pro Condensed" w:cs="Arial"/>
          <w:sz w:val="20"/>
          <w:szCs w:val="20"/>
        </w:rPr>
        <w:t xml:space="preserve">Les </w:t>
      </w:r>
      <w:r w:rsidR="00FF774F" w:rsidRPr="002464AD">
        <w:rPr>
          <w:rFonts w:ascii="Univers Next Pro Condensed" w:hAnsi="Univers Next Pro Condensed" w:cs="Arial"/>
          <w:sz w:val="20"/>
          <w:szCs w:val="20"/>
        </w:rPr>
        <w:t>conditions</w:t>
      </w:r>
      <w:r w:rsidR="00FF7BE6" w:rsidRPr="002464AD">
        <w:rPr>
          <w:rFonts w:ascii="Univers Next Pro Condensed" w:hAnsi="Univers Next Pro Condensed" w:cs="Arial"/>
          <w:sz w:val="20"/>
          <w:szCs w:val="20"/>
        </w:rPr>
        <w:t xml:space="preserve"> de</w:t>
      </w:r>
      <w:r w:rsidR="00FF774F" w:rsidRPr="002464AD">
        <w:rPr>
          <w:rFonts w:ascii="Univers Next Pro Condensed" w:hAnsi="Univers Next Pro Condensed" w:cs="Arial"/>
          <w:sz w:val="20"/>
          <w:szCs w:val="20"/>
        </w:rPr>
        <w:t xml:space="preserve"> </w:t>
      </w:r>
      <w:r w:rsidRPr="002464AD">
        <w:rPr>
          <w:rFonts w:ascii="Univers Next Pro Condensed" w:hAnsi="Univers Next Pro Condensed" w:cs="Arial"/>
          <w:sz w:val="20"/>
          <w:szCs w:val="20"/>
        </w:rPr>
        <w:t>livraisons/reprises</w:t>
      </w:r>
      <w:r w:rsidR="00FF774F" w:rsidRPr="002464AD">
        <w:rPr>
          <w:rFonts w:ascii="Univers Next Pro Condensed" w:hAnsi="Univers Next Pro Condensed" w:cs="Arial"/>
          <w:sz w:val="20"/>
          <w:szCs w:val="20"/>
        </w:rPr>
        <w:t xml:space="preserve"> par lieu de livraison,</w:t>
      </w:r>
      <w:r w:rsidRPr="002464AD">
        <w:rPr>
          <w:rFonts w:ascii="Univers Next Pro Condensed" w:hAnsi="Univers Next Pro Condensed" w:cs="Arial"/>
          <w:sz w:val="20"/>
          <w:szCs w:val="20"/>
        </w:rPr>
        <w:t xml:space="preserve"> </w:t>
      </w:r>
      <w:r w:rsidR="00FF774F" w:rsidRPr="002464AD">
        <w:rPr>
          <w:rFonts w:ascii="Univers Next Pro Condensed" w:hAnsi="Univers Next Pro Condensed" w:cs="Arial"/>
          <w:sz w:val="20"/>
          <w:szCs w:val="20"/>
        </w:rPr>
        <w:t xml:space="preserve">seront </w:t>
      </w:r>
      <w:r w:rsidR="00FF774F" w:rsidRPr="002464AD">
        <w:rPr>
          <w:rFonts w:ascii="Univers Next Pro Condensed" w:hAnsi="Univers Next Pro Condensed"/>
          <w:sz w:val="20"/>
          <w:szCs w:val="20"/>
        </w:rPr>
        <w:t>communiquées au titulaire du marché et pourront être édictées au cas par cas lors de la demande de devis ou sur le bon de commande pour des lieux très rarement concernés.</w:t>
      </w:r>
    </w:p>
    <w:p w14:paraId="197F1A70" w14:textId="40013FE3" w:rsidR="004F1B3E" w:rsidRPr="002464AD" w:rsidRDefault="00FF7BE6" w:rsidP="004F1B3E">
      <w:pPr>
        <w:jc w:val="both"/>
        <w:rPr>
          <w:rFonts w:ascii="Univers Next Pro Condensed" w:hAnsi="Univers Next Pro Condensed" w:cs="Arial"/>
          <w:sz w:val="20"/>
          <w:szCs w:val="20"/>
        </w:rPr>
      </w:pPr>
      <w:r w:rsidRPr="002464AD">
        <w:rPr>
          <w:rFonts w:ascii="Univers Next Pro Condensed" w:hAnsi="Univers Next Pro Condensed" w:cs="Arial"/>
          <w:sz w:val="20"/>
          <w:szCs w:val="20"/>
        </w:rPr>
        <w:t xml:space="preserve">Le </w:t>
      </w:r>
      <w:r w:rsidR="004F1B3E" w:rsidRPr="002464AD">
        <w:rPr>
          <w:rFonts w:ascii="Univers Next Pro Condensed" w:hAnsi="Univers Next Pro Condensed" w:cs="Arial"/>
          <w:sz w:val="20"/>
          <w:szCs w:val="20"/>
        </w:rPr>
        <w:t>service de la sécurité</w:t>
      </w:r>
      <w:r w:rsidR="00FF774F" w:rsidRPr="002464AD">
        <w:rPr>
          <w:rFonts w:ascii="Univers Next Pro Condensed" w:hAnsi="Univers Next Pro Condensed" w:cs="Arial"/>
          <w:sz w:val="20"/>
          <w:szCs w:val="20"/>
        </w:rPr>
        <w:t xml:space="preserve"> est le seul service habilité à délivrer des autorisations exceptionnelles d’accès autres que celles définies de manière classique dans les devis ou bons de commandes</w:t>
      </w:r>
      <w:r w:rsidR="004F1B3E" w:rsidRPr="002464AD">
        <w:rPr>
          <w:rFonts w:ascii="Univers Next Pro Condensed" w:hAnsi="Univers Next Pro Condensed" w:cs="Arial"/>
          <w:sz w:val="20"/>
          <w:szCs w:val="20"/>
        </w:rPr>
        <w:t>.</w:t>
      </w:r>
    </w:p>
    <w:p w14:paraId="31FF22D4" w14:textId="77777777" w:rsidR="004F1B3E" w:rsidRPr="002464AD" w:rsidRDefault="004F1B3E" w:rsidP="004F1B3E">
      <w:pPr>
        <w:jc w:val="both"/>
        <w:rPr>
          <w:rFonts w:ascii="Univers Next Pro Condensed" w:hAnsi="Univers Next Pro Condensed" w:cs="Arial"/>
          <w:sz w:val="20"/>
          <w:szCs w:val="20"/>
        </w:rPr>
      </w:pPr>
    </w:p>
    <w:p w14:paraId="0A7B152C" w14:textId="2E4334B4" w:rsidR="004F1B3E" w:rsidRPr="002464AD" w:rsidRDefault="004F1B3E" w:rsidP="004F1B3E">
      <w:pPr>
        <w:pStyle w:val="Titre4"/>
        <w:spacing w:before="0" w:after="0"/>
        <w:ind w:left="1080"/>
        <w:jc w:val="both"/>
        <w:rPr>
          <w:rFonts w:ascii="Univers Next Pro Condensed" w:hAnsi="Univers Next Pro Condensed"/>
          <w:b w:val="0"/>
          <w:bCs w:val="0"/>
          <w:i/>
          <w:iCs/>
          <w:sz w:val="20"/>
          <w:szCs w:val="20"/>
        </w:rPr>
      </w:pPr>
      <w:bookmarkStart w:id="117" w:name="_Toc3184543"/>
      <w:bookmarkStart w:id="118" w:name="_Toc7789801"/>
      <w:bookmarkStart w:id="119" w:name="_Toc28586309"/>
      <w:bookmarkStart w:id="120" w:name="_Toc156826397"/>
      <w:bookmarkStart w:id="121" w:name="_Toc216713971"/>
      <w:r w:rsidRPr="002464AD">
        <w:rPr>
          <w:rFonts w:ascii="Univers Next Pro Condensed" w:hAnsi="Univers Next Pro Condensed"/>
          <w:b w:val="0"/>
          <w:bCs w:val="0"/>
          <w:i/>
          <w:iCs/>
          <w:sz w:val="20"/>
          <w:szCs w:val="20"/>
        </w:rPr>
        <w:t>6.3.</w:t>
      </w:r>
      <w:r w:rsidR="004C3891">
        <w:rPr>
          <w:rFonts w:ascii="Univers Next Pro Condensed" w:hAnsi="Univers Next Pro Condensed"/>
          <w:b w:val="0"/>
          <w:bCs w:val="0"/>
          <w:i/>
          <w:iCs/>
          <w:sz w:val="20"/>
          <w:szCs w:val="20"/>
        </w:rPr>
        <w:t>2</w:t>
      </w:r>
      <w:r w:rsidRPr="002464AD">
        <w:rPr>
          <w:rFonts w:ascii="Univers Next Pro Condensed" w:hAnsi="Univers Next Pro Condensed"/>
          <w:b w:val="0"/>
          <w:bCs w:val="0"/>
          <w:i/>
          <w:iCs/>
          <w:sz w:val="20"/>
          <w:szCs w:val="20"/>
        </w:rPr>
        <w:t xml:space="preserve"> – Intervention d’entreprises non francophones</w:t>
      </w:r>
      <w:bookmarkEnd w:id="117"/>
      <w:bookmarkEnd w:id="118"/>
      <w:bookmarkEnd w:id="119"/>
      <w:bookmarkEnd w:id="120"/>
      <w:bookmarkEnd w:id="121"/>
    </w:p>
    <w:p w14:paraId="2EE7F83A" w14:textId="77777777" w:rsidR="004F1B3E" w:rsidRPr="002464AD" w:rsidRDefault="004F1B3E" w:rsidP="004F1B3E">
      <w:pPr>
        <w:jc w:val="both"/>
        <w:rPr>
          <w:rFonts w:ascii="Univers Next Pro Condensed" w:hAnsi="Univers Next Pro Condensed" w:cs="Arial"/>
          <w:sz w:val="20"/>
          <w:szCs w:val="20"/>
        </w:rPr>
      </w:pPr>
    </w:p>
    <w:p w14:paraId="142A883D" w14:textId="77777777" w:rsidR="004F1B3E" w:rsidRPr="002464AD" w:rsidRDefault="004F1B3E" w:rsidP="004F1B3E">
      <w:pPr>
        <w:jc w:val="both"/>
        <w:rPr>
          <w:rFonts w:ascii="Univers Next Pro Condensed" w:hAnsi="Univers Next Pro Condensed" w:cs="Arial"/>
          <w:sz w:val="20"/>
          <w:szCs w:val="20"/>
        </w:rPr>
      </w:pPr>
      <w:r w:rsidRPr="002464AD">
        <w:rPr>
          <w:rFonts w:ascii="Univers Next Pro Condensed" w:hAnsi="Univers Next Pro Condensed" w:cs="Arial"/>
          <w:sz w:val="20"/>
          <w:szCs w:val="20"/>
        </w:rPr>
        <w:t xml:space="preserve">Dans le cas où des entreprises, titulaires ou sous-traitantes, non francophones interviendraient sur site, la traduction des mesures de prévention et la transmission des consignes de sécurité aux opérateurs seraient à la charge des entreprises extérieures. </w:t>
      </w:r>
    </w:p>
    <w:p w14:paraId="3EB9445B" w14:textId="77777777" w:rsidR="004F1B3E" w:rsidRPr="002464AD" w:rsidRDefault="004F1B3E" w:rsidP="004F1B3E">
      <w:pPr>
        <w:jc w:val="both"/>
        <w:rPr>
          <w:rFonts w:ascii="Univers Next Pro Condensed" w:hAnsi="Univers Next Pro Condensed" w:cs="Arial"/>
          <w:sz w:val="20"/>
          <w:szCs w:val="20"/>
        </w:rPr>
      </w:pPr>
    </w:p>
    <w:p w14:paraId="648039BD" w14:textId="77777777" w:rsidR="004F1B3E" w:rsidRPr="002464AD" w:rsidRDefault="004F1B3E" w:rsidP="004F1B3E">
      <w:pPr>
        <w:jc w:val="both"/>
        <w:rPr>
          <w:rFonts w:ascii="Univers Next Pro Condensed" w:hAnsi="Univers Next Pro Condensed" w:cs="Arial"/>
          <w:sz w:val="20"/>
          <w:szCs w:val="20"/>
        </w:rPr>
      </w:pPr>
      <w:r w:rsidRPr="002464AD">
        <w:rPr>
          <w:rFonts w:ascii="Univers Next Pro Condensed" w:hAnsi="Univers Next Pro Condensed" w:cs="Arial"/>
          <w:sz w:val="20"/>
          <w:szCs w:val="20"/>
        </w:rPr>
        <w:t>Le Centre Pompidou se réserve la possibilité de demander l’intervention d’un interprète, aux frais du titulaire, pour mener à bien l’inspection commune et/ou l’exécution en sécurité des prestations sur site.</w:t>
      </w:r>
    </w:p>
    <w:p w14:paraId="2633E9F8" w14:textId="77777777" w:rsidR="004F1B3E" w:rsidRPr="002464AD" w:rsidRDefault="004F1B3E" w:rsidP="004F1B3E">
      <w:pPr>
        <w:jc w:val="both"/>
        <w:rPr>
          <w:rFonts w:ascii="Univers Next Pro Condensed" w:hAnsi="Univers Next Pro Condensed" w:cs="Arial"/>
          <w:sz w:val="20"/>
          <w:szCs w:val="20"/>
        </w:rPr>
      </w:pPr>
    </w:p>
    <w:p w14:paraId="30A38E8F" w14:textId="77777777" w:rsidR="004F1B3E" w:rsidRPr="002464AD" w:rsidRDefault="004F1B3E" w:rsidP="004F1B3E">
      <w:pPr>
        <w:jc w:val="both"/>
        <w:rPr>
          <w:rFonts w:ascii="Univers Next Pro Condensed" w:hAnsi="Univers Next Pro Condensed" w:cs="Arial"/>
          <w:sz w:val="20"/>
          <w:szCs w:val="20"/>
        </w:rPr>
      </w:pPr>
      <w:r w:rsidRPr="002464AD">
        <w:rPr>
          <w:rFonts w:ascii="Univers Next Pro Condensed" w:hAnsi="Univers Next Pro Condensed" w:cs="Arial"/>
          <w:sz w:val="20"/>
          <w:szCs w:val="20"/>
        </w:rPr>
        <w:t>Certains documents types, comme le recueil des consignes de sécurité (généralités applicables à l’ensemble de l’établissement), la fiche entreprise extérieure ou les protocoles de sécurité, peuvent</w:t>
      </w:r>
    </w:p>
    <w:p w14:paraId="0DA0D806" w14:textId="77777777" w:rsidR="004F1B3E" w:rsidRPr="002464AD" w:rsidRDefault="004F1B3E" w:rsidP="004F1B3E">
      <w:pPr>
        <w:jc w:val="both"/>
        <w:rPr>
          <w:rFonts w:ascii="Univers Next Pro Condensed" w:hAnsi="Univers Next Pro Condensed" w:cs="Arial"/>
          <w:sz w:val="20"/>
          <w:szCs w:val="20"/>
        </w:rPr>
      </w:pPr>
    </w:p>
    <w:p w14:paraId="6E8C0A03" w14:textId="1C0D3ADF" w:rsidR="004F1B3E" w:rsidRPr="002464AD" w:rsidRDefault="004F1B3E" w:rsidP="004F1B3E">
      <w:pPr>
        <w:pStyle w:val="Titre4"/>
        <w:spacing w:before="0" w:after="0"/>
        <w:ind w:left="1080"/>
        <w:jc w:val="both"/>
        <w:rPr>
          <w:rFonts w:ascii="Univers Next Pro Condensed" w:hAnsi="Univers Next Pro Condensed"/>
          <w:b w:val="0"/>
          <w:bCs w:val="0"/>
          <w:i/>
          <w:iCs/>
          <w:sz w:val="20"/>
          <w:szCs w:val="20"/>
        </w:rPr>
      </w:pPr>
      <w:bookmarkStart w:id="122" w:name="_Toc156826398"/>
      <w:bookmarkStart w:id="123" w:name="_Toc216713972"/>
      <w:r w:rsidRPr="002464AD">
        <w:rPr>
          <w:rFonts w:ascii="Univers Next Pro Condensed" w:hAnsi="Univers Next Pro Condensed"/>
          <w:b w:val="0"/>
          <w:bCs w:val="0"/>
          <w:i/>
          <w:iCs/>
          <w:sz w:val="20"/>
          <w:szCs w:val="20"/>
        </w:rPr>
        <w:t>6.3.</w:t>
      </w:r>
      <w:r w:rsidR="004C3891">
        <w:rPr>
          <w:rFonts w:ascii="Univers Next Pro Condensed" w:hAnsi="Univers Next Pro Condensed"/>
          <w:b w:val="0"/>
          <w:bCs w:val="0"/>
          <w:i/>
          <w:iCs/>
          <w:sz w:val="20"/>
          <w:szCs w:val="20"/>
        </w:rPr>
        <w:t>3</w:t>
      </w:r>
      <w:r w:rsidRPr="002464AD">
        <w:rPr>
          <w:rFonts w:ascii="Univers Next Pro Condensed" w:hAnsi="Univers Next Pro Condensed"/>
          <w:b w:val="0"/>
          <w:bCs w:val="0"/>
          <w:i/>
          <w:iCs/>
          <w:sz w:val="20"/>
          <w:szCs w:val="20"/>
        </w:rPr>
        <w:t xml:space="preserve"> – Achat de produits</w:t>
      </w:r>
      <w:bookmarkEnd w:id="122"/>
      <w:bookmarkEnd w:id="123"/>
    </w:p>
    <w:p w14:paraId="0D68F8E6" w14:textId="77777777" w:rsidR="004F1B3E" w:rsidRPr="002464AD" w:rsidRDefault="004F1B3E" w:rsidP="004F1B3E">
      <w:pPr>
        <w:jc w:val="both"/>
        <w:rPr>
          <w:rFonts w:ascii="Univers Next Pro Condensed" w:hAnsi="Univers Next Pro Condensed" w:cs="Arial"/>
          <w:sz w:val="20"/>
          <w:szCs w:val="20"/>
        </w:rPr>
      </w:pPr>
    </w:p>
    <w:p w14:paraId="0F2140F0" w14:textId="77777777" w:rsidR="004F1B3E" w:rsidRPr="002464AD" w:rsidRDefault="004F1B3E" w:rsidP="004F1B3E">
      <w:pPr>
        <w:jc w:val="both"/>
        <w:rPr>
          <w:rFonts w:ascii="Univers Next Pro Condensed" w:hAnsi="Univers Next Pro Condensed" w:cs="Arial"/>
          <w:sz w:val="20"/>
          <w:szCs w:val="20"/>
        </w:rPr>
      </w:pPr>
      <w:r w:rsidRPr="002464AD">
        <w:rPr>
          <w:rFonts w:ascii="Univers Next Pro Condensed" w:hAnsi="Univers Next Pro Condensed" w:cs="Arial"/>
          <w:sz w:val="20"/>
          <w:szCs w:val="20"/>
        </w:rPr>
        <w:t>L’attention du titulaire est attirée sur les exigences de sécurité du Centre Pompidou liées notamment à la commande de produits.</w:t>
      </w:r>
    </w:p>
    <w:p w14:paraId="09C4DF34" w14:textId="77777777" w:rsidR="004F1B3E" w:rsidRPr="002464AD" w:rsidRDefault="004F1B3E" w:rsidP="004F1B3E">
      <w:pPr>
        <w:jc w:val="both"/>
        <w:rPr>
          <w:rFonts w:ascii="Univers Next Pro Condensed" w:hAnsi="Univers Next Pro Condensed" w:cs="Arial"/>
          <w:sz w:val="20"/>
          <w:szCs w:val="20"/>
        </w:rPr>
      </w:pPr>
    </w:p>
    <w:p w14:paraId="60B38137" w14:textId="77777777" w:rsidR="004F1B3E" w:rsidRPr="002464AD" w:rsidRDefault="004F1B3E" w:rsidP="004F1B3E">
      <w:pPr>
        <w:jc w:val="both"/>
        <w:rPr>
          <w:rFonts w:ascii="Univers Next Pro Condensed" w:hAnsi="Univers Next Pro Condensed" w:cs="Arial"/>
          <w:b/>
          <w:bCs/>
          <w:sz w:val="20"/>
          <w:szCs w:val="20"/>
        </w:rPr>
      </w:pPr>
      <w:r w:rsidRPr="002464AD">
        <w:rPr>
          <w:rFonts w:ascii="Univers Next Pro Condensed" w:hAnsi="Univers Next Pro Condensed" w:cs="Arial"/>
          <w:b/>
          <w:bCs/>
          <w:sz w:val="20"/>
          <w:szCs w:val="20"/>
        </w:rPr>
        <w:t>En conséquence pour toute utilisation de produits, de toutes natures qu’ils soient, le titulaire est tenu de fournir la fiche de données de sécurité (FDS) et la fiche technique (FT) correspondantes.</w:t>
      </w:r>
    </w:p>
    <w:p w14:paraId="61710514" w14:textId="77777777" w:rsidR="004F1B3E" w:rsidRPr="002464AD" w:rsidRDefault="004F1B3E" w:rsidP="004F1B3E">
      <w:pPr>
        <w:jc w:val="both"/>
        <w:rPr>
          <w:rFonts w:ascii="Univers Next Pro Condensed" w:hAnsi="Univers Next Pro Condensed" w:cs="Arial"/>
          <w:sz w:val="20"/>
          <w:szCs w:val="20"/>
        </w:rPr>
      </w:pPr>
    </w:p>
    <w:p w14:paraId="47DCB1E6" w14:textId="77777777" w:rsidR="004F1B3E" w:rsidRPr="002464AD" w:rsidRDefault="004F1B3E" w:rsidP="004F1B3E">
      <w:pPr>
        <w:jc w:val="both"/>
        <w:rPr>
          <w:rFonts w:ascii="Univers Next Pro Condensed" w:hAnsi="Univers Next Pro Condensed" w:cs="Arial"/>
          <w:b/>
          <w:bCs/>
          <w:sz w:val="20"/>
          <w:szCs w:val="20"/>
        </w:rPr>
      </w:pPr>
      <w:r w:rsidRPr="002464AD">
        <w:rPr>
          <w:rFonts w:ascii="Univers Next Pro Condensed" w:hAnsi="Univers Next Pro Condensed" w:cs="Arial"/>
          <w:b/>
          <w:bCs/>
          <w:sz w:val="20"/>
          <w:szCs w:val="20"/>
        </w:rPr>
        <w:t xml:space="preserve">Ces documents sont généralement demandés par le Centre Pompidou en amont des commandes afin de s’assurer que les produits peuvent être introduits dans le Centre Pompidou et utilisés par les agents sans générer de nuisances, qu’il s’agisse d’une simple gêne ou plus grave. </w:t>
      </w:r>
    </w:p>
    <w:p w14:paraId="78A19207" w14:textId="77777777" w:rsidR="004F1B3E" w:rsidRPr="002464AD" w:rsidRDefault="004F1B3E" w:rsidP="004F1B3E">
      <w:pPr>
        <w:jc w:val="both"/>
        <w:rPr>
          <w:rFonts w:ascii="Univers Next Pro Condensed" w:hAnsi="Univers Next Pro Condensed" w:cs="Arial"/>
          <w:b/>
          <w:bCs/>
          <w:sz w:val="20"/>
          <w:szCs w:val="20"/>
        </w:rPr>
      </w:pPr>
    </w:p>
    <w:p w14:paraId="696C0FB3" w14:textId="77777777" w:rsidR="004F1B3E" w:rsidRPr="002464AD" w:rsidRDefault="004F1B3E" w:rsidP="004F1B3E">
      <w:pPr>
        <w:jc w:val="both"/>
        <w:rPr>
          <w:rFonts w:ascii="Univers Next Pro Condensed" w:hAnsi="Univers Next Pro Condensed" w:cs="Arial"/>
          <w:b/>
          <w:bCs/>
          <w:sz w:val="20"/>
          <w:szCs w:val="20"/>
        </w:rPr>
      </w:pPr>
      <w:r w:rsidRPr="002464AD">
        <w:rPr>
          <w:rFonts w:ascii="Univers Next Pro Condensed" w:hAnsi="Univers Next Pro Condensed" w:cs="Arial"/>
          <w:b/>
          <w:bCs/>
          <w:sz w:val="20"/>
          <w:szCs w:val="20"/>
        </w:rPr>
        <w:t>L’analyse des produits est effectuée par le Pôle prévention du Centre Pompidou sur la base des documents remis par le titulaire.</w:t>
      </w:r>
    </w:p>
    <w:p w14:paraId="71A33B4A" w14:textId="77777777" w:rsidR="004F1B3E" w:rsidRPr="002464AD" w:rsidRDefault="004F1B3E" w:rsidP="004F1B3E">
      <w:pPr>
        <w:jc w:val="both"/>
        <w:rPr>
          <w:rFonts w:ascii="Univers Next Pro Condensed" w:hAnsi="Univers Next Pro Condensed" w:cs="Arial"/>
          <w:b/>
          <w:bCs/>
          <w:sz w:val="20"/>
          <w:szCs w:val="20"/>
        </w:rPr>
      </w:pPr>
    </w:p>
    <w:p w14:paraId="1E2669FD" w14:textId="77777777" w:rsidR="004F1B3E" w:rsidRPr="002464AD" w:rsidRDefault="004F1B3E" w:rsidP="004F1B3E">
      <w:pPr>
        <w:jc w:val="both"/>
        <w:rPr>
          <w:rFonts w:ascii="Univers Next Pro Condensed" w:hAnsi="Univers Next Pro Condensed" w:cs="Arial"/>
          <w:sz w:val="20"/>
          <w:szCs w:val="20"/>
        </w:rPr>
      </w:pPr>
      <w:r w:rsidRPr="002464AD">
        <w:rPr>
          <w:rFonts w:ascii="Univers Next Pro Condensed" w:hAnsi="Univers Next Pro Condensed" w:cs="Arial"/>
          <w:sz w:val="20"/>
          <w:szCs w:val="20"/>
        </w:rPr>
        <w:t xml:space="preserve">Le titulaire dispose d’un délai maximum de 10 jours calendaires pour produire ces documents à compter de la demande du Centre Pompidou. </w:t>
      </w:r>
    </w:p>
    <w:p w14:paraId="42BCDC29" w14:textId="77777777" w:rsidR="004F1B3E" w:rsidRPr="002464AD" w:rsidRDefault="004F1B3E" w:rsidP="004F1B3E">
      <w:pPr>
        <w:jc w:val="both"/>
        <w:rPr>
          <w:rFonts w:ascii="Univers Next Pro Condensed" w:hAnsi="Univers Next Pro Condensed" w:cs="Arial"/>
          <w:sz w:val="20"/>
          <w:szCs w:val="20"/>
        </w:rPr>
      </w:pPr>
    </w:p>
    <w:p w14:paraId="6256F526" w14:textId="77777777" w:rsidR="004F1B3E" w:rsidRPr="002464AD" w:rsidRDefault="004F1B3E" w:rsidP="004F1B3E">
      <w:pPr>
        <w:jc w:val="both"/>
        <w:rPr>
          <w:rFonts w:ascii="Univers Next Pro Condensed" w:hAnsi="Univers Next Pro Condensed" w:cs="Arial"/>
          <w:sz w:val="20"/>
          <w:szCs w:val="20"/>
        </w:rPr>
      </w:pPr>
      <w:r w:rsidRPr="002464AD">
        <w:rPr>
          <w:rFonts w:ascii="Univers Next Pro Condensed" w:hAnsi="Univers Next Pro Condensed" w:cs="Arial"/>
          <w:sz w:val="20"/>
          <w:szCs w:val="20"/>
        </w:rPr>
        <w:t>Il est ici rappelé que la FDS et la FT sont des documents réglementaires et que toute entreprise qui diffuse ou commercialise des produits a l’obligation de fournir ces fiches sur simple demande.</w:t>
      </w:r>
    </w:p>
    <w:p w14:paraId="1F5187EC" w14:textId="77777777" w:rsidR="00140950" w:rsidRDefault="00140950" w:rsidP="004F1B3E">
      <w:pPr>
        <w:pStyle w:val="Titre4"/>
        <w:spacing w:before="0" w:after="0"/>
        <w:ind w:left="1080"/>
        <w:jc w:val="both"/>
        <w:rPr>
          <w:rFonts w:ascii="Univers Next Pro Condensed" w:hAnsi="Univers Next Pro Condensed" w:cs="Arial"/>
          <w:b w:val="0"/>
          <w:bCs w:val="0"/>
          <w:sz w:val="20"/>
          <w:szCs w:val="20"/>
        </w:rPr>
      </w:pPr>
      <w:bookmarkStart w:id="124" w:name="_Toc3184544"/>
      <w:bookmarkStart w:id="125" w:name="_Toc7789802"/>
      <w:bookmarkStart w:id="126" w:name="_Toc28586310"/>
      <w:bookmarkStart w:id="127" w:name="_Toc156826399"/>
    </w:p>
    <w:p w14:paraId="65DF2549" w14:textId="62EDC410" w:rsidR="004F1B3E" w:rsidRPr="002464AD" w:rsidRDefault="004F1B3E" w:rsidP="004F1B3E">
      <w:pPr>
        <w:pStyle w:val="Titre4"/>
        <w:spacing w:before="0" w:after="0"/>
        <w:ind w:left="1080"/>
        <w:jc w:val="both"/>
        <w:rPr>
          <w:rFonts w:ascii="Univers Next Pro Condensed" w:hAnsi="Univers Next Pro Condensed"/>
          <w:b w:val="0"/>
          <w:bCs w:val="0"/>
          <w:i/>
          <w:iCs/>
          <w:sz w:val="20"/>
          <w:szCs w:val="20"/>
        </w:rPr>
      </w:pPr>
      <w:bookmarkStart w:id="128" w:name="_Toc216713973"/>
      <w:r w:rsidRPr="002464AD">
        <w:rPr>
          <w:rFonts w:ascii="Univers Next Pro Condensed" w:hAnsi="Univers Next Pro Condensed"/>
          <w:b w:val="0"/>
          <w:bCs w:val="0"/>
          <w:i/>
          <w:iCs/>
          <w:sz w:val="20"/>
          <w:szCs w:val="20"/>
        </w:rPr>
        <w:t>6.3.</w:t>
      </w:r>
      <w:r w:rsidR="004C3891">
        <w:rPr>
          <w:rFonts w:ascii="Univers Next Pro Condensed" w:hAnsi="Univers Next Pro Condensed"/>
          <w:b w:val="0"/>
          <w:bCs w:val="0"/>
          <w:i/>
          <w:iCs/>
          <w:sz w:val="20"/>
          <w:szCs w:val="20"/>
        </w:rPr>
        <w:t>4</w:t>
      </w:r>
      <w:r w:rsidRPr="002464AD">
        <w:rPr>
          <w:rFonts w:ascii="Univers Next Pro Condensed" w:hAnsi="Univers Next Pro Condensed"/>
          <w:b w:val="0"/>
          <w:bCs w:val="0"/>
          <w:i/>
          <w:iCs/>
          <w:sz w:val="20"/>
          <w:szCs w:val="20"/>
        </w:rPr>
        <w:t xml:space="preserve"> – Acteurs de la prévention</w:t>
      </w:r>
      <w:bookmarkEnd w:id="124"/>
      <w:bookmarkEnd w:id="125"/>
      <w:bookmarkEnd w:id="126"/>
      <w:bookmarkEnd w:id="127"/>
      <w:bookmarkEnd w:id="128"/>
    </w:p>
    <w:p w14:paraId="66BF0ADD" w14:textId="77777777" w:rsidR="004F7828" w:rsidRPr="002464AD" w:rsidRDefault="004F7828" w:rsidP="004F7828">
      <w:pPr>
        <w:spacing w:before="100" w:beforeAutospacing="1" w:after="100" w:afterAutospacing="1"/>
        <w:jc w:val="both"/>
        <w:rPr>
          <w:rFonts w:ascii="Univers Next Pro Condensed" w:hAnsi="Univers Next Pro Condensed"/>
          <w:sz w:val="20"/>
        </w:rPr>
      </w:pPr>
      <w:r w:rsidRPr="002464AD">
        <w:rPr>
          <w:rFonts w:ascii="Univers Next Pro Condensed" w:hAnsi="Univers Next Pro Condensed"/>
          <w:sz w:val="20"/>
        </w:rPr>
        <w:t>La politique de prévention du Centre Pompidou s’appuie sur un dispositif structuré comprenant les acteurs suivants, impliqués dans la gestion des interventions d’entreprises extérieures :</w:t>
      </w:r>
    </w:p>
    <w:p w14:paraId="4A109B79" w14:textId="77777777" w:rsidR="004F7828" w:rsidRPr="002464AD" w:rsidRDefault="004F7828" w:rsidP="004F7828">
      <w:pPr>
        <w:numPr>
          <w:ilvl w:val="0"/>
          <w:numId w:val="57"/>
        </w:numPr>
        <w:spacing w:before="100" w:beforeAutospacing="1" w:after="100" w:afterAutospacing="1"/>
        <w:jc w:val="both"/>
        <w:rPr>
          <w:rFonts w:ascii="Univers Next Pro Condensed" w:hAnsi="Univers Next Pro Condensed"/>
          <w:sz w:val="20"/>
        </w:rPr>
      </w:pPr>
      <w:r w:rsidRPr="002464AD">
        <w:rPr>
          <w:rFonts w:ascii="Univers Next Pro Condensed" w:hAnsi="Univers Next Pro Condensed"/>
          <w:b/>
          <w:bCs/>
          <w:sz w:val="20"/>
        </w:rPr>
        <w:t>Le Comité Social d’Administration Formation Spécialisée (CSA-FS)</w:t>
      </w:r>
      <w:r w:rsidRPr="002464AD">
        <w:rPr>
          <w:rFonts w:ascii="Univers Next Pro Condensed" w:hAnsi="Univers Next Pro Condensed"/>
          <w:sz w:val="20"/>
        </w:rPr>
        <w:t xml:space="preserve"> contribue à l’évaluation des risques professionnels et aux méthodes de prévention. À ce titre, ses membres peuvent être associés aux inspections communes préalables.</w:t>
      </w:r>
    </w:p>
    <w:p w14:paraId="7A294CF7" w14:textId="77777777" w:rsidR="004F7828" w:rsidRPr="002464AD" w:rsidRDefault="004F7828" w:rsidP="004F7828">
      <w:pPr>
        <w:numPr>
          <w:ilvl w:val="0"/>
          <w:numId w:val="57"/>
        </w:numPr>
        <w:spacing w:before="100" w:beforeAutospacing="1" w:after="100" w:afterAutospacing="1"/>
        <w:jc w:val="both"/>
        <w:rPr>
          <w:rFonts w:ascii="Univers Next Pro Condensed" w:hAnsi="Univers Next Pro Condensed"/>
          <w:sz w:val="20"/>
        </w:rPr>
      </w:pPr>
      <w:r w:rsidRPr="002464AD">
        <w:rPr>
          <w:rFonts w:ascii="Univers Next Pro Condensed" w:hAnsi="Univers Next Pro Condensed"/>
          <w:b/>
          <w:bCs/>
          <w:sz w:val="20"/>
        </w:rPr>
        <w:t>L’inspecteur santé et sécurité au travail</w:t>
      </w:r>
      <w:r w:rsidRPr="002464AD">
        <w:rPr>
          <w:rFonts w:ascii="Univers Next Pro Condensed" w:hAnsi="Univers Next Pro Condensed"/>
          <w:sz w:val="20"/>
        </w:rPr>
        <w:t>, conformément au décret n°95-680 du 9 mai 1995, exerce des missions d’inspection pour le Centre Pompidou et la Bibliothèque Publique d’Information. Il est habilité à représenter l’établissement auprès des entreprises extérieures.</w:t>
      </w:r>
    </w:p>
    <w:p w14:paraId="1D7AA209" w14:textId="77777777" w:rsidR="004F7828" w:rsidRPr="002464AD" w:rsidRDefault="004F7828" w:rsidP="004F7828">
      <w:pPr>
        <w:numPr>
          <w:ilvl w:val="0"/>
          <w:numId w:val="57"/>
        </w:numPr>
        <w:spacing w:before="100" w:beforeAutospacing="1" w:after="100" w:afterAutospacing="1"/>
        <w:jc w:val="both"/>
        <w:rPr>
          <w:rFonts w:ascii="Univers Next Pro Condensed" w:hAnsi="Univers Next Pro Condensed"/>
          <w:sz w:val="20"/>
        </w:rPr>
      </w:pPr>
      <w:r w:rsidRPr="002464AD">
        <w:rPr>
          <w:rFonts w:ascii="Univers Next Pro Condensed" w:hAnsi="Univers Next Pro Condensed"/>
          <w:b/>
          <w:bCs/>
          <w:sz w:val="20"/>
        </w:rPr>
        <w:t>Le pôle prévention</w:t>
      </w:r>
      <w:r w:rsidRPr="002464AD">
        <w:rPr>
          <w:rFonts w:ascii="Univers Next Pro Condensed" w:hAnsi="Univers Next Pro Condensed"/>
          <w:sz w:val="20"/>
        </w:rPr>
        <w:t>, placé sous l’autorité de la direction générale et animé par l’inspecteur santé et sécurité au travail, assure la coordination des actions relatives à la santé et à la sécurité au travail. Il apporte un appui juridique et technique dans l’élaboration des plans de prévention, en lien avec les directions concernées.</w:t>
      </w:r>
    </w:p>
    <w:p w14:paraId="04A6E1F4" w14:textId="77777777" w:rsidR="004F7828" w:rsidRPr="002464AD" w:rsidRDefault="004F7828" w:rsidP="004F7828">
      <w:pPr>
        <w:numPr>
          <w:ilvl w:val="0"/>
          <w:numId w:val="57"/>
        </w:numPr>
        <w:spacing w:before="100" w:beforeAutospacing="1" w:after="100" w:afterAutospacing="1"/>
        <w:jc w:val="both"/>
        <w:rPr>
          <w:rFonts w:ascii="Univers Next Pro Condensed" w:hAnsi="Univers Next Pro Condensed"/>
          <w:sz w:val="20"/>
        </w:rPr>
      </w:pPr>
      <w:r w:rsidRPr="002464AD">
        <w:rPr>
          <w:rFonts w:ascii="Univers Next Pro Condensed" w:hAnsi="Univers Next Pro Condensed"/>
          <w:b/>
          <w:bCs/>
          <w:sz w:val="20"/>
        </w:rPr>
        <w:t>Le référent prévention</w:t>
      </w:r>
      <w:r w:rsidRPr="002464AD">
        <w:rPr>
          <w:rFonts w:ascii="Univers Next Pro Condensed" w:hAnsi="Univers Next Pro Condensed"/>
          <w:sz w:val="20"/>
        </w:rPr>
        <w:t>, désigné par la direction du Centre dans le cadre du plan de prévention, est chargé de définir, en lien avec le pôle prévention, les mesures applicables et de veiller à leur mise en œuvre sur site.</w:t>
      </w:r>
    </w:p>
    <w:p w14:paraId="70062C13" w14:textId="644F7F81" w:rsidR="004F1B3E" w:rsidRPr="002464AD" w:rsidRDefault="004F1B3E" w:rsidP="009A1B74">
      <w:pPr>
        <w:pStyle w:val="Titre3"/>
        <w:ind w:firstLine="425"/>
        <w:rPr>
          <w:rFonts w:ascii="Univers Next Pro Condensed" w:hAnsi="Univers Next Pro Condensed"/>
          <w:sz w:val="20"/>
          <w:szCs w:val="20"/>
        </w:rPr>
      </w:pPr>
      <w:bookmarkStart w:id="129" w:name="_Toc216713974"/>
      <w:r w:rsidRPr="002464AD">
        <w:rPr>
          <w:rFonts w:ascii="Univers Next Pro Condensed" w:hAnsi="Univers Next Pro Condensed"/>
          <w:sz w:val="20"/>
          <w:szCs w:val="20"/>
        </w:rPr>
        <w:t>6.4 – Tableau des délais de remise des documents par le titulaire dans le cadre de l’exécution du présent accord-cadre</w:t>
      </w:r>
      <w:bookmarkEnd w:id="129"/>
    </w:p>
    <w:p w14:paraId="37D5DACD" w14:textId="77777777" w:rsidR="004F1B3E" w:rsidRPr="002464AD" w:rsidRDefault="004F1B3E" w:rsidP="004F1B3E">
      <w:pPr>
        <w:jc w:val="both"/>
        <w:rPr>
          <w:rFonts w:ascii="Univers Next Pro Condensed" w:hAnsi="Univers Next Pro Condensed"/>
          <w:sz w:val="20"/>
          <w:szCs w:val="20"/>
        </w:rPr>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008"/>
        <w:gridCol w:w="3006"/>
      </w:tblGrid>
      <w:tr w:rsidR="004F1B3E" w:rsidRPr="002464AD" w14:paraId="729166FC" w14:textId="77777777" w:rsidTr="00132308">
        <w:tc>
          <w:tcPr>
            <w:tcW w:w="3256" w:type="dxa"/>
            <w:shd w:val="clear" w:color="auto" w:fill="E6E6E6"/>
            <w:vAlign w:val="center"/>
          </w:tcPr>
          <w:p w14:paraId="2237B4BB" w14:textId="77777777" w:rsidR="004F1B3E" w:rsidRPr="002464AD" w:rsidRDefault="004F1B3E" w:rsidP="00653448">
            <w:pPr>
              <w:jc w:val="center"/>
              <w:rPr>
                <w:rFonts w:ascii="Univers Next Pro Condensed" w:hAnsi="Univers Next Pro Condensed"/>
                <w:b/>
                <w:sz w:val="20"/>
                <w:szCs w:val="20"/>
              </w:rPr>
            </w:pPr>
            <w:r w:rsidRPr="002464AD">
              <w:rPr>
                <w:rFonts w:ascii="Univers Next Pro Condensed" w:hAnsi="Univers Next Pro Condensed"/>
                <w:b/>
                <w:sz w:val="20"/>
                <w:szCs w:val="20"/>
              </w:rPr>
              <w:t>Désignation des documents</w:t>
            </w:r>
          </w:p>
        </w:tc>
        <w:tc>
          <w:tcPr>
            <w:tcW w:w="3008" w:type="dxa"/>
            <w:shd w:val="clear" w:color="auto" w:fill="E6E6E6"/>
            <w:vAlign w:val="center"/>
          </w:tcPr>
          <w:p w14:paraId="4E1D1DA2" w14:textId="77777777" w:rsidR="004F1B3E" w:rsidRPr="002464AD" w:rsidRDefault="004F1B3E" w:rsidP="00653448">
            <w:pPr>
              <w:jc w:val="center"/>
              <w:rPr>
                <w:rFonts w:ascii="Univers Next Pro Condensed" w:hAnsi="Univers Next Pro Condensed"/>
                <w:b/>
                <w:sz w:val="20"/>
                <w:szCs w:val="20"/>
              </w:rPr>
            </w:pPr>
            <w:r w:rsidRPr="002464AD">
              <w:rPr>
                <w:rFonts w:ascii="Univers Next Pro Condensed" w:hAnsi="Univers Next Pro Condensed"/>
                <w:b/>
                <w:sz w:val="20"/>
                <w:szCs w:val="20"/>
              </w:rPr>
              <w:t>Délais de remise</w:t>
            </w:r>
          </w:p>
        </w:tc>
        <w:tc>
          <w:tcPr>
            <w:tcW w:w="3006" w:type="dxa"/>
            <w:shd w:val="clear" w:color="auto" w:fill="E6E6E6"/>
            <w:vAlign w:val="center"/>
          </w:tcPr>
          <w:p w14:paraId="4E06B66E" w14:textId="58DB5406" w:rsidR="004F1B3E" w:rsidRPr="002464AD" w:rsidRDefault="004F1B3E" w:rsidP="00653448">
            <w:pPr>
              <w:jc w:val="center"/>
              <w:rPr>
                <w:rFonts w:ascii="Univers Next Pro Condensed" w:hAnsi="Univers Next Pro Condensed"/>
                <w:b/>
                <w:sz w:val="20"/>
                <w:szCs w:val="20"/>
              </w:rPr>
            </w:pPr>
            <w:r w:rsidRPr="002464AD">
              <w:rPr>
                <w:rFonts w:ascii="Univers Next Pro Condensed" w:hAnsi="Univers Next Pro Condensed"/>
                <w:b/>
                <w:sz w:val="20"/>
                <w:szCs w:val="20"/>
              </w:rPr>
              <w:t xml:space="preserve">Articles du présent document </w:t>
            </w:r>
          </w:p>
        </w:tc>
      </w:tr>
      <w:tr w:rsidR="004F1B3E" w:rsidRPr="002464AD" w14:paraId="47A1E1DA" w14:textId="77777777" w:rsidTr="00132308">
        <w:tc>
          <w:tcPr>
            <w:tcW w:w="3256" w:type="dxa"/>
            <w:vAlign w:val="center"/>
          </w:tcPr>
          <w:p w14:paraId="4F28C742" w14:textId="77777777" w:rsidR="004F1B3E" w:rsidRPr="002464AD" w:rsidRDefault="004F1B3E" w:rsidP="00653448">
            <w:pPr>
              <w:rPr>
                <w:rFonts w:ascii="Univers Next Pro Condensed" w:hAnsi="Univers Next Pro Condensed"/>
                <w:sz w:val="20"/>
                <w:szCs w:val="20"/>
              </w:rPr>
            </w:pPr>
            <w:r w:rsidRPr="002464AD">
              <w:rPr>
                <w:rFonts w:ascii="Univers Next Pro Condensed" w:hAnsi="Univers Next Pro Condensed"/>
                <w:sz w:val="20"/>
                <w:szCs w:val="20"/>
              </w:rPr>
              <w:t>Déclaration des performances/Déclaration de conformité CE/PV classement au feu</w:t>
            </w:r>
          </w:p>
        </w:tc>
        <w:tc>
          <w:tcPr>
            <w:tcW w:w="3008" w:type="dxa"/>
            <w:vAlign w:val="center"/>
          </w:tcPr>
          <w:p w14:paraId="6A71169A" w14:textId="77777777" w:rsidR="004F1B3E" w:rsidRPr="002464AD" w:rsidRDefault="004F1B3E" w:rsidP="00653448">
            <w:pPr>
              <w:jc w:val="center"/>
              <w:rPr>
                <w:rFonts w:ascii="Univers Next Pro Condensed" w:hAnsi="Univers Next Pro Condensed"/>
                <w:iCs/>
                <w:sz w:val="20"/>
                <w:szCs w:val="20"/>
              </w:rPr>
            </w:pPr>
            <w:r w:rsidRPr="00C31CE7">
              <w:rPr>
                <w:rFonts w:ascii="Univers Next Pro Condensed" w:hAnsi="Univers Next Pro Condensed"/>
                <w:iCs/>
                <w:sz w:val="20"/>
                <w:szCs w:val="20"/>
              </w:rPr>
              <w:t xml:space="preserve">A la livraison des produits commandés </w:t>
            </w:r>
            <w:r w:rsidRPr="002464AD">
              <w:rPr>
                <w:rFonts w:ascii="Univers Next Pro Condensed" w:hAnsi="Univers Next Pro Condensed"/>
                <w:iCs/>
                <w:sz w:val="20"/>
                <w:szCs w:val="20"/>
              </w:rPr>
              <w:t>et dans les 7 jours calendaires suivant chaque demande du Centre Pompidou.</w:t>
            </w:r>
          </w:p>
        </w:tc>
        <w:tc>
          <w:tcPr>
            <w:tcW w:w="3006" w:type="dxa"/>
            <w:vAlign w:val="center"/>
          </w:tcPr>
          <w:p w14:paraId="0F7CF3CE" w14:textId="77777777" w:rsidR="004F1B3E" w:rsidRPr="002464AD" w:rsidRDefault="004F1B3E" w:rsidP="00653448">
            <w:pPr>
              <w:jc w:val="center"/>
              <w:rPr>
                <w:rFonts w:ascii="Univers Next Pro Condensed" w:hAnsi="Univers Next Pro Condensed"/>
                <w:iCs/>
                <w:sz w:val="20"/>
                <w:szCs w:val="20"/>
              </w:rPr>
            </w:pPr>
            <w:r w:rsidRPr="002464AD">
              <w:rPr>
                <w:rFonts w:ascii="Univers Next Pro Condensed" w:hAnsi="Univers Next Pro Condensed"/>
                <w:iCs/>
                <w:sz w:val="20"/>
                <w:szCs w:val="20"/>
              </w:rPr>
              <w:t>Article 5.3.3 du présent document</w:t>
            </w:r>
          </w:p>
        </w:tc>
      </w:tr>
      <w:tr w:rsidR="004F1B3E" w:rsidRPr="002464AD" w14:paraId="7F85D113" w14:textId="77777777" w:rsidTr="00132308">
        <w:tc>
          <w:tcPr>
            <w:tcW w:w="3256" w:type="dxa"/>
            <w:vAlign w:val="center"/>
          </w:tcPr>
          <w:p w14:paraId="286254FE" w14:textId="77777777" w:rsidR="004F1B3E" w:rsidRPr="002464AD" w:rsidRDefault="004F1B3E" w:rsidP="00653448">
            <w:pPr>
              <w:rPr>
                <w:rFonts w:ascii="Univers Next Pro Condensed" w:hAnsi="Univers Next Pro Condensed"/>
                <w:sz w:val="20"/>
                <w:szCs w:val="20"/>
              </w:rPr>
            </w:pPr>
            <w:r w:rsidRPr="002464AD">
              <w:rPr>
                <w:rFonts w:ascii="Univers Next Pro Condensed" w:hAnsi="Univers Next Pro Condensed"/>
                <w:sz w:val="20"/>
                <w:szCs w:val="20"/>
              </w:rPr>
              <w:t>FT (fiche technique) et FDS (fiche de données de sécurité) des produits listés au BPU</w:t>
            </w:r>
          </w:p>
        </w:tc>
        <w:tc>
          <w:tcPr>
            <w:tcW w:w="3008" w:type="dxa"/>
            <w:vAlign w:val="center"/>
          </w:tcPr>
          <w:p w14:paraId="5F636438" w14:textId="77777777" w:rsidR="004F1B3E" w:rsidRPr="00C31CE7" w:rsidRDefault="004F1B3E" w:rsidP="00653448">
            <w:pPr>
              <w:jc w:val="center"/>
              <w:rPr>
                <w:rFonts w:ascii="Univers Next Pro Condensed" w:hAnsi="Univers Next Pro Condensed"/>
                <w:iCs/>
                <w:sz w:val="20"/>
                <w:szCs w:val="20"/>
              </w:rPr>
            </w:pPr>
            <w:r w:rsidRPr="00C31CE7">
              <w:rPr>
                <w:rFonts w:ascii="Univers Next Pro Condensed" w:hAnsi="Univers Next Pro Condensed"/>
                <w:iCs/>
                <w:sz w:val="20"/>
                <w:szCs w:val="20"/>
              </w:rPr>
              <w:t>15 jours à compter de la notification</w:t>
            </w:r>
          </w:p>
        </w:tc>
        <w:tc>
          <w:tcPr>
            <w:tcW w:w="3006" w:type="dxa"/>
            <w:vAlign w:val="center"/>
          </w:tcPr>
          <w:p w14:paraId="0308B148" w14:textId="77777777" w:rsidR="004F1B3E" w:rsidRPr="002464AD" w:rsidRDefault="004F1B3E" w:rsidP="00653448">
            <w:pPr>
              <w:jc w:val="center"/>
              <w:rPr>
                <w:rFonts w:ascii="Univers Next Pro Condensed" w:hAnsi="Univers Next Pro Condensed"/>
                <w:iCs/>
                <w:sz w:val="20"/>
                <w:szCs w:val="20"/>
              </w:rPr>
            </w:pPr>
            <w:r w:rsidRPr="002464AD">
              <w:rPr>
                <w:rFonts w:ascii="Univers Next Pro Condensed" w:hAnsi="Univers Next Pro Condensed"/>
                <w:iCs/>
                <w:sz w:val="20"/>
                <w:szCs w:val="20"/>
              </w:rPr>
              <w:t>Article 5.5.2 du présent document</w:t>
            </w:r>
          </w:p>
        </w:tc>
      </w:tr>
      <w:tr w:rsidR="004F1B3E" w:rsidRPr="002464AD" w14:paraId="58A6467E" w14:textId="77777777" w:rsidTr="00132308">
        <w:tc>
          <w:tcPr>
            <w:tcW w:w="3256" w:type="dxa"/>
            <w:vAlign w:val="center"/>
          </w:tcPr>
          <w:p w14:paraId="534E7D63" w14:textId="77777777" w:rsidR="004F1B3E" w:rsidRPr="002464AD" w:rsidRDefault="004F1B3E" w:rsidP="00653448">
            <w:pPr>
              <w:rPr>
                <w:rFonts w:ascii="Univers Next Pro Condensed" w:hAnsi="Univers Next Pro Condensed"/>
                <w:sz w:val="20"/>
                <w:szCs w:val="20"/>
              </w:rPr>
            </w:pPr>
            <w:r w:rsidRPr="002464AD">
              <w:rPr>
                <w:rFonts w:ascii="Univers Next Pro Condensed" w:hAnsi="Univers Next Pro Condensed"/>
                <w:sz w:val="20"/>
                <w:szCs w:val="20"/>
              </w:rPr>
              <w:t>Devis</w:t>
            </w:r>
          </w:p>
        </w:tc>
        <w:tc>
          <w:tcPr>
            <w:tcW w:w="3008" w:type="dxa"/>
            <w:vAlign w:val="center"/>
          </w:tcPr>
          <w:p w14:paraId="052D1D01" w14:textId="77777777" w:rsidR="004F1B3E" w:rsidRPr="00C31CE7" w:rsidRDefault="004F1B3E" w:rsidP="00653448">
            <w:pPr>
              <w:jc w:val="center"/>
              <w:rPr>
                <w:rFonts w:ascii="Univers Next Pro Condensed" w:hAnsi="Univers Next Pro Condensed"/>
                <w:sz w:val="20"/>
                <w:szCs w:val="20"/>
              </w:rPr>
            </w:pPr>
            <w:r w:rsidRPr="002464AD">
              <w:rPr>
                <w:rFonts w:ascii="Univers Next Pro Condensed" w:hAnsi="Univers Next Pro Condensed"/>
                <w:sz w:val="20"/>
                <w:szCs w:val="20"/>
              </w:rPr>
              <w:t>2 jours ouvrés à compter de la réception de la demande de devis</w:t>
            </w:r>
          </w:p>
        </w:tc>
        <w:tc>
          <w:tcPr>
            <w:tcW w:w="3006" w:type="dxa"/>
            <w:vAlign w:val="center"/>
          </w:tcPr>
          <w:p w14:paraId="2EBE6144" w14:textId="77777777" w:rsidR="004F1B3E" w:rsidRPr="002464AD" w:rsidRDefault="004F1B3E" w:rsidP="00653448">
            <w:pPr>
              <w:jc w:val="center"/>
              <w:rPr>
                <w:rFonts w:ascii="Univers Next Pro Condensed" w:hAnsi="Univers Next Pro Condensed"/>
                <w:sz w:val="20"/>
                <w:szCs w:val="20"/>
              </w:rPr>
            </w:pPr>
            <w:r w:rsidRPr="002464AD">
              <w:rPr>
                <w:rFonts w:ascii="Univers Next Pro Condensed" w:hAnsi="Univers Next Pro Condensed"/>
                <w:sz w:val="20"/>
                <w:szCs w:val="20"/>
              </w:rPr>
              <w:t>Article 6.1.1 du présent document</w:t>
            </w:r>
          </w:p>
        </w:tc>
      </w:tr>
      <w:tr w:rsidR="004F1B3E" w:rsidRPr="002464AD" w14:paraId="48F4BCE2" w14:textId="77777777" w:rsidTr="00132308">
        <w:tc>
          <w:tcPr>
            <w:tcW w:w="3256" w:type="dxa"/>
            <w:vAlign w:val="center"/>
          </w:tcPr>
          <w:p w14:paraId="7DEB32FA" w14:textId="77777777" w:rsidR="004F1B3E" w:rsidRPr="002464AD" w:rsidRDefault="004F1B3E" w:rsidP="00653448">
            <w:pPr>
              <w:rPr>
                <w:rFonts w:ascii="Univers Next Pro Condensed" w:hAnsi="Univers Next Pro Condensed"/>
                <w:iCs/>
                <w:sz w:val="20"/>
                <w:szCs w:val="20"/>
              </w:rPr>
            </w:pPr>
            <w:r w:rsidRPr="002464AD">
              <w:rPr>
                <w:rFonts w:ascii="Univers Next Pro Condensed" w:hAnsi="Univers Next Pro Condensed"/>
                <w:iCs/>
                <w:sz w:val="20"/>
                <w:szCs w:val="20"/>
              </w:rPr>
              <w:t>Justificatif d’assurance</w:t>
            </w:r>
          </w:p>
        </w:tc>
        <w:tc>
          <w:tcPr>
            <w:tcW w:w="3008" w:type="dxa"/>
            <w:vAlign w:val="center"/>
          </w:tcPr>
          <w:p w14:paraId="430F8D8B" w14:textId="77777777" w:rsidR="004F1B3E" w:rsidRPr="002464AD" w:rsidRDefault="004F1B3E" w:rsidP="00653448">
            <w:pPr>
              <w:jc w:val="center"/>
              <w:rPr>
                <w:rFonts w:ascii="Univers Next Pro Condensed" w:hAnsi="Univers Next Pro Condensed"/>
                <w:iCs/>
                <w:sz w:val="20"/>
                <w:szCs w:val="20"/>
              </w:rPr>
            </w:pPr>
            <w:r w:rsidRPr="002464AD">
              <w:rPr>
                <w:rFonts w:ascii="Univers Next Pro Condensed" w:hAnsi="Univers Next Pro Condensed"/>
                <w:iCs/>
                <w:sz w:val="20"/>
                <w:szCs w:val="20"/>
              </w:rPr>
              <w:t>15 jours à compter de la notification</w:t>
            </w:r>
          </w:p>
        </w:tc>
        <w:tc>
          <w:tcPr>
            <w:tcW w:w="3006" w:type="dxa"/>
            <w:vAlign w:val="center"/>
          </w:tcPr>
          <w:p w14:paraId="46B5D68D" w14:textId="77777777" w:rsidR="004F1B3E" w:rsidRPr="00C31CE7" w:rsidRDefault="004F1B3E" w:rsidP="00653448">
            <w:pPr>
              <w:jc w:val="center"/>
              <w:rPr>
                <w:rFonts w:ascii="Univers Next Pro Condensed" w:hAnsi="Univers Next Pro Condensed"/>
                <w:iCs/>
                <w:sz w:val="20"/>
                <w:szCs w:val="20"/>
              </w:rPr>
            </w:pPr>
            <w:r w:rsidRPr="00C31CE7">
              <w:rPr>
                <w:rFonts w:ascii="Univers Next Pro Condensed" w:hAnsi="Univers Next Pro Condensed"/>
                <w:iCs/>
                <w:sz w:val="20"/>
                <w:szCs w:val="20"/>
              </w:rPr>
              <w:t>Article 13 du présent document</w:t>
            </w:r>
          </w:p>
        </w:tc>
      </w:tr>
    </w:tbl>
    <w:p w14:paraId="38C12AE4" w14:textId="17E42A67" w:rsidR="00DE6346" w:rsidRPr="002464AD" w:rsidRDefault="00DE6346" w:rsidP="00D16109">
      <w:pPr>
        <w:pStyle w:val="Titre3"/>
        <w:ind w:firstLine="425"/>
        <w:rPr>
          <w:rFonts w:ascii="Univers Next Pro Condensed" w:hAnsi="Univers Next Pro Condensed"/>
          <w:sz w:val="20"/>
          <w:szCs w:val="20"/>
        </w:rPr>
      </w:pPr>
      <w:bookmarkStart w:id="130" w:name="_Toc216713975"/>
      <w:r w:rsidRPr="002464AD">
        <w:rPr>
          <w:rFonts w:ascii="Univers Next Pro Condensed" w:hAnsi="Univers Next Pro Condensed"/>
          <w:sz w:val="20"/>
          <w:szCs w:val="20"/>
        </w:rPr>
        <w:t>6.</w:t>
      </w:r>
      <w:r w:rsidR="008B5DF6" w:rsidRPr="002464AD">
        <w:rPr>
          <w:rFonts w:ascii="Univers Next Pro Condensed" w:hAnsi="Univers Next Pro Condensed"/>
          <w:sz w:val="20"/>
          <w:szCs w:val="20"/>
        </w:rPr>
        <w:t>5</w:t>
      </w:r>
      <w:r w:rsidRPr="002464AD">
        <w:rPr>
          <w:rFonts w:ascii="Univers Next Pro Condensed" w:hAnsi="Univers Next Pro Condensed"/>
          <w:sz w:val="20"/>
          <w:szCs w:val="20"/>
        </w:rPr>
        <w:t xml:space="preserve"> – </w:t>
      </w:r>
      <w:r w:rsidR="00C54AE1" w:rsidRPr="002464AD">
        <w:rPr>
          <w:rFonts w:ascii="Univers Next Pro Condensed" w:hAnsi="Univers Next Pro Condensed"/>
          <w:sz w:val="20"/>
          <w:szCs w:val="20"/>
        </w:rPr>
        <w:t>Vérification et admission des prestations</w:t>
      </w:r>
      <w:bookmarkEnd w:id="130"/>
    </w:p>
    <w:p w14:paraId="65974371" w14:textId="77777777" w:rsidR="00DE6346" w:rsidRPr="00C31CE7" w:rsidRDefault="00DE6346" w:rsidP="00BB430D">
      <w:pPr>
        <w:jc w:val="both"/>
        <w:rPr>
          <w:rFonts w:ascii="Univers Next Pro Condensed" w:hAnsi="Univers Next Pro Condensed"/>
          <w:sz w:val="20"/>
          <w:szCs w:val="20"/>
        </w:rPr>
      </w:pPr>
    </w:p>
    <w:p w14:paraId="76224A1D" w14:textId="77777777" w:rsidR="00073C82" w:rsidRPr="002464AD" w:rsidRDefault="00073C82" w:rsidP="00073C82">
      <w:pPr>
        <w:jc w:val="both"/>
        <w:rPr>
          <w:rFonts w:ascii="Univers Next Pro Condensed" w:hAnsi="Univers Next Pro Condensed"/>
          <w:i/>
          <w:iCs/>
          <w:sz w:val="20"/>
          <w:szCs w:val="20"/>
        </w:rPr>
      </w:pPr>
      <w:bookmarkStart w:id="131" w:name="_Hlk156298025"/>
      <w:r w:rsidRPr="002464AD">
        <w:rPr>
          <w:rFonts w:ascii="Univers Next Pro Condensed" w:hAnsi="Univers Next Pro Condensed"/>
          <w:sz w:val="20"/>
          <w:szCs w:val="20"/>
        </w:rPr>
        <w:t xml:space="preserve">L’admission est l’acte par lequel le Centre Pompidou accepte, avec ou sans réserve, les prestations exécutées. </w:t>
      </w:r>
    </w:p>
    <w:bookmarkEnd w:id="131"/>
    <w:p w14:paraId="53887ED6" w14:textId="77777777" w:rsidR="00DE6346" w:rsidRPr="002464AD" w:rsidRDefault="00DE6346" w:rsidP="009948B8">
      <w:pPr>
        <w:rPr>
          <w:rFonts w:ascii="Univers Next Pro Condensed" w:hAnsi="Univers Next Pro Condensed"/>
          <w:i/>
          <w:iCs/>
          <w:sz w:val="20"/>
          <w:szCs w:val="20"/>
        </w:rPr>
      </w:pPr>
    </w:p>
    <w:p w14:paraId="3676BC5F" w14:textId="77777777" w:rsidR="00DE6346" w:rsidRPr="002464AD" w:rsidRDefault="00DE6346" w:rsidP="00642783">
      <w:pPr>
        <w:pStyle w:val="Titre4"/>
        <w:spacing w:before="0" w:after="0"/>
        <w:ind w:left="1080"/>
        <w:jc w:val="both"/>
        <w:rPr>
          <w:rFonts w:ascii="Univers Next Pro Condensed" w:hAnsi="Univers Next Pro Condensed"/>
          <w:b w:val="0"/>
          <w:bCs w:val="0"/>
          <w:i/>
          <w:iCs/>
          <w:sz w:val="20"/>
          <w:szCs w:val="20"/>
        </w:rPr>
      </w:pPr>
      <w:bookmarkStart w:id="132" w:name="_Toc216713976"/>
      <w:r w:rsidRPr="002464AD">
        <w:rPr>
          <w:rFonts w:ascii="Univers Next Pro Condensed" w:hAnsi="Univers Next Pro Condensed"/>
          <w:b w:val="0"/>
          <w:bCs w:val="0"/>
          <w:i/>
          <w:iCs/>
          <w:sz w:val="20"/>
          <w:szCs w:val="20"/>
        </w:rPr>
        <w:t>6.</w:t>
      </w:r>
      <w:r w:rsidR="008B5DF6" w:rsidRPr="002464AD">
        <w:rPr>
          <w:rFonts w:ascii="Univers Next Pro Condensed" w:hAnsi="Univers Next Pro Condensed"/>
          <w:b w:val="0"/>
          <w:bCs w:val="0"/>
          <w:i/>
          <w:iCs/>
          <w:sz w:val="20"/>
          <w:szCs w:val="20"/>
        </w:rPr>
        <w:t>5</w:t>
      </w:r>
      <w:r w:rsidRPr="002464AD">
        <w:rPr>
          <w:rFonts w:ascii="Univers Next Pro Condensed" w:hAnsi="Univers Next Pro Condensed"/>
          <w:b w:val="0"/>
          <w:bCs w:val="0"/>
          <w:i/>
          <w:iCs/>
          <w:sz w:val="20"/>
          <w:szCs w:val="20"/>
        </w:rPr>
        <w:t>.1 – Opérations de vérification</w:t>
      </w:r>
      <w:bookmarkEnd w:id="132"/>
    </w:p>
    <w:p w14:paraId="0425602F" w14:textId="05FCD88A" w:rsidR="00DE6346" w:rsidRPr="002464AD" w:rsidRDefault="00DE6346" w:rsidP="00642783">
      <w:pPr>
        <w:rPr>
          <w:rFonts w:ascii="Univers Next Pro Condensed" w:hAnsi="Univers Next Pro Condensed"/>
          <w:i/>
          <w:iCs/>
          <w:sz w:val="20"/>
          <w:szCs w:val="20"/>
        </w:rPr>
      </w:pPr>
    </w:p>
    <w:p w14:paraId="61E66E1E" w14:textId="55A7879C" w:rsidR="00E823B8" w:rsidRPr="002464AD" w:rsidRDefault="00E823B8" w:rsidP="00E823B8">
      <w:pPr>
        <w:numPr>
          <w:ilvl w:val="12"/>
          <w:numId w:val="0"/>
        </w:numPr>
        <w:jc w:val="both"/>
        <w:rPr>
          <w:rFonts w:ascii="Univers Next Pro Condensed" w:hAnsi="Univers Next Pro Condensed"/>
          <w:sz w:val="20"/>
          <w:szCs w:val="20"/>
        </w:rPr>
      </w:pPr>
      <w:r w:rsidRPr="002464AD">
        <w:rPr>
          <w:rFonts w:ascii="Univers Next Pro Condensed" w:hAnsi="Univers Next Pro Condensed"/>
          <w:sz w:val="20"/>
          <w:szCs w:val="20"/>
        </w:rPr>
        <w:t>RAPPEL : L’attention du titulaire est attirée ici sur les attentes très importantes quant aux conditions d’emballage et de protection apportées aux produits commandés. Il ne sera toléré aucune livraison avec des bois endommagés pour cause de mauvais conditionnement de la part du titulaire. De la même manière, la qualité des bois livrés sera très regardée et fera l’objet d’une attention toute particulière. Le Centre Pompidou fera usage de son droit de refuser la livraison ou d’actionner son droit à la réfaction des prix.</w:t>
      </w:r>
    </w:p>
    <w:p w14:paraId="3AD03DFA" w14:textId="77777777" w:rsidR="00E823B8" w:rsidRPr="002464AD" w:rsidRDefault="00E823B8" w:rsidP="00642783">
      <w:pPr>
        <w:rPr>
          <w:rFonts w:ascii="Univers Next Pro Condensed" w:hAnsi="Univers Next Pro Condensed"/>
          <w:i/>
          <w:iCs/>
          <w:sz w:val="20"/>
          <w:szCs w:val="20"/>
        </w:rPr>
      </w:pPr>
    </w:p>
    <w:p w14:paraId="0E17E51F"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Par dérogation aux articles 29 et 30 du CCAG/FCS, les opérations de vérification et d’admission se dérouleront dans les conditions suivantes :</w:t>
      </w:r>
    </w:p>
    <w:p w14:paraId="7E2D105D" w14:textId="77777777" w:rsidR="00245566" w:rsidRPr="002464AD" w:rsidRDefault="00245566" w:rsidP="00245566">
      <w:pPr>
        <w:jc w:val="both"/>
        <w:rPr>
          <w:rFonts w:ascii="Univers Next Pro Condensed" w:hAnsi="Univers Next Pro Condensed"/>
          <w:sz w:val="10"/>
          <w:szCs w:val="10"/>
        </w:rPr>
      </w:pPr>
    </w:p>
    <w:p w14:paraId="21D9BD5E" w14:textId="6CAF128B" w:rsidR="00245566" w:rsidRPr="002464AD" w:rsidRDefault="00245566" w:rsidP="00245566">
      <w:pPr>
        <w:numPr>
          <w:ilvl w:val="0"/>
          <w:numId w:val="42"/>
        </w:numPr>
        <w:jc w:val="both"/>
        <w:rPr>
          <w:rFonts w:ascii="Univers Next Pro Condensed" w:hAnsi="Univers Next Pro Condensed" w:cs="Arial"/>
          <w:sz w:val="20"/>
          <w:szCs w:val="20"/>
        </w:rPr>
      </w:pPr>
      <w:r w:rsidRPr="002464AD">
        <w:rPr>
          <w:rFonts w:ascii="Univers Next Pro Condensed" w:hAnsi="Univers Next Pro Condensed" w:cs="Arial"/>
          <w:sz w:val="20"/>
          <w:szCs w:val="20"/>
        </w:rPr>
        <w:t>Les opérations de vérification auront lieu au fur et à mesure des livraisons.</w:t>
      </w:r>
    </w:p>
    <w:p w14:paraId="3942831C" w14:textId="77777777" w:rsidR="00245566" w:rsidRPr="002464AD" w:rsidRDefault="00245566" w:rsidP="00245566">
      <w:pPr>
        <w:ind w:left="720"/>
        <w:jc w:val="both"/>
        <w:rPr>
          <w:rFonts w:ascii="Univers Next Pro Condensed" w:hAnsi="Univers Next Pro Condensed" w:cs="Arial"/>
          <w:sz w:val="10"/>
          <w:szCs w:val="10"/>
        </w:rPr>
      </w:pPr>
    </w:p>
    <w:p w14:paraId="47AC9958" w14:textId="7F414F6D" w:rsidR="00245566" w:rsidRPr="002464AD" w:rsidRDefault="00245566" w:rsidP="00245566">
      <w:pPr>
        <w:numPr>
          <w:ilvl w:val="0"/>
          <w:numId w:val="42"/>
        </w:numPr>
        <w:jc w:val="both"/>
        <w:rPr>
          <w:rFonts w:ascii="Univers Next Pro Condensed" w:hAnsi="Univers Next Pro Condensed" w:cs="Arial"/>
          <w:sz w:val="20"/>
          <w:szCs w:val="20"/>
        </w:rPr>
      </w:pPr>
      <w:r w:rsidRPr="002464AD">
        <w:rPr>
          <w:rFonts w:ascii="Univers Next Pro Condensed" w:hAnsi="Univers Next Pro Condensed" w:cs="Arial"/>
          <w:sz w:val="20"/>
          <w:szCs w:val="20"/>
        </w:rPr>
        <w:t xml:space="preserve">Le Centre Pompidou dispose de </w:t>
      </w:r>
      <w:r w:rsidRPr="002464AD">
        <w:rPr>
          <w:rFonts w:ascii="Univers Next Pro Condensed" w:hAnsi="Univers Next Pro Condensed" w:cs="Arial"/>
          <w:b/>
          <w:sz w:val="20"/>
          <w:szCs w:val="20"/>
          <w:u w:val="single"/>
        </w:rPr>
        <w:t>quinze jours</w:t>
      </w:r>
      <w:r w:rsidRPr="002464AD">
        <w:rPr>
          <w:rFonts w:ascii="Univers Next Pro Condensed" w:hAnsi="Univers Next Pro Condensed" w:cs="Arial"/>
          <w:sz w:val="20"/>
          <w:szCs w:val="20"/>
        </w:rPr>
        <w:t xml:space="preserve"> à compter de la date de livraison pour effectuer des réclamations. La vérification portera sur un contrôle de l’adéquation entre les fournitures commandées et celles qui ont été livrées et facturées. Elle portera également sur l’état physique des fournitures reçues.</w:t>
      </w:r>
    </w:p>
    <w:p w14:paraId="55F738B5" w14:textId="77777777" w:rsidR="004A6DF1" w:rsidRPr="002464AD" w:rsidRDefault="004A6DF1" w:rsidP="00C54AE1">
      <w:pPr>
        <w:jc w:val="both"/>
        <w:rPr>
          <w:rFonts w:ascii="Univers Next Pro Condensed" w:hAnsi="Univers Next Pro Condensed"/>
          <w:sz w:val="20"/>
          <w:szCs w:val="20"/>
        </w:rPr>
      </w:pPr>
    </w:p>
    <w:p w14:paraId="0847617B" w14:textId="77777777" w:rsidR="004A6DF1" w:rsidRPr="002464AD" w:rsidRDefault="004A6DF1" w:rsidP="004A6DF1">
      <w:pPr>
        <w:pStyle w:val="Titre4"/>
        <w:spacing w:before="0" w:after="0"/>
        <w:ind w:left="1080"/>
        <w:jc w:val="both"/>
        <w:rPr>
          <w:rFonts w:ascii="Univers Next Pro Condensed" w:hAnsi="Univers Next Pro Condensed"/>
          <w:b w:val="0"/>
          <w:bCs w:val="0"/>
          <w:i/>
          <w:iCs/>
          <w:sz w:val="20"/>
          <w:szCs w:val="20"/>
        </w:rPr>
      </w:pPr>
      <w:bookmarkStart w:id="133" w:name="_Toc216713977"/>
      <w:r w:rsidRPr="002464AD">
        <w:rPr>
          <w:rFonts w:ascii="Univers Next Pro Condensed" w:hAnsi="Univers Next Pro Condensed"/>
          <w:b w:val="0"/>
          <w:bCs w:val="0"/>
          <w:i/>
          <w:iCs/>
          <w:sz w:val="20"/>
          <w:szCs w:val="20"/>
        </w:rPr>
        <w:t>6.</w:t>
      </w:r>
      <w:r w:rsidR="008B5DF6" w:rsidRPr="002464AD">
        <w:rPr>
          <w:rFonts w:ascii="Univers Next Pro Condensed" w:hAnsi="Univers Next Pro Condensed"/>
          <w:b w:val="0"/>
          <w:bCs w:val="0"/>
          <w:i/>
          <w:iCs/>
          <w:sz w:val="20"/>
          <w:szCs w:val="20"/>
        </w:rPr>
        <w:t>5</w:t>
      </w:r>
      <w:r w:rsidRPr="002464AD">
        <w:rPr>
          <w:rFonts w:ascii="Univers Next Pro Condensed" w:hAnsi="Univers Next Pro Condensed"/>
          <w:b w:val="0"/>
          <w:bCs w:val="0"/>
          <w:i/>
          <w:iCs/>
          <w:sz w:val="20"/>
          <w:szCs w:val="20"/>
        </w:rPr>
        <w:t>.2 – Nature des opérations de vérification</w:t>
      </w:r>
      <w:bookmarkEnd w:id="133"/>
    </w:p>
    <w:p w14:paraId="35736A79" w14:textId="77777777" w:rsidR="004A6DF1" w:rsidRPr="002464AD" w:rsidRDefault="004A6DF1" w:rsidP="00C54AE1">
      <w:pPr>
        <w:jc w:val="both"/>
        <w:rPr>
          <w:rFonts w:ascii="Univers Next Pro Condensed" w:hAnsi="Univers Next Pro Condensed"/>
          <w:sz w:val="20"/>
          <w:szCs w:val="20"/>
        </w:rPr>
      </w:pPr>
    </w:p>
    <w:p w14:paraId="52CAFE8E" w14:textId="3743D9C7" w:rsidR="004A6DF1" w:rsidRPr="002464AD" w:rsidRDefault="004A6DF1" w:rsidP="004A6DF1">
      <w:pPr>
        <w:jc w:val="both"/>
        <w:rPr>
          <w:rFonts w:ascii="Univers Next Pro Condensed" w:hAnsi="Univers Next Pro Condensed"/>
          <w:iCs/>
          <w:sz w:val="20"/>
          <w:szCs w:val="20"/>
        </w:rPr>
      </w:pPr>
      <w:r w:rsidRPr="002464AD">
        <w:rPr>
          <w:rFonts w:ascii="Univers Next Pro Condensed" w:hAnsi="Univers Next Pro Condensed"/>
          <w:iCs/>
          <w:sz w:val="20"/>
          <w:szCs w:val="20"/>
        </w:rPr>
        <w:t xml:space="preserve">Les prestations faisant objet </w:t>
      </w:r>
      <w:r w:rsidR="0013610A" w:rsidRPr="002464AD">
        <w:rPr>
          <w:rFonts w:ascii="Univers Next Pro Condensed" w:hAnsi="Univers Next Pro Condensed"/>
          <w:iCs/>
          <w:sz w:val="20"/>
          <w:szCs w:val="20"/>
        </w:rPr>
        <w:t>de l’accord-cadre</w:t>
      </w:r>
      <w:r w:rsidRPr="002464AD">
        <w:rPr>
          <w:rFonts w:ascii="Univers Next Pro Condensed" w:hAnsi="Univers Next Pro Condensed"/>
          <w:iCs/>
          <w:sz w:val="20"/>
          <w:szCs w:val="20"/>
        </w:rPr>
        <w:t xml:space="preserve"> sont soumises à des vérifications quantitatives et qualitatives destinées à constater qu’elles répondent aux stipulations </w:t>
      </w:r>
      <w:r w:rsidR="00C45138" w:rsidRPr="002464AD">
        <w:rPr>
          <w:rFonts w:ascii="Univers Next Pro Condensed" w:hAnsi="Univers Next Pro Condensed"/>
          <w:iCs/>
          <w:sz w:val="20"/>
          <w:szCs w:val="20"/>
        </w:rPr>
        <w:t xml:space="preserve">de l’accord-cadre </w:t>
      </w:r>
      <w:r w:rsidRPr="002464AD">
        <w:rPr>
          <w:rFonts w:ascii="Univers Next Pro Condensed" w:hAnsi="Univers Next Pro Condensed"/>
          <w:iCs/>
          <w:sz w:val="20"/>
          <w:szCs w:val="20"/>
        </w:rPr>
        <w:t>et des demandes d’intervention du Centre Pompidou.</w:t>
      </w:r>
    </w:p>
    <w:p w14:paraId="50946E05" w14:textId="3580864F" w:rsidR="004A6DF1" w:rsidRPr="002464AD" w:rsidRDefault="007A5282" w:rsidP="004A6DF1">
      <w:pPr>
        <w:jc w:val="both"/>
        <w:rPr>
          <w:rFonts w:ascii="Univers Next Pro Condensed" w:hAnsi="Univers Next Pro Condensed"/>
          <w:iCs/>
          <w:sz w:val="20"/>
          <w:szCs w:val="20"/>
        </w:rPr>
      </w:pPr>
      <w:r w:rsidRPr="002464AD">
        <w:rPr>
          <w:rFonts w:ascii="Univers Next Pro Condensed" w:hAnsi="Univers Next Pro Condensed"/>
          <w:iCs/>
          <w:sz w:val="20"/>
          <w:szCs w:val="20"/>
        </w:rPr>
        <w:t>L’attention du Centre Pompidou sera particulièrement portée, notamment, sur la planitude des planche de bois, sur la non humidité du bois, sur l’absence de défaut (chocs, heurts, déformation etc….) et sur les documents et PV attendus (</w:t>
      </w:r>
      <w:r w:rsidR="009C79BA" w:rsidRPr="002464AD">
        <w:rPr>
          <w:rFonts w:ascii="Univers Next Pro Condensed" w:hAnsi="Univers Next Pro Condensed"/>
          <w:iCs/>
          <w:sz w:val="20"/>
          <w:szCs w:val="20"/>
        </w:rPr>
        <w:t>cf.</w:t>
      </w:r>
      <w:r w:rsidRPr="002464AD">
        <w:rPr>
          <w:rFonts w:ascii="Univers Next Pro Condensed" w:hAnsi="Univers Next Pro Condensed"/>
          <w:iCs/>
          <w:sz w:val="20"/>
          <w:szCs w:val="20"/>
        </w:rPr>
        <w:t xml:space="preserve"> article 5.2 du présent document).</w:t>
      </w:r>
    </w:p>
    <w:p w14:paraId="694D86E3" w14:textId="77777777" w:rsidR="004A6DF1" w:rsidRPr="002464AD" w:rsidRDefault="004A6DF1" w:rsidP="004A6DF1">
      <w:pPr>
        <w:jc w:val="both"/>
        <w:rPr>
          <w:rFonts w:ascii="Univers Next Pro Condensed" w:hAnsi="Univers Next Pro Condensed"/>
          <w:iCs/>
          <w:sz w:val="20"/>
          <w:szCs w:val="20"/>
        </w:rPr>
      </w:pPr>
    </w:p>
    <w:p w14:paraId="4EF0C0AE" w14:textId="6364570E" w:rsidR="00DE6346" w:rsidRPr="002464AD" w:rsidRDefault="00DE6346" w:rsidP="00E36945">
      <w:pPr>
        <w:pStyle w:val="Titre4"/>
        <w:spacing w:before="0" w:after="0"/>
        <w:ind w:left="1080"/>
        <w:jc w:val="both"/>
        <w:rPr>
          <w:rFonts w:ascii="Univers Next Pro Condensed" w:hAnsi="Univers Next Pro Condensed"/>
          <w:b w:val="0"/>
          <w:bCs w:val="0"/>
          <w:i/>
          <w:iCs/>
          <w:sz w:val="20"/>
          <w:szCs w:val="20"/>
        </w:rPr>
      </w:pPr>
      <w:bookmarkStart w:id="134" w:name="_Toc216713978"/>
      <w:r w:rsidRPr="002464AD">
        <w:rPr>
          <w:rFonts w:ascii="Univers Next Pro Condensed" w:hAnsi="Univers Next Pro Condensed"/>
          <w:b w:val="0"/>
          <w:bCs w:val="0"/>
          <w:i/>
          <w:iCs/>
          <w:sz w:val="20"/>
          <w:szCs w:val="20"/>
        </w:rPr>
        <w:t>6.</w:t>
      </w:r>
      <w:r w:rsidR="008B5DF6" w:rsidRPr="002464AD">
        <w:rPr>
          <w:rFonts w:ascii="Univers Next Pro Condensed" w:hAnsi="Univers Next Pro Condensed"/>
          <w:b w:val="0"/>
          <w:bCs w:val="0"/>
          <w:i/>
          <w:iCs/>
          <w:sz w:val="20"/>
          <w:szCs w:val="20"/>
        </w:rPr>
        <w:t>5</w:t>
      </w:r>
      <w:r w:rsidRPr="002464AD">
        <w:rPr>
          <w:rFonts w:ascii="Univers Next Pro Condensed" w:hAnsi="Univers Next Pro Condensed"/>
          <w:b w:val="0"/>
          <w:bCs w:val="0"/>
          <w:i/>
          <w:iCs/>
          <w:sz w:val="20"/>
          <w:szCs w:val="20"/>
        </w:rPr>
        <w:t>.</w:t>
      </w:r>
      <w:r w:rsidR="004A6DF1" w:rsidRPr="002464AD">
        <w:rPr>
          <w:rFonts w:ascii="Univers Next Pro Condensed" w:hAnsi="Univers Next Pro Condensed"/>
          <w:b w:val="0"/>
          <w:bCs w:val="0"/>
          <w:i/>
          <w:iCs/>
          <w:sz w:val="20"/>
          <w:szCs w:val="20"/>
        </w:rPr>
        <w:t xml:space="preserve">3 </w:t>
      </w:r>
      <w:r w:rsidRPr="002464AD">
        <w:rPr>
          <w:rFonts w:ascii="Univers Next Pro Condensed" w:hAnsi="Univers Next Pro Condensed"/>
          <w:b w:val="0"/>
          <w:bCs w:val="0"/>
          <w:i/>
          <w:iCs/>
          <w:sz w:val="20"/>
          <w:szCs w:val="20"/>
        </w:rPr>
        <w:t>– Décision après vérification</w:t>
      </w:r>
      <w:r w:rsidR="00073C82" w:rsidRPr="002464AD">
        <w:rPr>
          <w:rFonts w:ascii="Univers Next Pro Condensed" w:hAnsi="Univers Next Pro Condensed"/>
          <w:b w:val="0"/>
          <w:bCs w:val="0"/>
          <w:i/>
          <w:iCs/>
          <w:sz w:val="20"/>
          <w:szCs w:val="20"/>
        </w:rPr>
        <w:t xml:space="preserve"> – Admissions des prestations</w:t>
      </w:r>
      <w:bookmarkEnd w:id="134"/>
    </w:p>
    <w:p w14:paraId="051CBF7C" w14:textId="77777777" w:rsidR="00DE6346" w:rsidRPr="002464AD" w:rsidRDefault="00DE6346" w:rsidP="00073C82">
      <w:pPr>
        <w:jc w:val="both"/>
        <w:rPr>
          <w:rFonts w:ascii="Univers Next Pro Condensed" w:hAnsi="Univers Next Pro Condensed"/>
          <w:sz w:val="20"/>
          <w:szCs w:val="20"/>
        </w:rPr>
      </w:pPr>
    </w:p>
    <w:p w14:paraId="61650ED1"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A l’issue des opérations de vérification, le Centre Pompidou prend une décision d’admission, d’ajournement, de réfaction ou de rejet.</w:t>
      </w:r>
    </w:p>
    <w:p w14:paraId="7CF65DEF"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Si le Centre Pompidou ne notifie pas sa décision dans le délai mentionné ci-dessus, les prestations sont considérées comme reçues, avec effet à compter de l’expiration du délai.</w:t>
      </w:r>
    </w:p>
    <w:p w14:paraId="127E9D40"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Dans le cas d’un marché comportant des prestations distinctes à exécuter, chaque prestation fait l’objet de vérifications et de décisions distinctes.</w:t>
      </w:r>
    </w:p>
    <w:p w14:paraId="1E636ACE" w14:textId="77777777" w:rsidR="00073C82" w:rsidRPr="002464AD" w:rsidRDefault="00073C82" w:rsidP="00073C82">
      <w:pPr>
        <w:jc w:val="both"/>
        <w:rPr>
          <w:rFonts w:ascii="Univers Next Pro Condensed" w:hAnsi="Univers Next Pro Condensed"/>
          <w:sz w:val="20"/>
          <w:szCs w:val="20"/>
        </w:rPr>
      </w:pPr>
    </w:p>
    <w:p w14:paraId="67053068" w14:textId="77777777" w:rsidR="00073C82" w:rsidRPr="002464AD" w:rsidRDefault="00073C82" w:rsidP="00073C82">
      <w:pPr>
        <w:jc w:val="both"/>
        <w:rPr>
          <w:rFonts w:ascii="Univers Next Pro Condensed" w:hAnsi="Univers Next Pro Condensed"/>
          <w:b/>
          <w:sz w:val="20"/>
          <w:szCs w:val="20"/>
        </w:rPr>
      </w:pPr>
      <w:r w:rsidRPr="002464AD">
        <w:rPr>
          <w:rFonts w:ascii="Univers Next Pro Condensed" w:hAnsi="Univers Next Pro Condensed"/>
          <w:b/>
          <w:sz w:val="20"/>
          <w:szCs w:val="20"/>
        </w:rPr>
        <w:t>• Admission des prestations :</w:t>
      </w:r>
    </w:p>
    <w:p w14:paraId="4D1F023D" w14:textId="77777777" w:rsidR="00073C82" w:rsidRPr="002464AD" w:rsidRDefault="00073C82" w:rsidP="00073C82">
      <w:pPr>
        <w:jc w:val="both"/>
        <w:rPr>
          <w:rFonts w:ascii="Univers Next Pro Condensed" w:hAnsi="Univers Next Pro Condensed"/>
          <w:sz w:val="10"/>
          <w:szCs w:val="10"/>
        </w:rPr>
      </w:pPr>
    </w:p>
    <w:p w14:paraId="3F251E56"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Le Centre Pompidou prononce l’admission des prestations si celles-ci répondent aux stipulations du marché. L’admission prend effet à la date de notification de la décision d’admission au titulaire.</w:t>
      </w:r>
    </w:p>
    <w:p w14:paraId="1E17DB79" w14:textId="7E9597A6" w:rsidR="00132308" w:rsidRPr="002464AD" w:rsidRDefault="00132308" w:rsidP="00073C82">
      <w:pPr>
        <w:jc w:val="both"/>
        <w:rPr>
          <w:rFonts w:ascii="Univers Next Pro Condensed" w:hAnsi="Univers Next Pro Condensed"/>
          <w:sz w:val="20"/>
          <w:szCs w:val="20"/>
        </w:rPr>
      </w:pPr>
    </w:p>
    <w:p w14:paraId="231B4A4B" w14:textId="77777777" w:rsidR="00073C82" w:rsidRPr="002464AD" w:rsidRDefault="00073C82" w:rsidP="00073C82">
      <w:pPr>
        <w:jc w:val="both"/>
        <w:rPr>
          <w:rFonts w:ascii="Univers Next Pro Condensed" w:hAnsi="Univers Next Pro Condensed"/>
          <w:b/>
          <w:sz w:val="20"/>
          <w:szCs w:val="20"/>
        </w:rPr>
      </w:pPr>
      <w:r w:rsidRPr="002464AD">
        <w:rPr>
          <w:rFonts w:ascii="Univers Next Pro Condensed" w:hAnsi="Univers Next Pro Condensed"/>
          <w:b/>
          <w:sz w:val="20"/>
          <w:szCs w:val="20"/>
        </w:rPr>
        <w:t>• Ajournement des prestations :</w:t>
      </w:r>
    </w:p>
    <w:p w14:paraId="68FDEBF8" w14:textId="77777777" w:rsidR="00073C82" w:rsidRPr="002464AD" w:rsidRDefault="00073C82" w:rsidP="00073C82">
      <w:pPr>
        <w:jc w:val="both"/>
        <w:rPr>
          <w:rFonts w:ascii="Univers Next Pro Condensed" w:hAnsi="Univers Next Pro Condensed"/>
          <w:sz w:val="10"/>
          <w:szCs w:val="10"/>
        </w:rPr>
      </w:pPr>
    </w:p>
    <w:p w14:paraId="7052894B"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Le Centre Pompidou, lorsqu’il estime que des prestations ne peuvent être reçues que moyennant certaines mises au point, peut décider d’ajourner l’admission des prestations par une décision motivée. Cette décision invite le titulaire à présenter à nouveau au pouvoir adjudicateur, les prestations mises au point, dans un délai de quinze jours.</w:t>
      </w:r>
    </w:p>
    <w:p w14:paraId="3CB709D4" w14:textId="22FF8F20"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Le titulaire doit faire connaître son acceptation dans un délai de dix jours à compter de la notification de la décision d’ajournement. En cas de refus du titulaire ou de silence gardé par lui durant ce délai, le Centre Pompidou a le choix de prononcer l’admission des prestations avec réfaction ou de les rejeter, dans les conditions fixées ci-dessous, dans un délai de quinze jours courant à partir de la notification du refus du titulaire ou à partir de l’expiration du délai de dix jours, ci-dessus mentionné.</w:t>
      </w:r>
    </w:p>
    <w:p w14:paraId="5500CD86"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Le silence du Centre Pompidou au-delà de ce délai de quinze jours vaut décision de rejet des prestations.</w:t>
      </w:r>
    </w:p>
    <w:p w14:paraId="1AD980C6"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252DDF68" w14:textId="77777777" w:rsidR="00073C82" w:rsidRPr="002464AD" w:rsidRDefault="00073C82" w:rsidP="00073C82">
      <w:pPr>
        <w:jc w:val="both"/>
        <w:rPr>
          <w:rFonts w:ascii="Univers Next Pro Condensed" w:hAnsi="Univers Next Pro Condensed"/>
          <w:sz w:val="20"/>
          <w:szCs w:val="20"/>
        </w:rPr>
      </w:pPr>
    </w:p>
    <w:p w14:paraId="6BE06A73"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Dans le cas où les opérations de vérification ont été effectuées dans les locaux du Centre Pompidou, le titulaire dispose d’un délai de quinze jours à compter de la notification de la décision d’ajournement pour enlever les éventuelles fournitures livrées au titre des prestations ayant fait l’objet de la décision d’ajournement.</w:t>
      </w:r>
    </w:p>
    <w:p w14:paraId="1B60BD88"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Passé ce délai, ces fournitures peuvent être évacuées ou détruites par le Centre Pompidou, aux frais du titulaire.</w:t>
      </w:r>
    </w:p>
    <w:p w14:paraId="6953D8B4" w14:textId="77777777" w:rsidR="00073C82" w:rsidRPr="002464AD" w:rsidRDefault="00073C82" w:rsidP="00073C82">
      <w:pPr>
        <w:jc w:val="both"/>
        <w:rPr>
          <w:rFonts w:ascii="Univers Next Pro Condensed" w:hAnsi="Univers Next Pro Condensed"/>
          <w:sz w:val="20"/>
          <w:szCs w:val="20"/>
        </w:rPr>
      </w:pPr>
    </w:p>
    <w:p w14:paraId="50AD6A79" w14:textId="77777777" w:rsidR="00073C82" w:rsidRPr="002464AD" w:rsidRDefault="00073C82" w:rsidP="00073C82">
      <w:pPr>
        <w:jc w:val="both"/>
        <w:rPr>
          <w:rFonts w:ascii="Univers Next Pro Condensed" w:hAnsi="Univers Next Pro Condensed"/>
          <w:b/>
          <w:sz w:val="20"/>
          <w:szCs w:val="20"/>
        </w:rPr>
      </w:pPr>
      <w:r w:rsidRPr="002464AD">
        <w:rPr>
          <w:rFonts w:ascii="Univers Next Pro Condensed" w:hAnsi="Univers Next Pro Condensed"/>
          <w:b/>
          <w:sz w:val="20"/>
          <w:szCs w:val="20"/>
        </w:rPr>
        <w:t>• Réfaction du prix des prestations :</w:t>
      </w:r>
    </w:p>
    <w:p w14:paraId="27DA922E" w14:textId="77777777" w:rsidR="00073C82" w:rsidRPr="002464AD" w:rsidRDefault="00073C82" w:rsidP="00073C82">
      <w:pPr>
        <w:jc w:val="both"/>
        <w:rPr>
          <w:rFonts w:ascii="Univers Next Pro Condensed" w:hAnsi="Univers Next Pro Condensed"/>
          <w:sz w:val="10"/>
          <w:szCs w:val="10"/>
        </w:rPr>
      </w:pPr>
    </w:p>
    <w:p w14:paraId="7145704E" w14:textId="41228BCD"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Lorsque le Centre Pompidou estime que des prestations, sans être entièrement conformes aux stipulations du marché, peuvent néanmoins être reçues en l’état, il en prononce l’admission avec réfaction de prix proportionnelle à l’importance des imperfections constatées. Cette décision doit être motivée. Elle ne peut être notifiée au titulaire qu’après qu’il a été mis à même de présenter ses observations.</w:t>
      </w:r>
    </w:p>
    <w:p w14:paraId="0FF247BE"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Si le titulaire ne présente pas d’observations dans les quinze jours suivant la décision d’admission avec réfaction, il est réputé l’avoir acceptée. Si le titulaire formule des observations dans ce délai, le Centre Pompidou dispose ensuite de quinze jours pour lui notifier une nouvelle décision. A défaut d’une telle notification, le Centre Pompidou est réputé avoir accepté les observations du titulaire.</w:t>
      </w:r>
    </w:p>
    <w:p w14:paraId="5CB6EA9C" w14:textId="77777777" w:rsidR="00073C82" w:rsidRPr="002464AD" w:rsidRDefault="00073C82" w:rsidP="00073C82">
      <w:pPr>
        <w:tabs>
          <w:tab w:val="left" w:pos="7039"/>
          <w:tab w:val="left" w:pos="7880"/>
        </w:tabs>
        <w:jc w:val="both"/>
        <w:rPr>
          <w:rFonts w:ascii="Univers Next Pro Condensed" w:hAnsi="Univers Next Pro Condensed"/>
          <w:sz w:val="20"/>
          <w:szCs w:val="20"/>
        </w:rPr>
      </w:pPr>
    </w:p>
    <w:p w14:paraId="7053516A" w14:textId="77777777" w:rsidR="00073C82" w:rsidRPr="002464AD" w:rsidRDefault="00073C82" w:rsidP="00073C82">
      <w:pPr>
        <w:tabs>
          <w:tab w:val="left" w:pos="7039"/>
          <w:tab w:val="left" w:pos="7880"/>
        </w:tabs>
        <w:jc w:val="both"/>
        <w:rPr>
          <w:rFonts w:ascii="Univers Next Pro Condensed" w:hAnsi="Univers Next Pro Condensed"/>
          <w:b/>
          <w:sz w:val="20"/>
          <w:szCs w:val="20"/>
        </w:rPr>
      </w:pPr>
      <w:r w:rsidRPr="002464AD">
        <w:rPr>
          <w:rFonts w:ascii="Univers Next Pro Condensed" w:hAnsi="Univers Next Pro Condensed"/>
          <w:b/>
          <w:sz w:val="20"/>
          <w:szCs w:val="20"/>
        </w:rPr>
        <w:t>• Rejet des prestations :</w:t>
      </w:r>
    </w:p>
    <w:p w14:paraId="47673B2E" w14:textId="77777777" w:rsidR="00073C82" w:rsidRPr="002464AD" w:rsidRDefault="00073C82" w:rsidP="00073C82">
      <w:pPr>
        <w:jc w:val="both"/>
        <w:rPr>
          <w:rFonts w:ascii="Univers Next Pro Condensed" w:hAnsi="Univers Next Pro Condensed"/>
          <w:sz w:val="10"/>
          <w:szCs w:val="10"/>
        </w:rPr>
      </w:pPr>
    </w:p>
    <w:p w14:paraId="2B3B0A9A" w14:textId="655A14C2"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Lorsque le Centre Pompidou estime que les fournitures ou les prestations sont non conformes aux stipulations du marché et ne peuvent être reçues en l’état, il en prononce le rejet partiel ou total.</w:t>
      </w:r>
    </w:p>
    <w:p w14:paraId="49A46962" w14:textId="4BDB35C9"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La décision de rejet doit être motivée. Elle ne peut être prise qu’après que le titulaire a été à même de présenter ses observations.</w:t>
      </w:r>
    </w:p>
    <w:p w14:paraId="436BA380"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En cas de rejet, le titulaire est tenu d’exécuter à nouveau la prestation prévue par le marché.</w:t>
      </w:r>
    </w:p>
    <w:p w14:paraId="136C499B" w14:textId="77777777" w:rsidR="00073C82" w:rsidRPr="002464AD" w:rsidRDefault="00073C82" w:rsidP="00073C82">
      <w:pPr>
        <w:jc w:val="both"/>
        <w:rPr>
          <w:rFonts w:ascii="Univers Next Pro Condensed" w:hAnsi="Univers Next Pro Condensed"/>
          <w:sz w:val="20"/>
          <w:szCs w:val="20"/>
        </w:rPr>
      </w:pPr>
    </w:p>
    <w:p w14:paraId="3C508C8F"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Le titulaire dispose d’un délai d’un mois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792D2E33" w14:textId="77777777" w:rsidR="00073C82" w:rsidRPr="002464AD" w:rsidRDefault="00073C82" w:rsidP="00073C82">
      <w:pPr>
        <w:jc w:val="both"/>
        <w:rPr>
          <w:rFonts w:ascii="Univers Next Pro Condensed" w:hAnsi="Univers Next Pro Condensed"/>
          <w:sz w:val="20"/>
          <w:szCs w:val="20"/>
        </w:rPr>
      </w:pPr>
    </w:p>
    <w:p w14:paraId="55525C14" w14:textId="77777777"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Lorsque la mauvaise qualité ou la défectuosité des fournitures ou matériaux remis par le pouvoir adjudicateur, et entrant dans la composition des prestations, est à l’origine du défaut de conformité des prestations aux stipulations du marché, le Centre Pompidou ne peut prendre une décision d’ajournement, d’admission avec réfaction ou de rejet : </w:t>
      </w:r>
    </w:p>
    <w:p w14:paraId="53A3475A" w14:textId="77777777" w:rsidR="00073C82" w:rsidRPr="002464AD" w:rsidRDefault="00073C82" w:rsidP="00073C82">
      <w:pPr>
        <w:jc w:val="both"/>
        <w:rPr>
          <w:rFonts w:ascii="Univers Next Pro Condensed" w:hAnsi="Univers Next Pro Condensed"/>
          <w:sz w:val="10"/>
          <w:szCs w:val="10"/>
        </w:rPr>
      </w:pPr>
    </w:p>
    <w:p w14:paraId="39F52A9A" w14:textId="77777777" w:rsidR="00073C82" w:rsidRPr="002464AD" w:rsidRDefault="00073C82" w:rsidP="00073C82">
      <w:pPr>
        <w:numPr>
          <w:ilvl w:val="0"/>
          <w:numId w:val="43"/>
        </w:numPr>
        <w:tabs>
          <w:tab w:val="clear" w:pos="1080"/>
        </w:tabs>
        <w:ind w:left="709"/>
        <w:jc w:val="both"/>
        <w:rPr>
          <w:rFonts w:ascii="Univers Next Pro Condensed" w:hAnsi="Univers Next Pro Condensed"/>
          <w:sz w:val="20"/>
          <w:szCs w:val="20"/>
        </w:rPr>
      </w:pPr>
      <w:r w:rsidRPr="002464AD">
        <w:rPr>
          <w:rFonts w:ascii="Univers Next Pro Condensed" w:hAnsi="Univers Next Pro Condensed"/>
          <w:sz w:val="20"/>
          <w:szCs w:val="20"/>
        </w:rPr>
        <w:t>Si le titulaire a, dans un délai de quinze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57D0BB12" w14:textId="77777777" w:rsidR="00073C82" w:rsidRPr="002464AD" w:rsidRDefault="00073C82" w:rsidP="00073C82">
      <w:pPr>
        <w:numPr>
          <w:ilvl w:val="0"/>
          <w:numId w:val="43"/>
        </w:numPr>
        <w:tabs>
          <w:tab w:val="clear" w:pos="1080"/>
        </w:tabs>
        <w:ind w:left="709"/>
        <w:jc w:val="both"/>
        <w:rPr>
          <w:rFonts w:ascii="Univers Next Pro Condensed" w:hAnsi="Univers Next Pro Condensed"/>
          <w:sz w:val="20"/>
          <w:szCs w:val="20"/>
        </w:rPr>
      </w:pPr>
      <w:r w:rsidRPr="002464AD">
        <w:rPr>
          <w:rFonts w:ascii="Univers Next Pro Condensed" w:hAnsi="Univers Next Pro Condensed"/>
          <w:sz w:val="20"/>
          <w:szCs w:val="20"/>
        </w:rPr>
        <w:t>Et que le Centre Pompidou a décidé que les approvisionnements, matériels ou équipements devaient néanmoins être utilisés et a notifié sa décision au titulaire.</w:t>
      </w:r>
    </w:p>
    <w:p w14:paraId="45EE62F4" w14:textId="77777777" w:rsidR="007A5282" w:rsidRPr="002464AD" w:rsidRDefault="007A5282" w:rsidP="007A5282">
      <w:pPr>
        <w:tabs>
          <w:tab w:val="left" w:pos="540"/>
        </w:tabs>
        <w:spacing w:before="120"/>
        <w:jc w:val="both"/>
        <w:rPr>
          <w:rFonts w:ascii="Univers Next Pro Condensed" w:hAnsi="Univers Next Pro Condensed"/>
          <w:sz w:val="20"/>
          <w:szCs w:val="20"/>
        </w:rPr>
      </w:pPr>
    </w:p>
    <w:p w14:paraId="65570CCB" w14:textId="50A05896" w:rsidR="007A5282" w:rsidRPr="002464AD" w:rsidRDefault="007A5282" w:rsidP="007A5282">
      <w:pPr>
        <w:jc w:val="both"/>
        <w:rPr>
          <w:rFonts w:ascii="Univers Next Pro Condensed" w:hAnsi="Univers Next Pro Condensed"/>
          <w:b/>
          <w:bCs/>
          <w:color w:val="000099"/>
          <w:sz w:val="20"/>
          <w:szCs w:val="20"/>
        </w:rPr>
      </w:pPr>
      <w:r w:rsidRPr="002464AD">
        <w:rPr>
          <w:rFonts w:ascii="Univers Next Pro Condensed" w:hAnsi="Univers Next Pro Condensed"/>
          <w:b/>
          <w:bCs/>
          <w:color w:val="000099"/>
          <w:sz w:val="20"/>
          <w:szCs w:val="20"/>
          <w:u w:val="single"/>
        </w:rPr>
        <w:t>Il est précisé que le Centre Pompidou considérera notamment que les cas suivants seront sujets à rejets de prestations</w:t>
      </w:r>
      <w:r w:rsidRPr="002464AD">
        <w:rPr>
          <w:rFonts w:ascii="Univers Next Pro Condensed" w:hAnsi="Univers Next Pro Condensed"/>
          <w:b/>
          <w:bCs/>
          <w:color w:val="000099"/>
          <w:sz w:val="20"/>
          <w:szCs w:val="20"/>
        </w:rPr>
        <w:t> :</w:t>
      </w:r>
    </w:p>
    <w:p w14:paraId="32735420" w14:textId="0D6F1D1B" w:rsidR="00BA6E14" w:rsidRPr="002464AD" w:rsidRDefault="00BA6E14" w:rsidP="007A5282">
      <w:pPr>
        <w:jc w:val="both"/>
        <w:rPr>
          <w:rFonts w:ascii="Univers Next Pro Condensed" w:hAnsi="Univers Next Pro Condensed"/>
          <w:b/>
          <w:bCs/>
          <w:color w:val="000099"/>
          <w:sz w:val="20"/>
          <w:szCs w:val="20"/>
        </w:rPr>
      </w:pPr>
    </w:p>
    <w:p w14:paraId="5792C600" w14:textId="6ECB2C8B" w:rsidR="007A5282" w:rsidRPr="002464AD" w:rsidRDefault="00BA6E14" w:rsidP="00CA3377">
      <w:pPr>
        <w:pStyle w:val="Paragraphedeliste"/>
        <w:numPr>
          <w:ilvl w:val="1"/>
          <w:numId w:val="43"/>
        </w:numPr>
        <w:jc w:val="both"/>
        <w:rPr>
          <w:rFonts w:ascii="Univers Next Pro Condensed" w:hAnsi="Univers Next Pro Condensed"/>
          <w:bCs/>
          <w:color w:val="000099"/>
          <w:sz w:val="20"/>
          <w:szCs w:val="20"/>
        </w:rPr>
      </w:pPr>
      <w:r w:rsidRPr="002464AD">
        <w:rPr>
          <w:rFonts w:ascii="Univers Next Pro Condensed" w:hAnsi="Univers Next Pro Condensed"/>
          <w:bCs/>
          <w:color w:val="000099"/>
          <w:sz w:val="20"/>
          <w:szCs w:val="20"/>
        </w:rPr>
        <w:t xml:space="preserve">Lots de planches </w:t>
      </w:r>
      <w:r w:rsidR="00420D6F" w:rsidRPr="002464AD">
        <w:rPr>
          <w:rFonts w:ascii="Univers Next Pro Condensed" w:hAnsi="Univers Next Pro Condensed"/>
          <w:bCs/>
          <w:color w:val="000099"/>
          <w:sz w:val="20"/>
          <w:szCs w:val="20"/>
        </w:rPr>
        <w:t xml:space="preserve">de même essence </w:t>
      </w:r>
      <w:r w:rsidRPr="002464AD">
        <w:rPr>
          <w:rFonts w:ascii="Univers Next Pro Condensed" w:hAnsi="Univers Next Pro Condensed"/>
          <w:bCs/>
          <w:color w:val="000099"/>
          <w:sz w:val="20"/>
          <w:szCs w:val="20"/>
        </w:rPr>
        <w:t>dont l</w:t>
      </w:r>
      <w:r w:rsidR="00420D6F" w:rsidRPr="002464AD">
        <w:rPr>
          <w:rFonts w:ascii="Univers Next Pro Condensed" w:hAnsi="Univers Next Pro Condensed"/>
          <w:bCs/>
          <w:color w:val="000099"/>
          <w:sz w:val="20"/>
          <w:szCs w:val="20"/>
        </w:rPr>
        <w:t xml:space="preserve">es </w:t>
      </w:r>
      <w:r w:rsidRPr="002464AD">
        <w:rPr>
          <w:rFonts w:ascii="Univers Next Pro Condensed" w:hAnsi="Univers Next Pro Condensed"/>
          <w:bCs/>
          <w:color w:val="000099"/>
          <w:sz w:val="20"/>
          <w:szCs w:val="20"/>
        </w:rPr>
        <w:t>épaisseur</w:t>
      </w:r>
      <w:r w:rsidR="00420D6F" w:rsidRPr="002464AD">
        <w:rPr>
          <w:rFonts w:ascii="Univers Next Pro Condensed" w:hAnsi="Univers Next Pro Condensed"/>
          <w:bCs/>
          <w:color w:val="000099"/>
          <w:sz w:val="20"/>
          <w:szCs w:val="20"/>
        </w:rPr>
        <w:t>s</w:t>
      </w:r>
      <w:r w:rsidRPr="002464AD">
        <w:rPr>
          <w:rFonts w:ascii="Univers Next Pro Condensed" w:hAnsi="Univers Next Pro Condensed"/>
          <w:bCs/>
          <w:color w:val="000099"/>
          <w:sz w:val="20"/>
          <w:szCs w:val="20"/>
        </w:rPr>
        <w:t xml:space="preserve"> </w:t>
      </w:r>
      <w:r w:rsidR="00420D6F" w:rsidRPr="002464AD">
        <w:rPr>
          <w:rFonts w:ascii="Univers Next Pro Condensed" w:hAnsi="Univers Next Pro Condensed"/>
          <w:bCs/>
          <w:color w:val="000099"/>
          <w:sz w:val="20"/>
          <w:szCs w:val="20"/>
        </w:rPr>
        <w:t>sont</w:t>
      </w:r>
      <w:r w:rsidRPr="002464AD">
        <w:rPr>
          <w:rFonts w:ascii="Univers Next Pro Condensed" w:hAnsi="Univers Next Pro Condensed"/>
          <w:bCs/>
          <w:color w:val="000099"/>
          <w:sz w:val="20"/>
          <w:szCs w:val="20"/>
        </w:rPr>
        <w:t xml:space="preserve"> très différentes</w:t>
      </w:r>
      <w:r w:rsidR="00420D6F" w:rsidRPr="002464AD">
        <w:rPr>
          <w:rFonts w:ascii="Univers Next Pro Condensed" w:hAnsi="Univers Next Pro Condensed"/>
          <w:bCs/>
          <w:color w:val="000099"/>
          <w:sz w:val="20"/>
          <w:szCs w:val="20"/>
        </w:rPr>
        <w:t xml:space="preserve">. Il est impératif que les lots de planches faisant l’objet d’une même commande </w:t>
      </w:r>
      <w:r w:rsidR="00CA3377" w:rsidRPr="002464AD">
        <w:rPr>
          <w:rFonts w:ascii="Univers Next Pro Condensed" w:hAnsi="Univers Next Pro Condensed"/>
          <w:bCs/>
          <w:color w:val="000099"/>
          <w:sz w:val="20"/>
          <w:szCs w:val="20"/>
        </w:rPr>
        <w:t>soient</w:t>
      </w:r>
      <w:r w:rsidR="00420D6F" w:rsidRPr="002464AD">
        <w:rPr>
          <w:rFonts w:ascii="Univers Next Pro Condensed" w:hAnsi="Univers Next Pro Condensed"/>
          <w:bCs/>
          <w:color w:val="000099"/>
          <w:sz w:val="20"/>
          <w:szCs w:val="20"/>
        </w:rPr>
        <w:t xml:space="preserve"> de même épaisseur ou qu’ils soient très sensiblement différents. Cette cohérence d’épaisseur est indispensable afin de garantir au Centre la qualité de rendu impeccable </w:t>
      </w:r>
      <w:r w:rsidR="00CA3377" w:rsidRPr="002464AD">
        <w:rPr>
          <w:rFonts w:ascii="Univers Next Pro Condensed" w:hAnsi="Univers Next Pro Condensed"/>
          <w:bCs/>
          <w:color w:val="000099"/>
          <w:sz w:val="20"/>
          <w:szCs w:val="20"/>
        </w:rPr>
        <w:t>exigé pour</w:t>
      </w:r>
      <w:r w:rsidR="00420D6F" w:rsidRPr="002464AD">
        <w:rPr>
          <w:rFonts w:ascii="Univers Next Pro Condensed" w:hAnsi="Univers Next Pro Condensed"/>
          <w:bCs/>
          <w:color w:val="000099"/>
          <w:sz w:val="20"/>
          <w:szCs w:val="20"/>
        </w:rPr>
        <w:t xml:space="preserve"> </w:t>
      </w:r>
      <w:r w:rsidR="00CA3377" w:rsidRPr="002464AD">
        <w:rPr>
          <w:rFonts w:ascii="Univers Next Pro Condensed" w:hAnsi="Univers Next Pro Condensed"/>
          <w:bCs/>
          <w:color w:val="000099"/>
          <w:sz w:val="20"/>
          <w:szCs w:val="20"/>
        </w:rPr>
        <w:t>les</w:t>
      </w:r>
      <w:r w:rsidR="00420D6F" w:rsidRPr="002464AD">
        <w:rPr>
          <w:rFonts w:ascii="Univers Next Pro Condensed" w:hAnsi="Univers Next Pro Condensed"/>
          <w:bCs/>
          <w:color w:val="000099"/>
          <w:sz w:val="20"/>
          <w:szCs w:val="20"/>
        </w:rPr>
        <w:t xml:space="preserve"> fabrications </w:t>
      </w:r>
      <w:r w:rsidR="00CA3377" w:rsidRPr="002464AD">
        <w:rPr>
          <w:rFonts w:ascii="Univers Next Pro Condensed" w:hAnsi="Univers Next Pro Condensed"/>
          <w:bCs/>
          <w:color w:val="000099"/>
          <w:sz w:val="20"/>
          <w:szCs w:val="20"/>
        </w:rPr>
        <w:t>d’</w:t>
      </w:r>
      <w:r w:rsidR="00420D6F" w:rsidRPr="002464AD">
        <w:rPr>
          <w:rFonts w:ascii="Univers Next Pro Condensed" w:hAnsi="Univers Next Pro Condensed"/>
          <w:bCs/>
          <w:color w:val="000099"/>
          <w:sz w:val="20"/>
          <w:szCs w:val="20"/>
        </w:rPr>
        <w:t xml:space="preserve">une institution muséale telle que </w:t>
      </w:r>
      <w:r w:rsidR="00634A8D" w:rsidRPr="002464AD">
        <w:rPr>
          <w:rFonts w:ascii="Univers Next Pro Condensed" w:hAnsi="Univers Next Pro Condensed"/>
          <w:bCs/>
          <w:color w:val="000099"/>
          <w:sz w:val="20"/>
          <w:szCs w:val="20"/>
        </w:rPr>
        <w:t>le Centre Pompidou</w:t>
      </w:r>
    </w:p>
    <w:p w14:paraId="6061310B" w14:textId="77777777" w:rsidR="00CA3377" w:rsidRPr="002464AD" w:rsidRDefault="00CA3377" w:rsidP="00420D6F">
      <w:pPr>
        <w:jc w:val="both"/>
        <w:rPr>
          <w:rFonts w:ascii="Univers Next Pro Condensed" w:hAnsi="Univers Next Pro Condensed"/>
          <w:color w:val="000099"/>
          <w:sz w:val="10"/>
          <w:szCs w:val="10"/>
        </w:rPr>
      </w:pPr>
    </w:p>
    <w:p w14:paraId="34C2CA50" w14:textId="56671CD3" w:rsidR="007A5282" w:rsidRPr="002464AD" w:rsidRDefault="007A5282" w:rsidP="007A5282">
      <w:pPr>
        <w:numPr>
          <w:ilvl w:val="1"/>
          <w:numId w:val="43"/>
        </w:numPr>
        <w:jc w:val="both"/>
        <w:rPr>
          <w:rFonts w:ascii="Univers Next Pro Condensed" w:hAnsi="Univers Next Pro Condensed"/>
          <w:color w:val="000099"/>
          <w:sz w:val="20"/>
          <w:szCs w:val="20"/>
        </w:rPr>
      </w:pPr>
      <w:r w:rsidRPr="002464AD">
        <w:rPr>
          <w:rFonts w:ascii="Univers Next Pro Condensed" w:hAnsi="Univers Next Pro Condensed"/>
          <w:color w:val="000099"/>
          <w:sz w:val="20"/>
          <w:szCs w:val="20"/>
        </w:rPr>
        <w:t>Planches de bois ou de composés de bois voilées</w:t>
      </w:r>
    </w:p>
    <w:p w14:paraId="2FD83083" w14:textId="599C67A4" w:rsidR="007A5282" w:rsidRPr="002464AD" w:rsidRDefault="007A5282" w:rsidP="00073C82">
      <w:pPr>
        <w:numPr>
          <w:ilvl w:val="1"/>
          <w:numId w:val="43"/>
        </w:numPr>
        <w:jc w:val="both"/>
        <w:rPr>
          <w:rFonts w:ascii="Univers Next Pro Condensed" w:hAnsi="Univers Next Pro Condensed"/>
          <w:color w:val="000099"/>
          <w:sz w:val="20"/>
          <w:szCs w:val="20"/>
        </w:rPr>
      </w:pPr>
      <w:r w:rsidRPr="002464AD">
        <w:rPr>
          <w:rFonts w:ascii="Univers Next Pro Condensed" w:hAnsi="Univers Next Pro Condensed"/>
          <w:color w:val="000099"/>
          <w:sz w:val="20"/>
          <w:szCs w:val="20"/>
        </w:rPr>
        <w:t>Bois humides</w:t>
      </w:r>
    </w:p>
    <w:p w14:paraId="6040E29B" w14:textId="351F6CF6" w:rsidR="00F822BD" w:rsidRPr="002464AD" w:rsidRDefault="00F822BD" w:rsidP="00073C82">
      <w:pPr>
        <w:numPr>
          <w:ilvl w:val="1"/>
          <w:numId w:val="43"/>
        </w:numPr>
        <w:jc w:val="both"/>
        <w:rPr>
          <w:rFonts w:ascii="Univers Next Pro Condensed" w:hAnsi="Univers Next Pro Condensed"/>
          <w:color w:val="000099"/>
          <w:sz w:val="20"/>
          <w:szCs w:val="20"/>
        </w:rPr>
      </w:pPr>
      <w:r w:rsidRPr="002464AD">
        <w:rPr>
          <w:rFonts w:ascii="Univers Next Pro Condensed" w:hAnsi="Univers Next Pro Condensed"/>
          <w:color w:val="000099"/>
          <w:sz w:val="20"/>
          <w:szCs w:val="20"/>
        </w:rPr>
        <w:t xml:space="preserve">Bois décoloré en raison </w:t>
      </w:r>
      <w:r w:rsidR="00634A8D" w:rsidRPr="002464AD">
        <w:rPr>
          <w:rFonts w:ascii="Univers Next Pro Condensed" w:hAnsi="Univers Next Pro Condensed"/>
          <w:color w:val="000099"/>
          <w:sz w:val="20"/>
          <w:szCs w:val="20"/>
        </w:rPr>
        <w:t xml:space="preserve">notamment </w:t>
      </w:r>
      <w:r w:rsidRPr="002464AD">
        <w:rPr>
          <w:rFonts w:ascii="Univers Next Pro Condensed" w:hAnsi="Univers Next Pro Condensed"/>
          <w:color w:val="000099"/>
          <w:sz w:val="20"/>
          <w:szCs w:val="20"/>
        </w:rPr>
        <w:t>d’un stockage extérieur soumis aux intempéries</w:t>
      </w:r>
    </w:p>
    <w:p w14:paraId="13C9D614" w14:textId="716A2868" w:rsidR="007A5282" w:rsidRPr="002464AD" w:rsidRDefault="007A5282" w:rsidP="007A5282">
      <w:pPr>
        <w:numPr>
          <w:ilvl w:val="1"/>
          <w:numId w:val="43"/>
        </w:numPr>
        <w:jc w:val="both"/>
        <w:rPr>
          <w:rFonts w:ascii="Univers Next Pro Condensed" w:hAnsi="Univers Next Pro Condensed"/>
          <w:color w:val="000099"/>
          <w:sz w:val="20"/>
          <w:szCs w:val="20"/>
        </w:rPr>
      </w:pPr>
      <w:r w:rsidRPr="002464AD">
        <w:rPr>
          <w:rFonts w:ascii="Univers Next Pro Condensed" w:hAnsi="Univers Next Pro Condensed"/>
          <w:color w:val="000099"/>
          <w:sz w:val="20"/>
          <w:szCs w:val="20"/>
        </w:rPr>
        <w:t>Planches cassées, fendues, etc… même partiellement</w:t>
      </w:r>
    </w:p>
    <w:p w14:paraId="4126717E" w14:textId="1AE31EA8" w:rsidR="007A5282" w:rsidRPr="002464AD" w:rsidRDefault="007A5282" w:rsidP="007A5282">
      <w:pPr>
        <w:numPr>
          <w:ilvl w:val="1"/>
          <w:numId w:val="43"/>
        </w:numPr>
        <w:jc w:val="both"/>
        <w:rPr>
          <w:rFonts w:ascii="Univers Next Pro Condensed" w:hAnsi="Univers Next Pro Condensed"/>
          <w:color w:val="000099"/>
          <w:sz w:val="20"/>
          <w:szCs w:val="20"/>
        </w:rPr>
      </w:pPr>
      <w:r w:rsidRPr="002464AD">
        <w:rPr>
          <w:rFonts w:ascii="Univers Next Pro Condensed" w:hAnsi="Univers Next Pro Condensed"/>
          <w:color w:val="000099"/>
          <w:sz w:val="20"/>
          <w:szCs w:val="20"/>
        </w:rPr>
        <w:t>Et de façon plus générale toute livraison de bois abîmés</w:t>
      </w:r>
      <w:r w:rsidR="00634A8D" w:rsidRPr="002464AD">
        <w:rPr>
          <w:rFonts w:ascii="Univers Next Pro Condensed" w:hAnsi="Univers Next Pro Condensed"/>
          <w:color w:val="000099"/>
          <w:sz w:val="20"/>
          <w:szCs w:val="20"/>
        </w:rPr>
        <w:t>.</w:t>
      </w:r>
    </w:p>
    <w:p w14:paraId="7ADCB966" w14:textId="77777777" w:rsidR="007A5282" w:rsidRPr="002464AD" w:rsidRDefault="007A5282" w:rsidP="007A5282">
      <w:pPr>
        <w:jc w:val="both"/>
        <w:rPr>
          <w:rFonts w:ascii="Univers Next Pro Condensed" w:hAnsi="Univers Next Pro Condensed"/>
          <w:sz w:val="20"/>
          <w:szCs w:val="20"/>
        </w:rPr>
      </w:pPr>
    </w:p>
    <w:p w14:paraId="00C17AF7" w14:textId="138E4519" w:rsidR="00B22B7F" w:rsidRPr="002464AD" w:rsidRDefault="007A5282" w:rsidP="007A5282">
      <w:pPr>
        <w:jc w:val="both"/>
        <w:rPr>
          <w:rFonts w:ascii="Univers Next Pro Condensed" w:hAnsi="Univers Next Pro Condensed"/>
          <w:sz w:val="20"/>
          <w:szCs w:val="20"/>
        </w:rPr>
      </w:pPr>
      <w:r w:rsidRPr="002464AD">
        <w:rPr>
          <w:rFonts w:ascii="Univers Next Pro Condensed" w:hAnsi="Univers Next Pro Condensed"/>
          <w:sz w:val="20"/>
          <w:szCs w:val="20"/>
        </w:rPr>
        <w:t>La reprise des marchandises non acceptées par le Centre Pompidou ainsi que la livraison des articles de remplacement est à la charge entière du titulaire.</w:t>
      </w:r>
    </w:p>
    <w:p w14:paraId="622E7709" w14:textId="7C4169F1" w:rsidR="00DE6346" w:rsidRPr="002464AD" w:rsidRDefault="00DE6346" w:rsidP="00073C82">
      <w:pPr>
        <w:pStyle w:val="Titre3"/>
        <w:ind w:firstLine="425"/>
        <w:rPr>
          <w:rFonts w:ascii="Univers Next Pro Condensed" w:hAnsi="Univers Next Pro Condensed"/>
          <w:sz w:val="20"/>
          <w:szCs w:val="20"/>
        </w:rPr>
      </w:pPr>
      <w:bookmarkStart w:id="135" w:name="_Toc216713979"/>
      <w:r w:rsidRPr="002464AD">
        <w:rPr>
          <w:rFonts w:ascii="Univers Next Pro Condensed" w:hAnsi="Univers Next Pro Condensed"/>
          <w:sz w:val="20"/>
          <w:szCs w:val="20"/>
        </w:rPr>
        <w:t>6.</w:t>
      </w:r>
      <w:r w:rsidR="008B5DF6" w:rsidRPr="002464AD">
        <w:rPr>
          <w:rFonts w:ascii="Univers Next Pro Condensed" w:hAnsi="Univers Next Pro Condensed"/>
          <w:sz w:val="20"/>
          <w:szCs w:val="20"/>
        </w:rPr>
        <w:t>6</w:t>
      </w:r>
      <w:r w:rsidRPr="002464AD">
        <w:rPr>
          <w:rFonts w:ascii="Univers Next Pro Condensed" w:hAnsi="Univers Next Pro Condensed"/>
          <w:sz w:val="20"/>
          <w:szCs w:val="20"/>
        </w:rPr>
        <w:t xml:space="preserve"> – Pénalités – sanctions pour défaut d’exécution des prestations n’entraînant pas la résiliation </w:t>
      </w:r>
      <w:r w:rsidR="0013610A" w:rsidRPr="002464AD">
        <w:rPr>
          <w:rFonts w:ascii="Univers Next Pro Condensed" w:hAnsi="Univers Next Pro Condensed"/>
          <w:sz w:val="20"/>
          <w:szCs w:val="20"/>
        </w:rPr>
        <w:t>de l’accord-cadre</w:t>
      </w:r>
      <w:bookmarkEnd w:id="135"/>
    </w:p>
    <w:p w14:paraId="2277E19A" w14:textId="524BEE8A" w:rsidR="00DE6346" w:rsidRPr="002464AD" w:rsidRDefault="00DE6346" w:rsidP="000349E9">
      <w:pPr>
        <w:rPr>
          <w:rFonts w:ascii="Univers Next Pro Condensed" w:hAnsi="Univers Next Pro Condensed"/>
          <w:sz w:val="20"/>
          <w:szCs w:val="20"/>
        </w:rPr>
      </w:pPr>
    </w:p>
    <w:p w14:paraId="263D6CAB" w14:textId="77777777" w:rsidR="00075521" w:rsidRPr="002464AD" w:rsidRDefault="00075521" w:rsidP="00075521">
      <w:pPr>
        <w:jc w:val="both"/>
        <w:rPr>
          <w:rFonts w:ascii="Univers Next Pro Condensed" w:hAnsi="Univers Next Pro Condensed"/>
          <w:sz w:val="20"/>
          <w:szCs w:val="20"/>
        </w:rPr>
      </w:pPr>
    </w:p>
    <w:p w14:paraId="3907EF80" w14:textId="77777777" w:rsidR="00DE6346" w:rsidRPr="002464AD" w:rsidRDefault="00DE6346" w:rsidP="00372ECB">
      <w:pPr>
        <w:pStyle w:val="Titre4"/>
        <w:spacing w:before="0" w:after="0"/>
        <w:ind w:left="1080"/>
        <w:jc w:val="both"/>
        <w:rPr>
          <w:rFonts w:ascii="Univers Next Pro Condensed" w:hAnsi="Univers Next Pro Condensed"/>
          <w:b w:val="0"/>
          <w:bCs w:val="0"/>
          <w:i/>
          <w:iCs/>
          <w:sz w:val="20"/>
          <w:szCs w:val="20"/>
        </w:rPr>
      </w:pPr>
      <w:bookmarkStart w:id="136" w:name="_Toc216713980"/>
      <w:r w:rsidRPr="002464AD">
        <w:rPr>
          <w:rFonts w:ascii="Univers Next Pro Condensed" w:hAnsi="Univers Next Pro Condensed"/>
          <w:b w:val="0"/>
          <w:bCs w:val="0"/>
          <w:i/>
          <w:iCs/>
          <w:sz w:val="20"/>
          <w:szCs w:val="20"/>
        </w:rPr>
        <w:t>6.</w:t>
      </w:r>
      <w:r w:rsidR="008B5DF6" w:rsidRPr="002464AD">
        <w:rPr>
          <w:rFonts w:ascii="Univers Next Pro Condensed" w:hAnsi="Univers Next Pro Condensed"/>
          <w:b w:val="0"/>
          <w:bCs w:val="0"/>
          <w:i/>
          <w:iCs/>
          <w:sz w:val="20"/>
          <w:szCs w:val="20"/>
        </w:rPr>
        <w:t>6</w:t>
      </w:r>
      <w:r w:rsidRPr="002464AD">
        <w:rPr>
          <w:rFonts w:ascii="Univers Next Pro Condensed" w:hAnsi="Univers Next Pro Condensed"/>
          <w:b w:val="0"/>
          <w:bCs w:val="0"/>
          <w:i/>
          <w:iCs/>
          <w:sz w:val="20"/>
          <w:szCs w:val="20"/>
        </w:rPr>
        <w:t>.1 – Pénalités en cas de retard dans l’exécution des prestations</w:t>
      </w:r>
      <w:bookmarkEnd w:id="136"/>
    </w:p>
    <w:p w14:paraId="007BC41E" w14:textId="77777777" w:rsidR="00DE6346" w:rsidRPr="002464AD" w:rsidRDefault="00DE6346" w:rsidP="00372ECB">
      <w:pPr>
        <w:rPr>
          <w:rFonts w:ascii="Univers Next Pro Condensed" w:hAnsi="Univers Next Pro Condensed"/>
          <w:sz w:val="20"/>
          <w:szCs w:val="20"/>
        </w:rPr>
      </w:pPr>
    </w:p>
    <w:p w14:paraId="1FBF0AEC" w14:textId="77777777" w:rsidR="00075521" w:rsidRPr="002464AD" w:rsidRDefault="00075521" w:rsidP="00075521">
      <w:pPr>
        <w:numPr>
          <w:ilvl w:val="0"/>
          <w:numId w:val="6"/>
        </w:numPr>
        <w:tabs>
          <w:tab w:val="clear" w:pos="1776"/>
          <w:tab w:val="num" w:pos="900"/>
        </w:tabs>
        <w:ind w:left="540" w:firstLine="0"/>
        <w:jc w:val="both"/>
        <w:rPr>
          <w:rFonts w:ascii="Univers Next Pro Condensed" w:hAnsi="Univers Next Pro Condensed"/>
          <w:b/>
          <w:sz w:val="20"/>
          <w:szCs w:val="20"/>
        </w:rPr>
      </w:pPr>
      <w:r w:rsidRPr="002464AD">
        <w:rPr>
          <w:rFonts w:ascii="Univers Next Pro Condensed" w:hAnsi="Univers Next Pro Condensed"/>
          <w:b/>
          <w:sz w:val="20"/>
          <w:szCs w:val="20"/>
        </w:rPr>
        <w:t>Application des pénalités</w:t>
      </w:r>
    </w:p>
    <w:p w14:paraId="7F12C20B" w14:textId="77777777" w:rsidR="00075521" w:rsidRPr="002464AD" w:rsidRDefault="00075521" w:rsidP="00075521">
      <w:pPr>
        <w:ind w:left="540"/>
        <w:jc w:val="both"/>
        <w:rPr>
          <w:rFonts w:ascii="Univers Next Pro Condensed" w:hAnsi="Univers Next Pro Condensed"/>
          <w:b/>
          <w:sz w:val="20"/>
          <w:szCs w:val="20"/>
        </w:rPr>
      </w:pPr>
    </w:p>
    <w:p w14:paraId="0DAB16B0" w14:textId="015BB1BF" w:rsidR="00075521" w:rsidRPr="002464AD" w:rsidRDefault="00075521" w:rsidP="00075521">
      <w:pPr>
        <w:jc w:val="both"/>
        <w:rPr>
          <w:rFonts w:ascii="Univers Next Pro Condensed" w:hAnsi="Univers Next Pro Condensed"/>
          <w:sz w:val="20"/>
          <w:szCs w:val="20"/>
        </w:rPr>
      </w:pPr>
      <w:r w:rsidRPr="002464AD">
        <w:rPr>
          <w:rFonts w:ascii="Univers Next Pro Condensed" w:hAnsi="Univers Next Pro Condensed"/>
          <w:sz w:val="20"/>
          <w:szCs w:val="20"/>
        </w:rPr>
        <w:t>Par dérogation aux dispositions de l’article 14.1 du CCAG</w:t>
      </w:r>
      <w:r w:rsidR="00BA6E14" w:rsidRPr="002464AD">
        <w:rPr>
          <w:rFonts w:ascii="Univers Next Pro Condensed" w:hAnsi="Univers Next Pro Condensed"/>
          <w:sz w:val="20"/>
          <w:szCs w:val="20"/>
        </w:rPr>
        <w:t>/</w:t>
      </w:r>
      <w:r w:rsidRPr="002464AD">
        <w:rPr>
          <w:rFonts w:ascii="Univers Next Pro Condensed" w:hAnsi="Univers Next Pro Condensed"/>
          <w:sz w:val="20"/>
          <w:szCs w:val="20"/>
        </w:rPr>
        <w:t>FCS, sans qu’il soit nécessaire de procéder à une mise en demeure</w:t>
      </w:r>
      <w:r w:rsidR="000115C5" w:rsidRPr="002464AD">
        <w:rPr>
          <w:rFonts w:ascii="Univers Next Pro Condensed" w:hAnsi="Univers Next Pro Condensed"/>
          <w:sz w:val="20"/>
          <w:szCs w:val="20"/>
        </w:rPr>
        <w:t xml:space="preserve"> et sur simple constat du pouvoir adjudicateur</w:t>
      </w:r>
      <w:r w:rsidRPr="002464AD">
        <w:rPr>
          <w:rFonts w:ascii="Univers Next Pro Condensed" w:hAnsi="Univers Next Pro Condensed"/>
          <w:sz w:val="20"/>
          <w:szCs w:val="20"/>
        </w:rPr>
        <w:t>, le prestataire se verra appliquer, en cas de non-respect du délai de livraison des fournitures :</w:t>
      </w:r>
    </w:p>
    <w:p w14:paraId="7792069F" w14:textId="77777777" w:rsidR="00075521" w:rsidRPr="002464AD" w:rsidRDefault="00075521" w:rsidP="00075521">
      <w:pPr>
        <w:ind w:firstLine="708"/>
        <w:jc w:val="both"/>
        <w:rPr>
          <w:rFonts w:ascii="Univers Next Pro Condensed" w:hAnsi="Univers Next Pro Condensed"/>
          <w:sz w:val="10"/>
          <w:szCs w:val="10"/>
        </w:rPr>
      </w:pPr>
    </w:p>
    <w:p w14:paraId="16D9EAFF" w14:textId="4D06103D" w:rsidR="00075521" w:rsidRPr="002464AD" w:rsidRDefault="00075521" w:rsidP="00075521">
      <w:pPr>
        <w:pStyle w:val="Paragraphedeliste"/>
        <w:numPr>
          <w:ilvl w:val="0"/>
          <w:numId w:val="44"/>
        </w:numPr>
        <w:jc w:val="both"/>
        <w:rPr>
          <w:rFonts w:ascii="Univers Next Pro Condensed" w:hAnsi="Univers Next Pro Condensed"/>
          <w:b/>
          <w:i/>
          <w:color w:val="000099"/>
          <w:sz w:val="20"/>
          <w:szCs w:val="20"/>
        </w:rPr>
      </w:pPr>
      <w:r w:rsidRPr="002464AD">
        <w:rPr>
          <w:rFonts w:ascii="Univers Next Pro Condensed" w:hAnsi="Univers Next Pro Condensed"/>
          <w:b/>
          <w:i/>
          <w:color w:val="000099"/>
          <w:sz w:val="20"/>
          <w:szCs w:val="20"/>
        </w:rPr>
        <w:t>En cas de non-respect du délai de remise du devis :</w:t>
      </w:r>
    </w:p>
    <w:p w14:paraId="41190537" w14:textId="0378C59D" w:rsidR="00075521" w:rsidRPr="002464AD" w:rsidRDefault="00075521" w:rsidP="00CC534A">
      <w:pPr>
        <w:ind w:left="709" w:hanging="1"/>
        <w:jc w:val="both"/>
        <w:rPr>
          <w:rFonts w:ascii="Univers Next Pro Condensed" w:hAnsi="Univers Next Pro Condensed"/>
          <w:sz w:val="20"/>
          <w:szCs w:val="20"/>
        </w:rPr>
      </w:pPr>
      <w:r w:rsidRPr="002464AD">
        <w:rPr>
          <w:rFonts w:ascii="Univers Next Pro Condensed" w:hAnsi="Univers Next Pro Condensed"/>
          <w:sz w:val="20"/>
          <w:szCs w:val="20"/>
        </w:rPr>
        <w:t xml:space="preserve">Une pénalité forfaitaire de </w:t>
      </w:r>
      <w:r w:rsidR="00634A8D" w:rsidRPr="002464AD">
        <w:rPr>
          <w:rFonts w:ascii="Univers Next Pro Condensed" w:hAnsi="Univers Next Pro Condensed"/>
          <w:sz w:val="20"/>
          <w:szCs w:val="20"/>
        </w:rPr>
        <w:t>50</w:t>
      </w:r>
      <w:r w:rsidRPr="002464AD">
        <w:rPr>
          <w:rFonts w:ascii="Univers Next Pro Condensed" w:hAnsi="Univers Next Pro Condensed"/>
          <w:sz w:val="20"/>
          <w:szCs w:val="20"/>
        </w:rPr>
        <w:t xml:space="preserve"> euros par </w:t>
      </w:r>
      <w:r w:rsidRPr="002464AD">
        <w:rPr>
          <w:rFonts w:ascii="Univers Next Pro Condensed" w:hAnsi="Univers Next Pro Condensed"/>
          <w:sz w:val="20"/>
          <w:szCs w:val="20"/>
          <w:u w:val="single"/>
        </w:rPr>
        <w:t>jour ouvré</w:t>
      </w:r>
      <w:r w:rsidRPr="002464AD">
        <w:rPr>
          <w:rFonts w:ascii="Univers Next Pro Condensed" w:hAnsi="Univers Next Pro Condensed"/>
          <w:sz w:val="20"/>
          <w:szCs w:val="20"/>
        </w:rPr>
        <w:t xml:space="preserve"> de retard (lundi au vendredi hors jours fériés)</w:t>
      </w:r>
    </w:p>
    <w:p w14:paraId="2DB63188" w14:textId="77777777" w:rsidR="00075521" w:rsidRPr="002464AD" w:rsidRDefault="00075521" w:rsidP="00075521">
      <w:pPr>
        <w:jc w:val="both"/>
        <w:rPr>
          <w:rFonts w:ascii="Univers Next Pro Condensed" w:hAnsi="Univers Next Pro Condensed"/>
          <w:sz w:val="10"/>
          <w:szCs w:val="10"/>
        </w:rPr>
      </w:pPr>
    </w:p>
    <w:p w14:paraId="5CE47418" w14:textId="72B66054" w:rsidR="00075521" w:rsidRPr="002464AD" w:rsidRDefault="00075521" w:rsidP="00075521">
      <w:pPr>
        <w:pStyle w:val="Paragraphedeliste"/>
        <w:numPr>
          <w:ilvl w:val="0"/>
          <w:numId w:val="44"/>
        </w:numPr>
        <w:jc w:val="both"/>
        <w:rPr>
          <w:rFonts w:ascii="Univers Next Pro Condensed" w:hAnsi="Univers Next Pro Condensed"/>
          <w:b/>
          <w:i/>
          <w:color w:val="000099"/>
          <w:sz w:val="20"/>
          <w:szCs w:val="20"/>
        </w:rPr>
      </w:pPr>
      <w:r w:rsidRPr="002464AD">
        <w:rPr>
          <w:rFonts w:ascii="Univers Next Pro Condensed" w:hAnsi="Univers Next Pro Condensed"/>
          <w:b/>
          <w:i/>
          <w:color w:val="000099"/>
          <w:sz w:val="20"/>
          <w:szCs w:val="20"/>
        </w:rPr>
        <w:t>En cas de non-respect du délai de remise des documents réclamés par le Centre Pompidou (fiches techniques, certificats d’</w:t>
      </w:r>
      <w:r w:rsidR="00CA3377" w:rsidRPr="002464AD">
        <w:rPr>
          <w:rFonts w:ascii="Univers Next Pro Condensed" w:hAnsi="Univers Next Pro Condensed"/>
          <w:b/>
          <w:i/>
          <w:color w:val="000099"/>
          <w:sz w:val="20"/>
          <w:szCs w:val="20"/>
        </w:rPr>
        <w:t>éco labellisation</w:t>
      </w:r>
      <w:r w:rsidRPr="002464AD">
        <w:rPr>
          <w:rFonts w:ascii="Univers Next Pro Condensed" w:hAnsi="Univers Next Pro Condensed"/>
          <w:b/>
          <w:i/>
          <w:color w:val="000099"/>
          <w:sz w:val="20"/>
          <w:szCs w:val="20"/>
        </w:rPr>
        <w:t xml:space="preserve">, déclarations des performances, déclaration de conformité CE, PV classement au feu, </w:t>
      </w:r>
      <w:r w:rsidR="00B81DD7" w:rsidRPr="002464AD">
        <w:rPr>
          <w:rFonts w:ascii="Univers Next Pro Condensed" w:hAnsi="Univers Next Pro Condensed"/>
          <w:b/>
          <w:i/>
          <w:color w:val="000099"/>
          <w:sz w:val="20"/>
          <w:szCs w:val="20"/>
        </w:rPr>
        <w:t>etc.</w:t>
      </w:r>
      <w:r w:rsidRPr="002464AD">
        <w:rPr>
          <w:rFonts w:ascii="Univers Next Pro Condensed" w:hAnsi="Univers Next Pro Condensed"/>
          <w:b/>
          <w:i/>
          <w:color w:val="000099"/>
          <w:sz w:val="20"/>
          <w:szCs w:val="20"/>
        </w:rPr>
        <w:t>) :</w:t>
      </w:r>
    </w:p>
    <w:p w14:paraId="599A645C" w14:textId="77777777" w:rsidR="008E1ECE" w:rsidRPr="002464AD" w:rsidRDefault="008E1ECE" w:rsidP="008E1ECE">
      <w:pPr>
        <w:pStyle w:val="Paragraphedeliste"/>
        <w:ind w:left="720"/>
        <w:jc w:val="both"/>
        <w:rPr>
          <w:rFonts w:ascii="Univers Next Pro Condensed" w:hAnsi="Univers Next Pro Condensed"/>
          <w:b/>
          <w:i/>
          <w:color w:val="000099"/>
          <w:sz w:val="20"/>
          <w:szCs w:val="20"/>
        </w:rPr>
      </w:pPr>
    </w:p>
    <w:p w14:paraId="434691FD" w14:textId="4C7A20ED" w:rsidR="00075521" w:rsidRPr="002464AD" w:rsidRDefault="00075521" w:rsidP="00075521">
      <w:pPr>
        <w:ind w:firstLine="708"/>
        <w:jc w:val="both"/>
        <w:rPr>
          <w:rFonts w:ascii="Univers Next Pro Condensed" w:hAnsi="Univers Next Pro Condensed"/>
          <w:sz w:val="20"/>
          <w:szCs w:val="20"/>
        </w:rPr>
      </w:pPr>
      <w:r w:rsidRPr="002464AD">
        <w:rPr>
          <w:rFonts w:ascii="Univers Next Pro Condensed" w:hAnsi="Univers Next Pro Condensed"/>
          <w:sz w:val="20"/>
          <w:szCs w:val="20"/>
        </w:rPr>
        <w:t>Une pénalité forfaitaire de 10 euros par fiche</w:t>
      </w:r>
      <w:r w:rsidR="00BA6E14" w:rsidRPr="002464AD">
        <w:rPr>
          <w:rFonts w:ascii="Univers Next Pro Condensed" w:hAnsi="Univers Next Pro Condensed"/>
          <w:sz w:val="20"/>
          <w:szCs w:val="20"/>
        </w:rPr>
        <w:t xml:space="preserve"> et/ou certificat</w:t>
      </w:r>
      <w:r w:rsidRPr="002464AD">
        <w:rPr>
          <w:rFonts w:ascii="Univers Next Pro Condensed" w:hAnsi="Univers Next Pro Condensed"/>
          <w:sz w:val="20"/>
          <w:szCs w:val="20"/>
        </w:rPr>
        <w:t xml:space="preserve"> et par </w:t>
      </w:r>
      <w:r w:rsidRPr="002464AD">
        <w:rPr>
          <w:rFonts w:ascii="Univers Next Pro Condensed" w:hAnsi="Univers Next Pro Condensed"/>
          <w:sz w:val="20"/>
          <w:szCs w:val="20"/>
          <w:u w:val="single"/>
        </w:rPr>
        <w:t>jour ouvré</w:t>
      </w:r>
      <w:r w:rsidRPr="002464AD">
        <w:rPr>
          <w:rFonts w:ascii="Univers Next Pro Condensed" w:hAnsi="Univers Next Pro Condensed"/>
          <w:sz w:val="20"/>
          <w:szCs w:val="20"/>
        </w:rPr>
        <w:t xml:space="preserve"> de retard (lundi au vendredi </w:t>
      </w:r>
      <w:r w:rsidRPr="002464AD">
        <w:rPr>
          <w:rFonts w:ascii="Univers Next Pro Condensed" w:hAnsi="Univers Next Pro Condensed"/>
          <w:sz w:val="20"/>
          <w:szCs w:val="20"/>
        </w:rPr>
        <w:tab/>
        <w:t>hors jours fériés).</w:t>
      </w:r>
    </w:p>
    <w:p w14:paraId="44D4B25E" w14:textId="77777777" w:rsidR="00075521" w:rsidRPr="002464AD" w:rsidRDefault="00075521" w:rsidP="00075521">
      <w:pPr>
        <w:jc w:val="both"/>
        <w:rPr>
          <w:rFonts w:ascii="Univers Next Pro Condensed" w:hAnsi="Univers Next Pro Condensed"/>
          <w:sz w:val="10"/>
          <w:szCs w:val="10"/>
        </w:rPr>
      </w:pPr>
    </w:p>
    <w:p w14:paraId="609570EF" w14:textId="6DFB79AD" w:rsidR="00075521" w:rsidRPr="002464AD" w:rsidRDefault="00075521" w:rsidP="00075521">
      <w:pPr>
        <w:pStyle w:val="Paragraphedeliste"/>
        <w:numPr>
          <w:ilvl w:val="0"/>
          <w:numId w:val="44"/>
        </w:numPr>
        <w:jc w:val="both"/>
        <w:rPr>
          <w:rFonts w:ascii="Univers Next Pro Condensed" w:hAnsi="Univers Next Pro Condensed"/>
          <w:b/>
          <w:i/>
          <w:color w:val="000099"/>
          <w:sz w:val="20"/>
          <w:szCs w:val="20"/>
        </w:rPr>
      </w:pPr>
      <w:r w:rsidRPr="002464AD">
        <w:rPr>
          <w:rFonts w:ascii="Univers Next Pro Condensed" w:hAnsi="Univers Next Pro Condensed"/>
          <w:b/>
          <w:i/>
          <w:color w:val="000099"/>
          <w:sz w:val="20"/>
          <w:szCs w:val="20"/>
        </w:rPr>
        <w:t>En cas de non-respect du délai de livraison de la totalité des fournitures :</w:t>
      </w:r>
    </w:p>
    <w:p w14:paraId="706522C9" w14:textId="77777777" w:rsidR="00075521" w:rsidRPr="002464AD" w:rsidRDefault="00075521" w:rsidP="00075521">
      <w:pPr>
        <w:ind w:left="1776"/>
        <w:jc w:val="both"/>
        <w:rPr>
          <w:rFonts w:ascii="Univers Next Pro Condensed" w:hAnsi="Univers Next Pro Condensed"/>
          <w:sz w:val="10"/>
          <w:szCs w:val="10"/>
        </w:rPr>
      </w:pPr>
    </w:p>
    <w:p w14:paraId="270C5AC4" w14:textId="35BE98AC" w:rsidR="00075521" w:rsidRPr="002464AD" w:rsidRDefault="00075521" w:rsidP="00CA3377">
      <w:pPr>
        <w:ind w:left="1776"/>
        <w:jc w:val="both"/>
        <w:rPr>
          <w:rFonts w:ascii="Univers Next Pro Condensed" w:hAnsi="Univers Next Pro Condensed"/>
          <w:sz w:val="20"/>
          <w:szCs w:val="20"/>
        </w:rPr>
      </w:pPr>
      <w:r w:rsidRPr="002464AD">
        <w:rPr>
          <w:rFonts w:ascii="Univers Next Pro Condensed" w:hAnsi="Univers Next Pro Condensed"/>
          <w:sz w:val="20"/>
          <w:szCs w:val="20"/>
        </w:rPr>
        <w:t>Une pénalité d’un montant 100 euros par jour calendaire de retard</w:t>
      </w:r>
      <w:r w:rsidR="00CA3377" w:rsidRPr="002464AD">
        <w:rPr>
          <w:rFonts w:ascii="Univers Next Pro Condensed" w:hAnsi="Univers Next Pro Condensed"/>
          <w:sz w:val="20"/>
          <w:szCs w:val="20"/>
        </w:rPr>
        <w:t>.</w:t>
      </w:r>
    </w:p>
    <w:p w14:paraId="185AAF2E" w14:textId="77777777" w:rsidR="00CA3377" w:rsidRPr="002464AD" w:rsidRDefault="00CA3377" w:rsidP="00CA3377">
      <w:pPr>
        <w:ind w:left="1776"/>
        <w:jc w:val="both"/>
        <w:rPr>
          <w:rFonts w:ascii="Univers Next Pro Condensed" w:hAnsi="Univers Next Pro Condensed"/>
          <w:sz w:val="20"/>
          <w:szCs w:val="20"/>
        </w:rPr>
      </w:pPr>
    </w:p>
    <w:p w14:paraId="4E060F85" w14:textId="58A836DB" w:rsidR="00073C82" w:rsidRPr="002464AD" w:rsidRDefault="00073C82" w:rsidP="00073C82">
      <w:pPr>
        <w:numPr>
          <w:ilvl w:val="0"/>
          <w:numId w:val="6"/>
        </w:numPr>
        <w:tabs>
          <w:tab w:val="clear" w:pos="1776"/>
          <w:tab w:val="num" w:pos="900"/>
        </w:tabs>
        <w:ind w:left="540" w:firstLine="0"/>
        <w:jc w:val="both"/>
        <w:rPr>
          <w:rFonts w:ascii="Univers Next Pro Condensed" w:hAnsi="Univers Next Pro Condensed"/>
          <w:b/>
          <w:sz w:val="20"/>
          <w:szCs w:val="20"/>
        </w:rPr>
      </w:pPr>
      <w:r w:rsidRPr="002464AD">
        <w:rPr>
          <w:rFonts w:ascii="Univers Next Pro Condensed" w:hAnsi="Univers Next Pro Condensed"/>
          <w:b/>
          <w:sz w:val="20"/>
          <w:szCs w:val="20"/>
        </w:rPr>
        <w:t>Application de pénalités pour non-respect du protocole de sécurité</w:t>
      </w:r>
    </w:p>
    <w:p w14:paraId="598E48A4" w14:textId="77777777" w:rsidR="00073C82" w:rsidRPr="002464AD" w:rsidRDefault="00073C82" w:rsidP="00073C82">
      <w:pPr>
        <w:jc w:val="both"/>
        <w:rPr>
          <w:rFonts w:ascii="Univers Next Pro Condensed" w:hAnsi="Univers Next Pro Condensed"/>
          <w:sz w:val="22"/>
          <w:szCs w:val="22"/>
        </w:rPr>
      </w:pPr>
    </w:p>
    <w:p w14:paraId="4285A7ED" w14:textId="3F9D9701" w:rsidR="00073C82" w:rsidRPr="002464AD" w:rsidRDefault="00073C82" w:rsidP="00073C82">
      <w:pPr>
        <w:jc w:val="both"/>
        <w:rPr>
          <w:rFonts w:ascii="Univers Next Pro Condensed" w:hAnsi="Univers Next Pro Condensed"/>
          <w:sz w:val="20"/>
          <w:szCs w:val="20"/>
        </w:rPr>
      </w:pPr>
      <w:r w:rsidRPr="002464AD">
        <w:rPr>
          <w:rFonts w:ascii="Univers Next Pro Condensed" w:hAnsi="Univers Next Pro Condensed"/>
          <w:sz w:val="20"/>
          <w:szCs w:val="20"/>
        </w:rPr>
        <w:t>Par dérogation aux dispositions de l’article 14.1 du CCAG FCS, sans qu’il soit nécessaire de procéder à une mise en demeure et sur simple constat du Pouvoir Adjudicateur, le prestataire ne respectant pas le protocole de sécurité se verra appliquer, les pénalités suivantes :</w:t>
      </w:r>
    </w:p>
    <w:p w14:paraId="1C87FB9A" w14:textId="77777777" w:rsidR="00073C82" w:rsidRPr="002464AD" w:rsidRDefault="00073C82" w:rsidP="00073C82">
      <w:pPr>
        <w:rPr>
          <w:rFonts w:ascii="Univers Next Pro Condensed" w:hAnsi="Univers Next Pro Condensed"/>
          <w:sz w:val="10"/>
          <w:szCs w:val="10"/>
        </w:rPr>
      </w:pPr>
    </w:p>
    <w:tbl>
      <w:tblPr>
        <w:tblW w:w="90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4"/>
        <w:gridCol w:w="3634"/>
      </w:tblGrid>
      <w:tr w:rsidR="00073C82" w:rsidRPr="002464AD" w14:paraId="7E912431" w14:textId="77777777" w:rsidTr="00653448">
        <w:trPr>
          <w:trHeight w:val="283"/>
        </w:trPr>
        <w:tc>
          <w:tcPr>
            <w:tcW w:w="5454" w:type="dxa"/>
            <w:tcBorders>
              <w:top w:val="single" w:sz="4" w:space="0" w:color="auto"/>
              <w:left w:val="single" w:sz="4" w:space="0" w:color="auto"/>
              <w:bottom w:val="single" w:sz="4" w:space="0" w:color="auto"/>
              <w:right w:val="single" w:sz="4" w:space="0" w:color="auto"/>
            </w:tcBorders>
            <w:shd w:val="clear" w:color="auto" w:fill="F2F2F2"/>
            <w:vAlign w:val="center"/>
          </w:tcPr>
          <w:p w14:paraId="27CC07E2" w14:textId="77777777" w:rsidR="00073C82" w:rsidRPr="002464AD" w:rsidRDefault="00073C82" w:rsidP="00653448">
            <w:pPr>
              <w:jc w:val="center"/>
              <w:rPr>
                <w:rFonts w:ascii="Univers Next Pro Condensed" w:hAnsi="Univers Next Pro Condensed"/>
                <w:b/>
                <w:bCs/>
                <w:sz w:val="20"/>
                <w:szCs w:val="20"/>
              </w:rPr>
            </w:pPr>
            <w:r w:rsidRPr="002464AD">
              <w:rPr>
                <w:rFonts w:ascii="Univers Next Pro Condensed" w:hAnsi="Univers Next Pro Condensed"/>
                <w:b/>
                <w:bCs/>
                <w:sz w:val="20"/>
                <w:szCs w:val="20"/>
              </w:rPr>
              <w:t>Objet de la pénalité</w:t>
            </w:r>
          </w:p>
        </w:tc>
        <w:tc>
          <w:tcPr>
            <w:tcW w:w="3634" w:type="dxa"/>
            <w:tcBorders>
              <w:top w:val="single" w:sz="4" w:space="0" w:color="auto"/>
              <w:left w:val="single" w:sz="4" w:space="0" w:color="auto"/>
              <w:bottom w:val="single" w:sz="4" w:space="0" w:color="auto"/>
              <w:right w:val="single" w:sz="4" w:space="0" w:color="auto"/>
            </w:tcBorders>
            <w:shd w:val="clear" w:color="auto" w:fill="F2F2F2"/>
            <w:vAlign w:val="center"/>
          </w:tcPr>
          <w:p w14:paraId="595720C6" w14:textId="77777777" w:rsidR="00073C82" w:rsidRPr="002464AD" w:rsidRDefault="00073C82" w:rsidP="00653448">
            <w:pPr>
              <w:jc w:val="center"/>
              <w:rPr>
                <w:rFonts w:ascii="Univers Next Pro Condensed" w:hAnsi="Univers Next Pro Condensed"/>
                <w:b/>
                <w:bCs/>
                <w:sz w:val="20"/>
                <w:szCs w:val="20"/>
              </w:rPr>
            </w:pPr>
            <w:r w:rsidRPr="002464AD">
              <w:rPr>
                <w:rFonts w:ascii="Univers Next Pro Condensed" w:hAnsi="Univers Next Pro Condensed"/>
                <w:b/>
                <w:bCs/>
                <w:sz w:val="20"/>
                <w:szCs w:val="20"/>
              </w:rPr>
              <w:t>Montant de la pénalité</w:t>
            </w:r>
          </w:p>
        </w:tc>
      </w:tr>
      <w:tr w:rsidR="00073C82" w:rsidRPr="002464AD" w14:paraId="7FF5DC9B" w14:textId="77777777" w:rsidTr="00653448">
        <w:trPr>
          <w:trHeight w:val="252"/>
        </w:trPr>
        <w:tc>
          <w:tcPr>
            <w:tcW w:w="5454" w:type="dxa"/>
            <w:tcBorders>
              <w:top w:val="single" w:sz="4" w:space="0" w:color="auto"/>
              <w:left w:val="single" w:sz="4" w:space="0" w:color="auto"/>
              <w:bottom w:val="single" w:sz="4" w:space="0" w:color="auto"/>
              <w:right w:val="single" w:sz="4" w:space="0" w:color="auto"/>
            </w:tcBorders>
            <w:shd w:val="clear" w:color="auto" w:fill="auto"/>
            <w:vAlign w:val="center"/>
          </w:tcPr>
          <w:p w14:paraId="513B26AC" w14:textId="77777777" w:rsidR="00073C82" w:rsidRPr="00C31CE7" w:rsidRDefault="00073C82" w:rsidP="00653448">
            <w:pPr>
              <w:rPr>
                <w:rFonts w:ascii="Univers Next Pro Condensed" w:hAnsi="Univers Next Pro Condensed"/>
                <w:sz w:val="20"/>
                <w:szCs w:val="20"/>
              </w:rPr>
            </w:pPr>
            <w:r w:rsidRPr="002464AD">
              <w:rPr>
                <w:rFonts w:ascii="Univers Next Pro Condensed" w:hAnsi="Univers Next Pro Condensed"/>
                <w:sz w:val="20"/>
                <w:szCs w:val="20"/>
              </w:rPr>
              <w:t>Par infraction constatée en cas de non-respect des mesures de prévention inscrites dans le plan de prévention ou au protocole de sécurité entraînant la mise en danger de la vie du salarié ou de la vie d’autrui</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center"/>
          </w:tcPr>
          <w:p w14:paraId="65476B8D" w14:textId="413102B7" w:rsidR="00073C82" w:rsidRPr="002464AD" w:rsidRDefault="00073C82" w:rsidP="00653448">
            <w:pPr>
              <w:jc w:val="center"/>
              <w:rPr>
                <w:rFonts w:ascii="Univers Next Pro Condensed" w:hAnsi="Univers Next Pro Condensed"/>
                <w:sz w:val="20"/>
                <w:szCs w:val="20"/>
              </w:rPr>
            </w:pPr>
            <w:r w:rsidRPr="002464AD">
              <w:rPr>
                <w:rFonts w:ascii="Univers Next Pro Condensed" w:hAnsi="Univers Next Pro Condensed"/>
                <w:sz w:val="20"/>
                <w:szCs w:val="20"/>
              </w:rPr>
              <w:t>1 000 € par infraction constatée</w:t>
            </w:r>
          </w:p>
        </w:tc>
      </w:tr>
      <w:tr w:rsidR="00073C82" w:rsidRPr="002464AD" w14:paraId="53A9A4CE" w14:textId="77777777" w:rsidTr="00653448">
        <w:trPr>
          <w:trHeight w:val="252"/>
        </w:trPr>
        <w:tc>
          <w:tcPr>
            <w:tcW w:w="5454" w:type="dxa"/>
            <w:tcBorders>
              <w:top w:val="single" w:sz="4" w:space="0" w:color="auto"/>
              <w:left w:val="single" w:sz="4" w:space="0" w:color="auto"/>
              <w:bottom w:val="single" w:sz="4" w:space="0" w:color="auto"/>
              <w:right w:val="single" w:sz="4" w:space="0" w:color="auto"/>
            </w:tcBorders>
            <w:shd w:val="clear" w:color="auto" w:fill="auto"/>
            <w:vAlign w:val="center"/>
          </w:tcPr>
          <w:p w14:paraId="161D2517" w14:textId="77777777" w:rsidR="00073C82" w:rsidRPr="002464AD" w:rsidRDefault="00073C82" w:rsidP="00653448">
            <w:pPr>
              <w:rPr>
                <w:rFonts w:ascii="Univers Next Pro Condensed" w:hAnsi="Univers Next Pro Condensed"/>
                <w:sz w:val="20"/>
                <w:szCs w:val="20"/>
              </w:rPr>
            </w:pPr>
            <w:r w:rsidRPr="002464AD">
              <w:rPr>
                <w:rFonts w:ascii="Univers Next Pro Condensed" w:hAnsi="Univers Next Pro Condensed"/>
                <w:sz w:val="20"/>
                <w:szCs w:val="20"/>
              </w:rPr>
              <w:t>Par infraction constatée pour tous les autres cas dont absence à l’inspection commune préalable (plan de prévention)</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center"/>
          </w:tcPr>
          <w:p w14:paraId="7724A3B7" w14:textId="340BBBD1" w:rsidR="00073C82" w:rsidRPr="00C31CE7" w:rsidRDefault="00073C82" w:rsidP="00653448">
            <w:pPr>
              <w:jc w:val="center"/>
              <w:rPr>
                <w:rFonts w:ascii="Univers Next Pro Condensed" w:hAnsi="Univers Next Pro Condensed"/>
                <w:sz w:val="20"/>
                <w:szCs w:val="20"/>
              </w:rPr>
            </w:pPr>
            <w:r w:rsidRPr="00C31CE7">
              <w:rPr>
                <w:rFonts w:ascii="Univers Next Pro Condensed" w:hAnsi="Univers Next Pro Condensed"/>
                <w:sz w:val="20"/>
                <w:szCs w:val="20"/>
              </w:rPr>
              <w:t>200 € par infraction constatée</w:t>
            </w:r>
          </w:p>
        </w:tc>
      </w:tr>
    </w:tbl>
    <w:p w14:paraId="2E246075" w14:textId="77777777" w:rsidR="00073C82" w:rsidRPr="002464AD" w:rsidRDefault="00073C82" w:rsidP="00073C82">
      <w:pPr>
        <w:jc w:val="both"/>
        <w:rPr>
          <w:rFonts w:ascii="Univers Next Pro Condensed" w:hAnsi="Univers Next Pro Condensed"/>
          <w:sz w:val="20"/>
          <w:szCs w:val="20"/>
        </w:rPr>
      </w:pPr>
    </w:p>
    <w:p w14:paraId="44953861" w14:textId="77777777" w:rsidR="00073C82" w:rsidRPr="00C31CE7" w:rsidRDefault="00073C82" w:rsidP="00073C82">
      <w:pPr>
        <w:jc w:val="both"/>
        <w:rPr>
          <w:rFonts w:ascii="Univers Next Pro Condensed" w:hAnsi="Univers Next Pro Condensed"/>
          <w:b/>
          <w:color w:val="0000FF"/>
          <w:sz w:val="20"/>
          <w:szCs w:val="20"/>
        </w:rPr>
      </w:pPr>
      <w:r w:rsidRPr="002464AD">
        <w:rPr>
          <w:rFonts w:ascii="Univers Next Pro Condensed" w:hAnsi="Univers Next Pro Condensed"/>
          <w:b/>
          <w:color w:val="0000FF"/>
          <w:sz w:val="20"/>
          <w:szCs w:val="20"/>
        </w:rPr>
        <w:t>Le titulaire s’engage à informer ses éventuels sous-traitants des risques encourus en cas de non-respect des dispositions fixées dans le plan de prévention.</w:t>
      </w:r>
    </w:p>
    <w:p w14:paraId="797703F0" w14:textId="77777777" w:rsidR="00073C82" w:rsidRPr="002464AD" w:rsidRDefault="00073C82" w:rsidP="00075521">
      <w:pPr>
        <w:jc w:val="both"/>
        <w:rPr>
          <w:rFonts w:ascii="Univers Next Pro Condensed" w:hAnsi="Univers Next Pro Condensed"/>
          <w:sz w:val="20"/>
          <w:szCs w:val="20"/>
        </w:rPr>
      </w:pPr>
    </w:p>
    <w:p w14:paraId="2002E773" w14:textId="77777777" w:rsidR="00075521" w:rsidRPr="002464AD" w:rsidRDefault="00075521" w:rsidP="00075521">
      <w:pPr>
        <w:numPr>
          <w:ilvl w:val="0"/>
          <w:numId w:val="6"/>
        </w:numPr>
        <w:tabs>
          <w:tab w:val="clear" w:pos="1776"/>
          <w:tab w:val="num" w:pos="900"/>
        </w:tabs>
        <w:ind w:left="540" w:firstLine="0"/>
        <w:jc w:val="both"/>
        <w:rPr>
          <w:rFonts w:ascii="Univers Next Pro Condensed" w:hAnsi="Univers Next Pro Condensed"/>
          <w:b/>
          <w:sz w:val="20"/>
          <w:szCs w:val="20"/>
        </w:rPr>
      </w:pPr>
      <w:r w:rsidRPr="002464AD">
        <w:rPr>
          <w:rFonts w:ascii="Univers Next Pro Condensed" w:hAnsi="Univers Next Pro Condensed"/>
          <w:b/>
          <w:sz w:val="20"/>
          <w:szCs w:val="20"/>
        </w:rPr>
        <w:t>Exonération de pénalités</w:t>
      </w:r>
    </w:p>
    <w:p w14:paraId="2A75DCE1" w14:textId="77777777" w:rsidR="00075521" w:rsidRPr="002464AD" w:rsidRDefault="00075521" w:rsidP="00075521">
      <w:pPr>
        <w:ind w:left="540"/>
        <w:jc w:val="both"/>
        <w:rPr>
          <w:rFonts w:ascii="Univers Next Pro Condensed" w:hAnsi="Univers Next Pro Condensed"/>
          <w:b/>
          <w:sz w:val="20"/>
          <w:szCs w:val="20"/>
        </w:rPr>
      </w:pPr>
    </w:p>
    <w:p w14:paraId="06A75CC3" w14:textId="4DCFBA0C" w:rsidR="00075521" w:rsidRPr="002464AD" w:rsidRDefault="00075521" w:rsidP="00075521">
      <w:pPr>
        <w:jc w:val="both"/>
        <w:rPr>
          <w:rFonts w:ascii="Univers Next Pro Condensed" w:hAnsi="Univers Next Pro Condensed"/>
          <w:sz w:val="20"/>
          <w:szCs w:val="20"/>
        </w:rPr>
      </w:pPr>
      <w:r w:rsidRPr="002464AD">
        <w:rPr>
          <w:rFonts w:ascii="Univers Next Pro Condensed" w:hAnsi="Univers Next Pro Condensed"/>
          <w:sz w:val="20"/>
          <w:szCs w:val="20"/>
        </w:rPr>
        <w:t>Conformément à l’art. 14.1.3 du CCAG</w:t>
      </w:r>
      <w:r w:rsidR="00BA6E14" w:rsidRPr="002464AD">
        <w:rPr>
          <w:rFonts w:ascii="Univers Next Pro Condensed" w:hAnsi="Univers Next Pro Condensed"/>
          <w:sz w:val="20"/>
          <w:szCs w:val="20"/>
        </w:rPr>
        <w:t>/</w:t>
      </w:r>
      <w:r w:rsidRPr="002464AD">
        <w:rPr>
          <w:rFonts w:ascii="Univers Next Pro Condensed" w:hAnsi="Univers Next Pro Condensed"/>
          <w:sz w:val="20"/>
          <w:szCs w:val="20"/>
        </w:rPr>
        <w:t>FCS, le titulaire est exonéré des pénalités dont le montant ne dépasse pas 300 euros pour l’ensemble du marché.</w:t>
      </w:r>
    </w:p>
    <w:p w14:paraId="472F7B20" w14:textId="77777777" w:rsidR="00ED079B" w:rsidRPr="002464AD" w:rsidRDefault="00ED079B" w:rsidP="00ED079B">
      <w:pPr>
        <w:pStyle w:val="LNnormal"/>
        <w:spacing w:after="0"/>
        <w:rPr>
          <w:rFonts w:ascii="Univers Next Pro Condensed" w:hAnsi="Univers Next Pro Condensed" w:cs="CGP"/>
        </w:rPr>
      </w:pPr>
    </w:p>
    <w:p w14:paraId="0393531F" w14:textId="141DCF5C" w:rsidR="00ED079B" w:rsidRPr="002464AD" w:rsidRDefault="00ED079B" w:rsidP="00ED079B">
      <w:pPr>
        <w:pStyle w:val="LNnormal"/>
        <w:spacing w:after="0"/>
        <w:rPr>
          <w:rFonts w:ascii="Univers Next Pro Condensed" w:hAnsi="Univers Next Pro Condensed"/>
          <w:b/>
          <w:color w:val="0000FF"/>
        </w:rPr>
      </w:pPr>
      <w:r w:rsidRPr="002464AD">
        <w:rPr>
          <w:rFonts w:ascii="Univers Next Pro Condensed" w:hAnsi="Univers Next Pro Condensed"/>
          <w:b/>
          <w:color w:val="0000FF"/>
        </w:rPr>
        <w:t xml:space="preserve">Toutes les pénalités ci-avant </w:t>
      </w:r>
      <w:r w:rsidR="0013610A" w:rsidRPr="002464AD">
        <w:rPr>
          <w:rFonts w:ascii="Univers Next Pro Condensed" w:hAnsi="Univers Next Pro Condensed"/>
          <w:b/>
          <w:color w:val="0000FF"/>
        </w:rPr>
        <w:t>(art</w:t>
      </w:r>
      <w:r w:rsidR="002D3D6C" w:rsidRPr="002464AD">
        <w:rPr>
          <w:rFonts w:ascii="Univers Next Pro Condensed" w:hAnsi="Univers Next Pro Condensed"/>
          <w:b/>
          <w:color w:val="0000FF"/>
        </w:rPr>
        <w:t>.</w:t>
      </w:r>
      <w:r w:rsidR="0013610A" w:rsidRPr="002464AD">
        <w:rPr>
          <w:rFonts w:ascii="Univers Next Pro Condensed" w:hAnsi="Univers Next Pro Condensed"/>
          <w:b/>
          <w:color w:val="0000FF"/>
        </w:rPr>
        <w:t xml:space="preserve"> 6.</w:t>
      </w:r>
      <w:r w:rsidR="00707827" w:rsidRPr="002464AD">
        <w:rPr>
          <w:rFonts w:ascii="Univers Next Pro Condensed" w:hAnsi="Univers Next Pro Condensed"/>
          <w:b/>
          <w:color w:val="0000FF"/>
        </w:rPr>
        <w:t>6</w:t>
      </w:r>
      <w:r w:rsidR="0013610A" w:rsidRPr="002464AD">
        <w:rPr>
          <w:rFonts w:ascii="Univers Next Pro Condensed" w:hAnsi="Univers Next Pro Condensed"/>
          <w:b/>
          <w:color w:val="0000FF"/>
        </w:rPr>
        <w:t>.1 et 6.</w:t>
      </w:r>
      <w:r w:rsidR="00707827" w:rsidRPr="002464AD">
        <w:rPr>
          <w:rFonts w:ascii="Univers Next Pro Condensed" w:hAnsi="Univers Next Pro Condensed"/>
          <w:b/>
          <w:color w:val="0000FF"/>
        </w:rPr>
        <w:t>6</w:t>
      </w:r>
      <w:r w:rsidR="0013610A" w:rsidRPr="002464AD">
        <w:rPr>
          <w:rFonts w:ascii="Univers Next Pro Condensed" w:hAnsi="Univers Next Pro Condensed"/>
          <w:b/>
          <w:color w:val="0000FF"/>
        </w:rPr>
        <w:t xml:space="preserve">.2) </w:t>
      </w:r>
      <w:r w:rsidRPr="002464AD">
        <w:rPr>
          <w:rFonts w:ascii="Univers Next Pro Condensed" w:hAnsi="Univers Next Pro Condensed"/>
          <w:b/>
          <w:color w:val="0000FF"/>
        </w:rPr>
        <w:t>sont cumulables entre elles.</w:t>
      </w:r>
    </w:p>
    <w:p w14:paraId="3D608223" w14:textId="210FEF12" w:rsidR="00C160B0" w:rsidRPr="002464AD" w:rsidRDefault="00C160B0" w:rsidP="00132308">
      <w:pPr>
        <w:pStyle w:val="Titre3"/>
        <w:ind w:firstLine="425"/>
        <w:rPr>
          <w:rFonts w:ascii="Univers Next Pro Condensed" w:hAnsi="Univers Next Pro Condensed"/>
          <w:sz w:val="20"/>
          <w:szCs w:val="20"/>
        </w:rPr>
      </w:pPr>
      <w:bookmarkStart w:id="137" w:name="_Toc459186870"/>
      <w:bookmarkStart w:id="138" w:name="_Toc216713981"/>
      <w:r w:rsidRPr="002464AD">
        <w:rPr>
          <w:rFonts w:ascii="Univers Next Pro Condensed" w:hAnsi="Univers Next Pro Condensed"/>
          <w:sz w:val="20"/>
          <w:szCs w:val="20"/>
        </w:rPr>
        <w:t>6.7 - Garanties</w:t>
      </w:r>
      <w:bookmarkEnd w:id="137"/>
      <w:bookmarkEnd w:id="138"/>
    </w:p>
    <w:p w14:paraId="3A6D55A0" w14:textId="77777777" w:rsidR="00C160B0" w:rsidRPr="002464AD" w:rsidRDefault="00C160B0" w:rsidP="00C160B0">
      <w:pPr>
        <w:jc w:val="both"/>
        <w:outlineLvl w:val="0"/>
        <w:rPr>
          <w:rFonts w:ascii="Univers Next Pro Condensed" w:hAnsi="Univers Next Pro Condensed"/>
          <w:sz w:val="20"/>
          <w:szCs w:val="20"/>
        </w:rPr>
      </w:pPr>
    </w:p>
    <w:p w14:paraId="0F7ABDF5" w14:textId="77777777" w:rsidR="00C160B0" w:rsidRPr="002464AD" w:rsidRDefault="00C160B0" w:rsidP="00C160B0">
      <w:pPr>
        <w:jc w:val="both"/>
        <w:rPr>
          <w:rFonts w:ascii="Univers Next Pro Condensed" w:hAnsi="Univers Next Pro Condensed"/>
          <w:sz w:val="20"/>
          <w:szCs w:val="20"/>
        </w:rPr>
      </w:pPr>
      <w:r w:rsidRPr="002464AD">
        <w:rPr>
          <w:rFonts w:ascii="Univers Next Pro Condensed" w:hAnsi="Univers Next Pro Condensed"/>
          <w:sz w:val="20"/>
          <w:szCs w:val="20"/>
        </w:rPr>
        <w:t>Le titulaire s’engage à ne proposer que des produits conformes à la réglementation en vigueur (normes CE, NF…).</w:t>
      </w:r>
    </w:p>
    <w:p w14:paraId="72D629E1" w14:textId="77777777" w:rsidR="00C160B0" w:rsidRPr="002464AD" w:rsidRDefault="00C160B0" w:rsidP="00C160B0">
      <w:pPr>
        <w:jc w:val="both"/>
        <w:rPr>
          <w:rFonts w:ascii="Univers Next Pro Condensed" w:hAnsi="Univers Next Pro Condensed"/>
          <w:sz w:val="20"/>
          <w:szCs w:val="20"/>
        </w:rPr>
      </w:pPr>
    </w:p>
    <w:p w14:paraId="1D11A0B1" w14:textId="77777777" w:rsidR="00C160B0" w:rsidRPr="002464AD" w:rsidRDefault="00C160B0" w:rsidP="00C160B0">
      <w:pPr>
        <w:pStyle w:val="BodyText21"/>
        <w:jc w:val="both"/>
        <w:rPr>
          <w:rFonts w:ascii="Univers Next Pro Condensed" w:hAnsi="Univers Next Pro Condensed"/>
          <w:sz w:val="20"/>
        </w:rPr>
      </w:pPr>
      <w:r w:rsidRPr="002464AD">
        <w:rPr>
          <w:rFonts w:ascii="Univers Next Pro Condensed" w:hAnsi="Univers Next Pro Condensed"/>
          <w:sz w:val="20"/>
        </w:rPr>
        <w:t xml:space="preserve">Les fournitures sont garanties exemptes de tous défauts de matière première, vices de fabrication, ou de montage et, d’une façon générale, de tous vices apparents ou cachés, </w:t>
      </w:r>
      <w:r w:rsidRPr="002464AD">
        <w:rPr>
          <w:rFonts w:ascii="Univers Next Pro Condensed" w:hAnsi="Univers Next Pro Condensed"/>
          <w:b/>
          <w:bCs/>
          <w:sz w:val="20"/>
          <w:u w:val="single"/>
        </w:rPr>
        <w:t>pendant un délai de douze (12) mois</w:t>
      </w:r>
      <w:r w:rsidRPr="002464AD">
        <w:rPr>
          <w:rFonts w:ascii="Univers Next Pro Condensed" w:hAnsi="Univers Next Pro Condensed"/>
          <w:sz w:val="20"/>
        </w:rPr>
        <w:t xml:space="preserve"> à compter de leur date d’admission par le Centre Pompidou.</w:t>
      </w:r>
    </w:p>
    <w:p w14:paraId="484E54D5" w14:textId="77777777" w:rsidR="00C160B0" w:rsidRPr="002464AD" w:rsidRDefault="00C160B0" w:rsidP="00C160B0">
      <w:pPr>
        <w:pStyle w:val="BodyText21"/>
        <w:jc w:val="both"/>
        <w:rPr>
          <w:rFonts w:ascii="Univers Next Pro Condensed" w:hAnsi="Univers Next Pro Condensed"/>
          <w:sz w:val="20"/>
        </w:rPr>
      </w:pPr>
    </w:p>
    <w:p w14:paraId="00194181" w14:textId="77777777" w:rsidR="00C160B0" w:rsidRPr="002464AD" w:rsidRDefault="00C160B0" w:rsidP="00C160B0">
      <w:pPr>
        <w:pStyle w:val="BodyText21"/>
        <w:jc w:val="both"/>
        <w:rPr>
          <w:rFonts w:ascii="Univers Next Pro Condensed" w:hAnsi="Univers Next Pro Condensed"/>
          <w:sz w:val="20"/>
        </w:rPr>
      </w:pPr>
      <w:r w:rsidRPr="002464AD">
        <w:rPr>
          <w:rFonts w:ascii="Univers Next Pro Condensed" w:hAnsi="Univers Next Pro Condensed"/>
          <w:sz w:val="20"/>
        </w:rPr>
        <w:t>Si certaines fournitures font l’objet de garanties particulières, le titulaire doit en informer le Centre Pompidou. Les modalités de fonctionnement de ces garanties pourront être arrêtées d’un commun accord avec le titulaire.</w:t>
      </w:r>
    </w:p>
    <w:p w14:paraId="63F2A856" w14:textId="77777777" w:rsidR="00C160B0" w:rsidRPr="002464AD" w:rsidRDefault="00C160B0" w:rsidP="00C160B0">
      <w:pPr>
        <w:numPr>
          <w:ilvl w:val="12"/>
          <w:numId w:val="0"/>
        </w:numPr>
        <w:jc w:val="both"/>
        <w:rPr>
          <w:rFonts w:ascii="Univers Next Pro Condensed" w:hAnsi="Univers Next Pro Condensed"/>
          <w:sz w:val="20"/>
          <w:szCs w:val="20"/>
        </w:rPr>
      </w:pPr>
    </w:p>
    <w:p w14:paraId="6F30C71A" w14:textId="77777777" w:rsidR="00C160B0" w:rsidRPr="002464AD" w:rsidRDefault="00C160B0" w:rsidP="00C160B0">
      <w:pPr>
        <w:numPr>
          <w:ilvl w:val="12"/>
          <w:numId w:val="0"/>
        </w:numPr>
        <w:jc w:val="both"/>
        <w:rPr>
          <w:rFonts w:ascii="Univers Next Pro Condensed" w:hAnsi="Univers Next Pro Condensed"/>
          <w:sz w:val="20"/>
          <w:szCs w:val="20"/>
        </w:rPr>
      </w:pPr>
      <w:r w:rsidRPr="002464AD">
        <w:rPr>
          <w:rFonts w:ascii="Univers Next Pro Condensed" w:hAnsi="Univers Next Pro Condensed"/>
          <w:sz w:val="20"/>
          <w:szCs w:val="20"/>
        </w:rPr>
        <w:t>Toutes les fournitures non conformes pourront être refusées et tenues à la disposition du fournisseur qui supportera tous les frais se rapportant à l’expédition et au retour des marchandises.</w:t>
      </w:r>
    </w:p>
    <w:p w14:paraId="3D533272" w14:textId="5BAC03DF" w:rsidR="00C160B0" w:rsidRPr="002464AD" w:rsidRDefault="00C160B0" w:rsidP="00C160B0">
      <w:pPr>
        <w:jc w:val="both"/>
        <w:rPr>
          <w:rFonts w:ascii="Univers Next Pro Condensed" w:hAnsi="Univers Next Pro Condensed"/>
          <w:sz w:val="20"/>
          <w:szCs w:val="20"/>
        </w:rPr>
      </w:pPr>
      <w:r w:rsidRPr="002464AD">
        <w:rPr>
          <w:rFonts w:ascii="Univers Next Pro Condensed" w:hAnsi="Univers Next Pro Condensed"/>
          <w:sz w:val="20"/>
          <w:szCs w:val="20"/>
        </w:rPr>
        <w:t>La garantie sera exécutée conformément à l’article 28 du CCAG</w:t>
      </w:r>
      <w:r w:rsidR="00BA6E14" w:rsidRPr="002464AD">
        <w:rPr>
          <w:rFonts w:ascii="Univers Next Pro Condensed" w:hAnsi="Univers Next Pro Condensed"/>
          <w:sz w:val="20"/>
          <w:szCs w:val="20"/>
        </w:rPr>
        <w:t>/</w:t>
      </w:r>
      <w:r w:rsidRPr="002464AD">
        <w:rPr>
          <w:rFonts w:ascii="Univers Next Pro Condensed" w:hAnsi="Univers Next Pro Condensed"/>
          <w:sz w:val="20"/>
          <w:szCs w:val="20"/>
        </w:rPr>
        <w:t>FCS.</w:t>
      </w:r>
    </w:p>
    <w:p w14:paraId="7992AF4F" w14:textId="79F65A12" w:rsidR="00A8548F" w:rsidRPr="002464AD" w:rsidRDefault="00A8548F" w:rsidP="00132308">
      <w:pPr>
        <w:pStyle w:val="Titre3"/>
        <w:ind w:firstLine="425"/>
        <w:rPr>
          <w:rFonts w:ascii="Univers Next Pro Condensed" w:hAnsi="Univers Next Pro Condensed"/>
          <w:sz w:val="20"/>
          <w:szCs w:val="20"/>
        </w:rPr>
      </w:pPr>
      <w:bookmarkStart w:id="139" w:name="_Toc216713982"/>
      <w:r w:rsidRPr="002464AD">
        <w:rPr>
          <w:rFonts w:ascii="Univers Next Pro Condensed" w:hAnsi="Univers Next Pro Condensed"/>
          <w:sz w:val="20"/>
          <w:szCs w:val="20"/>
        </w:rPr>
        <w:t>6.</w:t>
      </w:r>
      <w:r w:rsidR="00C160B0" w:rsidRPr="002464AD">
        <w:rPr>
          <w:rFonts w:ascii="Univers Next Pro Condensed" w:hAnsi="Univers Next Pro Condensed"/>
          <w:sz w:val="20"/>
          <w:szCs w:val="20"/>
        </w:rPr>
        <w:t>8</w:t>
      </w:r>
      <w:r w:rsidRPr="002464AD">
        <w:rPr>
          <w:rFonts w:ascii="Univers Next Pro Condensed" w:hAnsi="Univers Next Pro Condensed"/>
          <w:sz w:val="20"/>
          <w:szCs w:val="20"/>
        </w:rPr>
        <w:t xml:space="preserve"> – Retenue de garantie</w:t>
      </w:r>
      <w:bookmarkEnd w:id="139"/>
    </w:p>
    <w:p w14:paraId="0B5C5D9E" w14:textId="77777777" w:rsidR="00A8548F" w:rsidRPr="002464AD" w:rsidRDefault="00A8548F" w:rsidP="003D5233">
      <w:pPr>
        <w:jc w:val="both"/>
        <w:rPr>
          <w:rFonts w:ascii="Univers Next Pro Condensed" w:hAnsi="Univers Next Pro Condensed"/>
          <w:sz w:val="20"/>
          <w:szCs w:val="20"/>
        </w:rPr>
      </w:pPr>
    </w:p>
    <w:p w14:paraId="718029DF" w14:textId="77777777" w:rsidR="00A8548F" w:rsidRPr="002464AD" w:rsidRDefault="00A8548F" w:rsidP="003D5233">
      <w:pPr>
        <w:jc w:val="both"/>
        <w:rPr>
          <w:rFonts w:ascii="Univers Next Pro Condensed" w:hAnsi="Univers Next Pro Condensed"/>
          <w:sz w:val="20"/>
          <w:szCs w:val="20"/>
        </w:rPr>
      </w:pPr>
      <w:r w:rsidRPr="002464AD">
        <w:rPr>
          <w:rFonts w:ascii="Univers Next Pro Condensed" w:hAnsi="Univers Next Pro Condensed"/>
          <w:sz w:val="20"/>
          <w:szCs w:val="20"/>
        </w:rPr>
        <w:t>Sans objet.</w:t>
      </w:r>
    </w:p>
    <w:p w14:paraId="5CD3480C" w14:textId="6FBF4A8F" w:rsidR="00A8548F" w:rsidRPr="002464AD" w:rsidRDefault="00A8548F" w:rsidP="003D5233">
      <w:pPr>
        <w:jc w:val="both"/>
        <w:rPr>
          <w:rFonts w:ascii="Univers Next Pro Condensed" w:hAnsi="Univers Next Pro Condensed"/>
          <w:sz w:val="20"/>
          <w:szCs w:val="20"/>
        </w:rPr>
      </w:pPr>
    </w:p>
    <w:p w14:paraId="189C37A7" w14:textId="77777777" w:rsidR="00F25020" w:rsidRPr="002464AD" w:rsidRDefault="00F25020" w:rsidP="003D5233">
      <w:pPr>
        <w:jc w:val="both"/>
        <w:rPr>
          <w:rFonts w:ascii="Univers Next Pro Condensed" w:hAnsi="Univers Next Pro Condensed"/>
          <w:sz w:val="20"/>
          <w:szCs w:val="20"/>
        </w:rPr>
      </w:pPr>
    </w:p>
    <w:p w14:paraId="320ACCB8" w14:textId="77777777" w:rsidR="00DE6346" w:rsidRPr="002464AD" w:rsidRDefault="00DE6346" w:rsidP="002A3F40">
      <w:pPr>
        <w:pStyle w:val="Titre1"/>
        <w:spacing w:before="0"/>
        <w:jc w:val="both"/>
        <w:rPr>
          <w:rFonts w:ascii="Univers Next Pro Condensed" w:hAnsi="Univers Next Pro Condensed"/>
          <w:caps/>
          <w:sz w:val="28"/>
          <w:u w:val="none"/>
        </w:rPr>
      </w:pPr>
      <w:bookmarkStart w:id="140" w:name="_Toc197326307"/>
      <w:bookmarkStart w:id="141" w:name="_Toc216713983"/>
      <w:r w:rsidRPr="002464AD">
        <w:rPr>
          <w:rFonts w:ascii="Univers Next Pro Condensed" w:hAnsi="Univers Next Pro Condensed"/>
          <w:caps/>
          <w:sz w:val="28"/>
          <w:u w:val="none"/>
        </w:rPr>
        <w:t xml:space="preserve">ARTICLE 7 - PRIX </w:t>
      </w:r>
      <w:r w:rsidR="0013610A" w:rsidRPr="002464AD">
        <w:rPr>
          <w:rFonts w:ascii="Univers Next Pro Condensed" w:hAnsi="Univers Next Pro Condensed"/>
          <w:caps/>
          <w:sz w:val="28"/>
          <w:u w:val="none"/>
        </w:rPr>
        <w:t>DE L’ACCORD-CADRE</w:t>
      </w:r>
      <w:r w:rsidRPr="002464AD">
        <w:rPr>
          <w:rFonts w:ascii="Univers Next Pro Condensed" w:hAnsi="Univers Next Pro Condensed"/>
          <w:caps/>
          <w:sz w:val="28"/>
          <w:u w:val="none"/>
        </w:rPr>
        <w:t xml:space="preserve"> – CONTENU – VARIATION</w:t>
      </w:r>
      <w:bookmarkEnd w:id="140"/>
      <w:bookmarkEnd w:id="141"/>
      <w:r w:rsidRPr="002464AD">
        <w:rPr>
          <w:rFonts w:ascii="Univers Next Pro Condensed" w:hAnsi="Univers Next Pro Condensed"/>
          <w:caps/>
          <w:sz w:val="28"/>
          <w:u w:val="none"/>
        </w:rPr>
        <w:t xml:space="preserve"> </w:t>
      </w:r>
    </w:p>
    <w:p w14:paraId="2EDA3B28" w14:textId="77777777" w:rsidR="00132308" w:rsidRPr="002464AD" w:rsidRDefault="00132308" w:rsidP="00132308">
      <w:pPr>
        <w:pStyle w:val="Titre3"/>
        <w:ind w:firstLine="425"/>
        <w:rPr>
          <w:rFonts w:ascii="Univers Next Pro Condensed" w:hAnsi="Univers Next Pro Condensed"/>
          <w:sz w:val="20"/>
          <w:szCs w:val="20"/>
        </w:rPr>
      </w:pPr>
      <w:bookmarkStart w:id="142" w:name="_Toc453738961"/>
      <w:bookmarkStart w:id="143" w:name="_Toc506202061"/>
      <w:bookmarkStart w:id="144" w:name="_Toc60640042"/>
      <w:bookmarkStart w:id="145" w:name="_Toc155614920"/>
      <w:bookmarkStart w:id="146" w:name="_Toc156826410"/>
      <w:bookmarkStart w:id="147" w:name="_Toc216713984"/>
      <w:bookmarkStart w:id="148" w:name="_Hlk156298599"/>
      <w:r w:rsidRPr="002464AD">
        <w:rPr>
          <w:rFonts w:ascii="Univers Next Pro Condensed" w:hAnsi="Univers Next Pro Condensed"/>
          <w:sz w:val="20"/>
          <w:szCs w:val="20"/>
        </w:rPr>
        <w:t>7.1 – Prix définis dans le présent accord-cadre</w:t>
      </w:r>
      <w:bookmarkEnd w:id="142"/>
      <w:bookmarkEnd w:id="143"/>
      <w:bookmarkEnd w:id="144"/>
      <w:r w:rsidRPr="002464AD">
        <w:rPr>
          <w:rFonts w:ascii="Univers Next Pro Condensed" w:hAnsi="Univers Next Pro Condensed"/>
          <w:sz w:val="20"/>
          <w:szCs w:val="20"/>
        </w:rPr>
        <w:t xml:space="preserve"> - Généralités</w:t>
      </w:r>
      <w:bookmarkEnd w:id="145"/>
      <w:bookmarkEnd w:id="146"/>
      <w:bookmarkEnd w:id="147"/>
    </w:p>
    <w:p w14:paraId="051C328B" w14:textId="77777777" w:rsidR="00132308" w:rsidRPr="002464AD" w:rsidRDefault="00132308" w:rsidP="00132308">
      <w:pPr>
        <w:jc w:val="both"/>
        <w:rPr>
          <w:rFonts w:ascii="Univers Next Pro Condensed" w:hAnsi="Univers Next Pro Condensed"/>
          <w:sz w:val="20"/>
          <w:szCs w:val="20"/>
        </w:rPr>
      </w:pPr>
    </w:p>
    <w:p w14:paraId="25CBBD23" w14:textId="785C2B62" w:rsidR="00132308" w:rsidRPr="002464AD" w:rsidRDefault="00132308" w:rsidP="00132308">
      <w:pPr>
        <w:jc w:val="both"/>
        <w:rPr>
          <w:rFonts w:ascii="Univers Next Pro Condensed" w:hAnsi="Univers Next Pro Condensed"/>
          <w:sz w:val="20"/>
          <w:szCs w:val="20"/>
        </w:rPr>
      </w:pPr>
      <w:r w:rsidRPr="002464AD">
        <w:rPr>
          <w:rFonts w:ascii="Univers Next Pro Condensed" w:hAnsi="Univers Next Pro Condensed"/>
          <w:b/>
          <w:sz w:val="20"/>
          <w:szCs w:val="20"/>
        </w:rPr>
        <w:t>Les prix de l’accord-cadre définis dans le bordereau de prix unitaires ont une valeur contractuelle</w:t>
      </w:r>
      <w:r w:rsidRPr="002464AD">
        <w:rPr>
          <w:rFonts w:ascii="Univers Next Pro Condensed" w:hAnsi="Univers Next Pro Condensed"/>
          <w:sz w:val="20"/>
          <w:szCs w:val="20"/>
        </w:rPr>
        <w:t>.</w:t>
      </w:r>
    </w:p>
    <w:p w14:paraId="1423BBDD" w14:textId="77777777" w:rsidR="00132308" w:rsidRPr="002464AD" w:rsidRDefault="00132308" w:rsidP="00132308">
      <w:pPr>
        <w:jc w:val="both"/>
        <w:rPr>
          <w:rFonts w:ascii="Univers Next Pro Condensed" w:hAnsi="Univers Next Pro Condensed"/>
          <w:sz w:val="20"/>
          <w:szCs w:val="20"/>
        </w:rPr>
      </w:pPr>
    </w:p>
    <w:p w14:paraId="39EAC016" w14:textId="77777777" w:rsidR="00132308" w:rsidRPr="002464AD" w:rsidRDefault="00132308" w:rsidP="00132308">
      <w:pPr>
        <w:jc w:val="both"/>
        <w:rPr>
          <w:rFonts w:ascii="Univers Next Pro Condensed" w:hAnsi="Univers Next Pro Condensed"/>
          <w:sz w:val="20"/>
          <w:szCs w:val="20"/>
        </w:rPr>
      </w:pPr>
      <w:r w:rsidRPr="002464AD">
        <w:rPr>
          <w:rFonts w:ascii="Univers Next Pro Condensed" w:hAnsi="Univers Next Pro Condensed"/>
          <w:sz w:val="20"/>
          <w:szCs w:val="20"/>
        </w:rPr>
        <w:t xml:space="preserve">Ils sont établis sur la durée initiale du marché précisée dans le présent acte d’engagement. </w:t>
      </w:r>
    </w:p>
    <w:p w14:paraId="7DD7EBAC" w14:textId="77777777" w:rsidR="00132308" w:rsidRPr="002464AD" w:rsidRDefault="00132308" w:rsidP="00132308">
      <w:pPr>
        <w:jc w:val="both"/>
        <w:rPr>
          <w:rFonts w:ascii="Univers Next Pro Condensed" w:hAnsi="Univers Next Pro Condensed"/>
          <w:sz w:val="20"/>
          <w:szCs w:val="20"/>
        </w:rPr>
      </w:pPr>
    </w:p>
    <w:p w14:paraId="5F7923F6" w14:textId="77777777" w:rsidR="00132308" w:rsidRPr="002464AD" w:rsidRDefault="00132308" w:rsidP="00132308">
      <w:pPr>
        <w:jc w:val="both"/>
        <w:rPr>
          <w:rFonts w:ascii="Univers Next Pro Condensed" w:hAnsi="Univers Next Pro Condensed"/>
          <w:sz w:val="20"/>
          <w:szCs w:val="20"/>
        </w:rPr>
      </w:pPr>
      <w:r w:rsidRPr="002464AD">
        <w:rPr>
          <w:rFonts w:ascii="Univers Next Pro Condensed" w:hAnsi="Univers Next Pro Condensed"/>
          <w:sz w:val="20"/>
          <w:szCs w:val="20"/>
        </w:rPr>
        <w:t>Le titulaire certifie que les prix n’excèdent pas ceux de son barème pratiqué à l’égard de l’ensemble de sa clientèle. Il s’engage à fournir au Centre Pompidou à sa demande, toutes les justifications permettant de vérifier cette conformité.</w:t>
      </w:r>
    </w:p>
    <w:p w14:paraId="45658595" w14:textId="77777777" w:rsidR="00132308" w:rsidRPr="002464AD" w:rsidRDefault="00132308" w:rsidP="00132308">
      <w:pPr>
        <w:jc w:val="both"/>
        <w:rPr>
          <w:rFonts w:ascii="Univers Next Pro Condensed" w:hAnsi="Univers Next Pro Condensed"/>
          <w:sz w:val="20"/>
          <w:szCs w:val="20"/>
        </w:rPr>
      </w:pPr>
    </w:p>
    <w:p w14:paraId="62C29093" w14:textId="77777777" w:rsidR="00132308" w:rsidRPr="002464AD" w:rsidRDefault="00132308" w:rsidP="00132308">
      <w:pPr>
        <w:jc w:val="both"/>
        <w:rPr>
          <w:rFonts w:ascii="Univers Next Pro Condensed" w:hAnsi="Univers Next Pro Condensed"/>
          <w:b/>
          <w:color w:val="0000FF"/>
          <w:sz w:val="20"/>
          <w:szCs w:val="20"/>
        </w:rPr>
      </w:pPr>
      <w:r w:rsidRPr="002464AD">
        <w:rPr>
          <w:rFonts w:ascii="Univers Next Pro Condensed" w:hAnsi="Univers Next Pro Condensed"/>
          <w:b/>
          <w:color w:val="0000FF"/>
          <w:sz w:val="20"/>
          <w:szCs w:val="20"/>
        </w:rPr>
        <w:t>Le titulaire dispose de la possibilité, à titre commercial, selon la particularité de chaque dossier à traiter, de pratiquer des tarifs inférieurs à ceux prévus au BPU en répercutant, par exemple, des remises, ristournes ou baisses de prix, pratiqués par ses tiers fournisseurs ou intermédiaires.</w:t>
      </w:r>
    </w:p>
    <w:p w14:paraId="5D31435F" w14:textId="77777777" w:rsidR="00132308" w:rsidRPr="002464AD" w:rsidRDefault="00132308" w:rsidP="00132308">
      <w:pPr>
        <w:jc w:val="both"/>
        <w:rPr>
          <w:rFonts w:ascii="Univers Next Pro Condensed" w:hAnsi="Univers Next Pro Condensed"/>
          <w:sz w:val="20"/>
          <w:szCs w:val="20"/>
        </w:rPr>
      </w:pPr>
    </w:p>
    <w:p w14:paraId="45F289E6" w14:textId="77777777" w:rsidR="00132308" w:rsidRPr="002464AD" w:rsidRDefault="00132308" w:rsidP="00132308">
      <w:pPr>
        <w:jc w:val="both"/>
        <w:rPr>
          <w:rFonts w:ascii="Univers Next Pro Condensed" w:hAnsi="Univers Next Pro Condensed" w:cs="CGP"/>
          <w:b/>
          <w:sz w:val="20"/>
          <w:szCs w:val="20"/>
        </w:rPr>
      </w:pPr>
      <w:r w:rsidRPr="002464AD">
        <w:rPr>
          <w:rFonts w:ascii="Univers Next Pro Condensed" w:hAnsi="Univers Next Pro Condensed" w:cs="CGP"/>
          <w:b/>
          <w:sz w:val="20"/>
          <w:szCs w:val="20"/>
        </w:rPr>
        <w:t xml:space="preserve">En cas de reconduction, les prix du BPU sont maintenus sous réserve des dispositions ci-dessous sur la variation des prix. </w:t>
      </w:r>
    </w:p>
    <w:p w14:paraId="73B845E9" w14:textId="39CC1568" w:rsidR="00132308" w:rsidRPr="002464AD" w:rsidRDefault="00132308" w:rsidP="00132308">
      <w:pPr>
        <w:pStyle w:val="Titre3"/>
        <w:ind w:firstLine="425"/>
        <w:rPr>
          <w:rFonts w:ascii="Univers Next Pro Condensed" w:hAnsi="Univers Next Pro Condensed"/>
          <w:sz w:val="20"/>
          <w:szCs w:val="20"/>
        </w:rPr>
      </w:pPr>
      <w:bookmarkStart w:id="149" w:name="_Toc441489117"/>
      <w:bookmarkStart w:id="150" w:name="_Toc461515586"/>
      <w:bookmarkStart w:id="151" w:name="_Toc17288190"/>
      <w:bookmarkStart w:id="152" w:name="_Toc70327130"/>
      <w:bookmarkStart w:id="153" w:name="_Toc83299271"/>
      <w:bookmarkStart w:id="154" w:name="_Toc107911492"/>
      <w:bookmarkStart w:id="155" w:name="_Toc155614921"/>
      <w:bookmarkStart w:id="156" w:name="_Toc156826411"/>
      <w:bookmarkStart w:id="157" w:name="_Toc216713985"/>
      <w:bookmarkEnd w:id="148"/>
      <w:r w:rsidRPr="002464AD">
        <w:rPr>
          <w:rFonts w:ascii="Univers Next Pro Condensed" w:hAnsi="Univers Next Pro Condensed"/>
          <w:sz w:val="20"/>
          <w:szCs w:val="20"/>
        </w:rPr>
        <w:t>7.2 – Fournitures et prestations hors BPU de l’accord-cadre</w:t>
      </w:r>
      <w:bookmarkEnd w:id="149"/>
      <w:bookmarkEnd w:id="150"/>
      <w:bookmarkEnd w:id="151"/>
      <w:bookmarkEnd w:id="152"/>
      <w:bookmarkEnd w:id="153"/>
      <w:bookmarkEnd w:id="154"/>
      <w:bookmarkEnd w:id="155"/>
      <w:bookmarkEnd w:id="156"/>
      <w:bookmarkEnd w:id="157"/>
    </w:p>
    <w:p w14:paraId="7F5EF939" w14:textId="77777777" w:rsidR="00132308" w:rsidRPr="002464AD" w:rsidRDefault="00132308" w:rsidP="00132308">
      <w:pPr>
        <w:jc w:val="both"/>
        <w:rPr>
          <w:rFonts w:ascii="Univers Next Pro Condensed" w:hAnsi="Univers Next Pro Condensed"/>
          <w:sz w:val="20"/>
          <w:szCs w:val="20"/>
        </w:rPr>
      </w:pPr>
    </w:p>
    <w:p w14:paraId="798BEA07" w14:textId="100B9DF2" w:rsidR="00132308" w:rsidRPr="002464AD" w:rsidRDefault="00132308" w:rsidP="00132308">
      <w:pPr>
        <w:jc w:val="both"/>
        <w:rPr>
          <w:rFonts w:ascii="Univers Next Pro Condensed" w:hAnsi="Univers Next Pro Condensed"/>
          <w:sz w:val="20"/>
          <w:szCs w:val="20"/>
        </w:rPr>
      </w:pPr>
      <w:r w:rsidRPr="002464AD">
        <w:rPr>
          <w:rFonts w:ascii="Univers Next Pro Condensed" w:hAnsi="Univers Next Pro Condensed"/>
          <w:sz w:val="20"/>
          <w:szCs w:val="20"/>
        </w:rPr>
        <w:t>À titre exceptionnel, dans le cas de demandes de fourniture et/ou de prestations n’apparaissant pas dans le BPU (Bordereau des Prix Unitaires), le devis transmis par le titulaire fera apparaître le prix public, le taux de remise éventuellement accordé et le prix remisé le cas échéant.</w:t>
      </w:r>
    </w:p>
    <w:p w14:paraId="079E0529" w14:textId="77777777" w:rsidR="00132308" w:rsidRPr="002464AD" w:rsidRDefault="00132308" w:rsidP="00132308">
      <w:pPr>
        <w:jc w:val="both"/>
        <w:rPr>
          <w:rFonts w:ascii="Univers Next Pro Condensed" w:hAnsi="Univers Next Pro Condensed"/>
          <w:sz w:val="22"/>
          <w:szCs w:val="22"/>
        </w:rPr>
      </w:pPr>
      <w:r w:rsidRPr="002464AD">
        <w:rPr>
          <w:rFonts w:ascii="Univers Next Pro Condensed" w:hAnsi="Univers Next Pro Condensed"/>
          <w:sz w:val="20"/>
          <w:szCs w:val="20"/>
        </w:rPr>
        <w:t>Le Centre se réserve la possibilité de ne pas accepter le devis.</w:t>
      </w:r>
    </w:p>
    <w:p w14:paraId="1FE9993E" w14:textId="2F70131D" w:rsidR="00132308" w:rsidRPr="002464AD" w:rsidRDefault="00132308" w:rsidP="00132308">
      <w:pPr>
        <w:pStyle w:val="Titre3"/>
        <w:ind w:firstLine="425"/>
        <w:rPr>
          <w:rFonts w:ascii="Univers Next Pro Condensed" w:hAnsi="Univers Next Pro Condensed"/>
          <w:sz w:val="20"/>
          <w:szCs w:val="20"/>
        </w:rPr>
      </w:pPr>
      <w:bookmarkStart w:id="158" w:name="_Toc514048030"/>
      <w:bookmarkStart w:id="159" w:name="_Toc83299272"/>
      <w:bookmarkStart w:id="160" w:name="_Toc107911493"/>
      <w:bookmarkStart w:id="161" w:name="_Toc155614922"/>
      <w:bookmarkStart w:id="162" w:name="_Toc156826413"/>
      <w:bookmarkStart w:id="163" w:name="_Toc216713986"/>
      <w:r w:rsidRPr="002464AD">
        <w:rPr>
          <w:rFonts w:ascii="Univers Next Pro Condensed" w:hAnsi="Univers Next Pro Condensed"/>
          <w:sz w:val="20"/>
          <w:szCs w:val="20"/>
        </w:rPr>
        <w:t>7.3 – Montant de l’accord-cadre</w:t>
      </w:r>
      <w:bookmarkEnd w:id="158"/>
      <w:bookmarkEnd w:id="159"/>
      <w:bookmarkEnd w:id="160"/>
      <w:bookmarkEnd w:id="161"/>
      <w:bookmarkEnd w:id="162"/>
      <w:bookmarkEnd w:id="163"/>
    </w:p>
    <w:p w14:paraId="5FA89B17" w14:textId="77777777" w:rsidR="00132308" w:rsidRPr="002464AD" w:rsidRDefault="00132308" w:rsidP="00132308">
      <w:pPr>
        <w:rPr>
          <w:rFonts w:ascii="Univers Next Pro Condensed" w:hAnsi="Univers Next Pro Condensed"/>
          <w:sz w:val="20"/>
          <w:szCs w:val="20"/>
        </w:rPr>
      </w:pPr>
    </w:p>
    <w:p w14:paraId="6252AAB4" w14:textId="77777777" w:rsidR="00132308" w:rsidRPr="002464AD" w:rsidRDefault="00132308" w:rsidP="00132308">
      <w:pPr>
        <w:jc w:val="both"/>
        <w:rPr>
          <w:rFonts w:ascii="Univers Next Pro Condensed" w:hAnsi="Univers Next Pro Condensed"/>
          <w:sz w:val="20"/>
          <w:szCs w:val="20"/>
        </w:rPr>
      </w:pPr>
      <w:r w:rsidRPr="002464AD">
        <w:rPr>
          <w:rFonts w:ascii="Univers Next Pro Condensed" w:hAnsi="Univers Next Pro Condensed"/>
          <w:color w:val="000000"/>
          <w:sz w:val="20"/>
          <w:szCs w:val="20"/>
        </w:rPr>
        <w:t>Le montant des prestations faisant l’objet de l’accord-cadre est celui qui résulte des bons de commande émis en fonction des besoins par application des prix unitaires précisés dans le bordereau des prix joint au présent acte d'engagement. En cas de commande sur devis, le prix indiqué sur ce</w:t>
      </w:r>
      <w:r w:rsidRPr="002464AD">
        <w:rPr>
          <w:rFonts w:ascii="Univers Next Pro Condensed" w:hAnsi="Univers Next Pro Condensed"/>
          <w:sz w:val="20"/>
          <w:szCs w:val="20"/>
        </w:rPr>
        <w:t xml:space="preserve"> dernier s’applique, la commande du Centre Pompidou valant acceptation dudit devis.</w:t>
      </w:r>
    </w:p>
    <w:p w14:paraId="0E0EAAA7" w14:textId="442329A0" w:rsidR="00FF774F" w:rsidRPr="00F30BE6" w:rsidRDefault="00132308" w:rsidP="00F30BE6">
      <w:pPr>
        <w:pStyle w:val="Titre3"/>
        <w:ind w:firstLine="425"/>
        <w:jc w:val="both"/>
        <w:rPr>
          <w:rFonts w:ascii="Univers Next Pro Condensed" w:hAnsi="Univers Next Pro Condensed"/>
          <w:sz w:val="20"/>
          <w:szCs w:val="20"/>
        </w:rPr>
      </w:pPr>
      <w:bookmarkStart w:id="164" w:name="_Toc44490622"/>
      <w:bookmarkStart w:id="165" w:name="_Toc83299273"/>
      <w:bookmarkStart w:id="166" w:name="_Toc107911494"/>
      <w:bookmarkStart w:id="167" w:name="_Toc155614923"/>
      <w:bookmarkStart w:id="168" w:name="_Toc156826414"/>
      <w:bookmarkStart w:id="169" w:name="_Toc216713987"/>
      <w:bookmarkStart w:id="170" w:name="_Hlk156298684"/>
      <w:r w:rsidRPr="002464AD">
        <w:rPr>
          <w:rFonts w:ascii="Univers Next Pro Condensed" w:hAnsi="Univers Next Pro Condensed"/>
          <w:sz w:val="20"/>
          <w:szCs w:val="20"/>
        </w:rPr>
        <w:t>7.4 – Engagement sur un montant minimum annuel et maximum de l’accord-cadre</w:t>
      </w:r>
      <w:bookmarkEnd w:id="164"/>
      <w:bookmarkEnd w:id="165"/>
      <w:bookmarkEnd w:id="166"/>
      <w:bookmarkEnd w:id="167"/>
      <w:bookmarkEnd w:id="168"/>
      <w:bookmarkEnd w:id="169"/>
      <w:r w:rsidR="00F30BE6">
        <w:rPr>
          <w:rFonts w:ascii="Univers Next Pro Condensed" w:hAnsi="Univers Next Pro Condensed"/>
          <w:sz w:val="20"/>
          <w:szCs w:val="20"/>
        </w:rPr>
        <w:t xml:space="preserve"> </w:t>
      </w:r>
      <w:r w:rsidR="00FF774F" w:rsidRPr="002464AD">
        <w:rPr>
          <w:rFonts w:ascii="Univers Next Pro Condensed" w:hAnsi="Univers Next Pro Condensed"/>
          <w:sz w:val="20"/>
          <w:szCs w:val="20"/>
        </w:rPr>
        <w:t xml:space="preserve">un montant maximum </w:t>
      </w:r>
    </w:p>
    <w:bookmarkEnd w:id="170"/>
    <w:p w14:paraId="37F42D8D" w14:textId="77777777" w:rsidR="00132308" w:rsidRPr="002464AD" w:rsidRDefault="00132308" w:rsidP="00132308">
      <w:pPr>
        <w:rPr>
          <w:rFonts w:ascii="Univers Next Pro Condensed" w:hAnsi="Univers Next Pro Condensed"/>
          <w:sz w:val="20"/>
          <w:szCs w:val="20"/>
        </w:rPr>
      </w:pPr>
    </w:p>
    <w:p w14:paraId="2D8445FA" w14:textId="1400C88D" w:rsidR="00132308" w:rsidRPr="002464AD" w:rsidRDefault="00132308" w:rsidP="00132308">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bCs/>
          <w:sz w:val="22"/>
          <w:szCs w:val="22"/>
        </w:rPr>
      </w:pPr>
      <w:bookmarkStart w:id="171" w:name="_Hlk80181791"/>
      <w:bookmarkStart w:id="172" w:name="_Hlk156298711"/>
      <w:r w:rsidRPr="002464AD">
        <w:rPr>
          <w:rFonts w:ascii="Univers Next Pro Condensed" w:hAnsi="Univers Next Pro Condensed"/>
          <w:b/>
          <w:bCs/>
          <w:sz w:val="22"/>
          <w:szCs w:val="22"/>
        </w:rPr>
        <w:t xml:space="preserve">L’accord-cadre est conclu sans montant minimum annuel et </w:t>
      </w:r>
      <w:r w:rsidR="00861DD3" w:rsidRPr="002464AD">
        <w:rPr>
          <w:rFonts w:ascii="Univers Next Pro Condensed" w:hAnsi="Univers Next Pro Condensed"/>
          <w:b/>
          <w:bCs/>
          <w:sz w:val="22"/>
          <w:szCs w:val="22"/>
        </w:rPr>
        <w:t xml:space="preserve">avec </w:t>
      </w:r>
      <w:r w:rsidRPr="002464AD">
        <w:rPr>
          <w:rFonts w:ascii="Univers Next Pro Condensed" w:hAnsi="Univers Next Pro Condensed"/>
          <w:b/>
          <w:bCs/>
          <w:sz w:val="22"/>
          <w:szCs w:val="22"/>
        </w:rPr>
        <w:t>un montant maximum</w:t>
      </w:r>
      <w:r w:rsidR="00FF774F" w:rsidRPr="002464AD">
        <w:rPr>
          <w:rFonts w:ascii="Univers Next Pro Condensed" w:hAnsi="Univers Next Pro Condensed"/>
          <w:b/>
          <w:sz w:val="22"/>
          <w:szCs w:val="22"/>
        </w:rPr>
        <w:t xml:space="preserve"> de </w:t>
      </w:r>
      <w:r w:rsidR="00F30BE6">
        <w:rPr>
          <w:rFonts w:ascii="Univers Next Pro Condensed" w:hAnsi="Univers Next Pro Condensed"/>
          <w:b/>
          <w:sz w:val="22"/>
          <w:szCs w:val="22"/>
        </w:rPr>
        <w:br/>
      </w:r>
      <w:r w:rsidR="00FF774F" w:rsidRPr="002464AD">
        <w:rPr>
          <w:rFonts w:ascii="Univers Next Pro Condensed" w:hAnsi="Univers Next Pro Condensed"/>
          <w:b/>
          <w:sz w:val="22"/>
          <w:szCs w:val="22"/>
        </w:rPr>
        <w:t>400 000 € HT</w:t>
      </w:r>
      <w:r w:rsidR="00703582" w:rsidRPr="002464AD">
        <w:rPr>
          <w:rFonts w:ascii="Univers Next Pro Condensed" w:hAnsi="Univers Next Pro Condensed"/>
          <w:sz w:val="22"/>
          <w:szCs w:val="22"/>
        </w:rPr>
        <w:t xml:space="preserve"> </w:t>
      </w:r>
      <w:r w:rsidR="00E75F88" w:rsidRPr="002464AD">
        <w:rPr>
          <w:rFonts w:ascii="Univers Next Pro Condensed" w:hAnsi="Univers Next Pro Condensed"/>
          <w:sz w:val="22"/>
          <w:szCs w:val="22"/>
        </w:rPr>
        <w:t>(</w:t>
      </w:r>
      <w:r w:rsidR="00703582" w:rsidRPr="002464AD">
        <w:rPr>
          <w:rFonts w:ascii="Univers Next Pro Condensed" w:hAnsi="Univers Next Pro Condensed"/>
          <w:b/>
          <w:sz w:val="22"/>
          <w:szCs w:val="22"/>
        </w:rPr>
        <w:t>Quatre</w:t>
      </w:r>
      <w:r w:rsidR="00FF774F" w:rsidRPr="002464AD">
        <w:rPr>
          <w:rFonts w:ascii="Univers Next Pro Condensed" w:hAnsi="Univers Next Pro Condensed"/>
          <w:b/>
          <w:sz w:val="22"/>
          <w:szCs w:val="22"/>
        </w:rPr>
        <w:t xml:space="preserve"> cent mille euros hors taxes</w:t>
      </w:r>
      <w:r w:rsidR="00703582" w:rsidRPr="002464AD">
        <w:rPr>
          <w:rFonts w:ascii="Univers Next Pro Condensed" w:hAnsi="Univers Next Pro Condensed"/>
          <w:b/>
          <w:sz w:val="22"/>
          <w:szCs w:val="22"/>
        </w:rPr>
        <w:t xml:space="preserve">), </w:t>
      </w:r>
      <w:r w:rsidR="00703582" w:rsidRPr="002464AD">
        <w:rPr>
          <w:rFonts w:ascii="Univers Next Pro Condensed" w:hAnsi="Univers Next Pro Condensed"/>
          <w:b/>
          <w:bCs/>
          <w:sz w:val="22"/>
          <w:szCs w:val="22"/>
        </w:rPr>
        <w:t>sur</w:t>
      </w:r>
      <w:r w:rsidR="00FF774F" w:rsidRPr="002464AD">
        <w:rPr>
          <w:rFonts w:ascii="Univers Next Pro Condensed" w:hAnsi="Univers Next Pro Condensed"/>
          <w:b/>
          <w:sz w:val="22"/>
          <w:szCs w:val="22"/>
        </w:rPr>
        <w:t xml:space="preserve"> l’ensemble de la durée d’exécution des prestations, reconductions comprises, soit quatre (4) </w:t>
      </w:r>
      <w:r w:rsidR="00703582" w:rsidRPr="002464AD">
        <w:rPr>
          <w:rFonts w:ascii="Univers Next Pro Condensed" w:hAnsi="Univers Next Pro Condensed"/>
          <w:b/>
          <w:sz w:val="22"/>
          <w:szCs w:val="22"/>
        </w:rPr>
        <w:t>ans maximums.</w:t>
      </w:r>
    </w:p>
    <w:p w14:paraId="7AC65CAA" w14:textId="176753F4" w:rsidR="00132308" w:rsidRPr="002464AD" w:rsidRDefault="00132308" w:rsidP="00132308">
      <w:pPr>
        <w:pStyle w:val="Titre3"/>
        <w:ind w:firstLine="425"/>
        <w:rPr>
          <w:rFonts w:ascii="Univers Next Pro Condensed" w:hAnsi="Univers Next Pro Condensed"/>
          <w:sz w:val="20"/>
          <w:szCs w:val="20"/>
        </w:rPr>
      </w:pPr>
      <w:bookmarkStart w:id="173" w:name="_Toc381606873"/>
      <w:bookmarkStart w:id="174" w:name="_Toc454272218"/>
      <w:bookmarkStart w:id="175" w:name="_Toc156826415"/>
      <w:bookmarkStart w:id="176" w:name="_Toc216713988"/>
      <w:bookmarkEnd w:id="171"/>
      <w:bookmarkEnd w:id="172"/>
      <w:r w:rsidRPr="002464AD">
        <w:rPr>
          <w:rFonts w:ascii="Univers Next Pro Condensed" w:hAnsi="Univers Next Pro Condensed"/>
          <w:sz w:val="20"/>
          <w:szCs w:val="20"/>
        </w:rPr>
        <w:t>7.5 – Répartition du montant en cas de groupement</w:t>
      </w:r>
      <w:bookmarkEnd w:id="173"/>
      <w:bookmarkEnd w:id="174"/>
      <w:bookmarkEnd w:id="175"/>
      <w:bookmarkEnd w:id="176"/>
    </w:p>
    <w:p w14:paraId="26DDD148" w14:textId="77777777" w:rsidR="00132308" w:rsidRPr="002464AD" w:rsidRDefault="00132308" w:rsidP="00132308">
      <w:pPr>
        <w:jc w:val="both"/>
        <w:rPr>
          <w:rFonts w:ascii="Univers Next Pro Condensed" w:hAnsi="Univers Next Pro Condensed"/>
          <w:sz w:val="20"/>
          <w:szCs w:val="20"/>
        </w:rPr>
      </w:pPr>
    </w:p>
    <w:p w14:paraId="26B283CF" w14:textId="77777777" w:rsidR="00132308" w:rsidRPr="002464AD" w:rsidRDefault="00132308" w:rsidP="00132308">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groupement doit fournir en annexe du présent acte d’engagement, la répartition des prestations et des montants de ces prestations entre cotraitants. </w:t>
      </w:r>
    </w:p>
    <w:p w14:paraId="42B3B051" w14:textId="724F83AF" w:rsidR="00DE6346" w:rsidRPr="002464AD" w:rsidRDefault="00132308" w:rsidP="009A1B74">
      <w:pPr>
        <w:pStyle w:val="Titre3"/>
        <w:ind w:firstLine="425"/>
        <w:rPr>
          <w:rFonts w:ascii="Univers Next Pro Condensed" w:hAnsi="Univers Next Pro Condensed"/>
          <w:sz w:val="20"/>
          <w:szCs w:val="20"/>
        </w:rPr>
      </w:pPr>
      <w:bookmarkStart w:id="177" w:name="_Toc381606874"/>
      <w:bookmarkStart w:id="178" w:name="_Toc454272219"/>
      <w:bookmarkStart w:id="179" w:name="_Toc156826416"/>
      <w:bookmarkStart w:id="180" w:name="_Toc216713989"/>
      <w:r w:rsidRPr="002464AD">
        <w:rPr>
          <w:rFonts w:ascii="Univers Next Pro Condensed" w:hAnsi="Univers Next Pro Condensed"/>
          <w:sz w:val="20"/>
          <w:szCs w:val="20"/>
        </w:rPr>
        <w:t>7.6 – Contenu des prix</w:t>
      </w:r>
      <w:bookmarkEnd w:id="177"/>
      <w:bookmarkEnd w:id="178"/>
      <w:bookmarkEnd w:id="179"/>
      <w:bookmarkEnd w:id="180"/>
    </w:p>
    <w:p w14:paraId="7F732B10" w14:textId="77777777" w:rsidR="00F30BE6" w:rsidRDefault="00F30BE6" w:rsidP="009F6852">
      <w:pPr>
        <w:widowControl w:val="0"/>
        <w:autoSpaceDE w:val="0"/>
        <w:autoSpaceDN w:val="0"/>
        <w:adjustRightInd w:val="0"/>
        <w:jc w:val="both"/>
        <w:rPr>
          <w:rFonts w:ascii="Univers Next Pro Condensed" w:hAnsi="Univers Next Pro Condensed" w:cs="Arial"/>
          <w:sz w:val="20"/>
          <w:szCs w:val="20"/>
        </w:rPr>
      </w:pPr>
    </w:p>
    <w:p w14:paraId="6CC1C913" w14:textId="7D1A9280" w:rsidR="00132308" w:rsidRPr="002464AD" w:rsidRDefault="00132308" w:rsidP="009F6852">
      <w:pPr>
        <w:widowControl w:val="0"/>
        <w:autoSpaceDE w:val="0"/>
        <w:autoSpaceDN w:val="0"/>
        <w:adjustRightInd w:val="0"/>
        <w:jc w:val="both"/>
        <w:rPr>
          <w:rFonts w:ascii="Univers Next Pro Condensed" w:hAnsi="Univers Next Pro Condensed" w:cs="Arial"/>
          <w:sz w:val="20"/>
          <w:szCs w:val="20"/>
        </w:rPr>
      </w:pPr>
      <w:r w:rsidRPr="002464AD">
        <w:rPr>
          <w:rFonts w:ascii="Univers Next Pro Condensed" w:hAnsi="Univers Next Pro Condensed" w:cs="Arial"/>
          <w:sz w:val="20"/>
          <w:szCs w:val="20"/>
        </w:rPr>
        <w:t xml:space="preserve">Les prix sont réputés comprendre toutes les charges fiscales ou autres frappant obligatoirement les prestations, </w:t>
      </w:r>
      <w:r w:rsidR="00420D6F" w:rsidRPr="002464AD">
        <w:rPr>
          <w:rFonts w:ascii="Univers Next Pro Condensed" w:hAnsi="Univers Next Pro Condensed" w:cs="Arial"/>
          <w:sz w:val="20"/>
          <w:szCs w:val="20"/>
        </w:rPr>
        <w:t>l’éco-contribution</w:t>
      </w:r>
      <w:r w:rsidR="006E5CE1">
        <w:rPr>
          <w:rFonts w:ascii="Univers Next Pro Condensed" w:hAnsi="Univers Next Pro Condensed" w:cs="Arial"/>
          <w:sz w:val="20"/>
          <w:szCs w:val="20"/>
        </w:rPr>
        <w:t xml:space="preserve"> (à faire figurer sur une ligne à part)</w:t>
      </w:r>
      <w:r w:rsidR="00420D6F" w:rsidRPr="002464AD">
        <w:rPr>
          <w:rFonts w:ascii="Univers Next Pro Condensed" w:hAnsi="Univers Next Pro Condensed" w:cs="Arial"/>
          <w:sz w:val="20"/>
          <w:szCs w:val="20"/>
        </w:rPr>
        <w:t xml:space="preserve">, </w:t>
      </w:r>
      <w:r w:rsidRPr="002464AD">
        <w:rPr>
          <w:rFonts w:ascii="Univers Next Pro Condensed" w:hAnsi="Univers Next Pro Condensed" w:cs="Arial"/>
          <w:sz w:val="20"/>
          <w:szCs w:val="20"/>
        </w:rPr>
        <w:t>les frais afférents au conditionnement, au stockage, à l’emballage, à l’assurance et au transport jusqu’au lieu de livraison, ainsi que toutes les autres dépenses nécessaires à l’exécution des prestations, les marges pour risque et les marges bénéficiaires.</w:t>
      </w:r>
    </w:p>
    <w:p w14:paraId="31CC4675" w14:textId="77777777" w:rsidR="00165843" w:rsidRPr="002464AD" w:rsidRDefault="00165843" w:rsidP="009F6852">
      <w:pPr>
        <w:widowControl w:val="0"/>
        <w:autoSpaceDE w:val="0"/>
        <w:autoSpaceDN w:val="0"/>
        <w:adjustRightInd w:val="0"/>
        <w:jc w:val="both"/>
        <w:rPr>
          <w:rFonts w:ascii="Univers Next Pro Condensed" w:hAnsi="Univers Next Pro Condensed" w:cs="Arial"/>
          <w:sz w:val="20"/>
          <w:szCs w:val="20"/>
        </w:rPr>
      </w:pPr>
    </w:p>
    <w:p w14:paraId="1D0EE8E1" w14:textId="77777777" w:rsidR="00165843" w:rsidRPr="002464AD" w:rsidRDefault="00132308" w:rsidP="00132308">
      <w:pPr>
        <w:pStyle w:val="BodyText21"/>
        <w:jc w:val="both"/>
        <w:rPr>
          <w:rFonts w:ascii="Univers Next Pro Condensed" w:hAnsi="Univers Next Pro Condensed"/>
          <w:b/>
          <w:bCs/>
          <w:sz w:val="20"/>
        </w:rPr>
      </w:pPr>
      <w:r w:rsidRPr="002464AD">
        <w:rPr>
          <w:rFonts w:ascii="Univers Next Pro Condensed" w:hAnsi="Univers Next Pro Condensed" w:cs="Arial"/>
          <w:b/>
          <w:bCs/>
          <w:sz w:val="20"/>
        </w:rPr>
        <w:t>Par dérogation à l’article 10.1.4 du CCAG</w:t>
      </w:r>
      <w:r w:rsidR="00861DD3" w:rsidRPr="002464AD">
        <w:rPr>
          <w:rFonts w:ascii="Univers Next Pro Condensed" w:hAnsi="Univers Next Pro Condensed" w:cs="Arial"/>
          <w:b/>
          <w:bCs/>
          <w:sz w:val="20"/>
        </w:rPr>
        <w:t>/</w:t>
      </w:r>
      <w:r w:rsidRPr="002464AD">
        <w:rPr>
          <w:rFonts w:ascii="Univers Next Pro Condensed" w:hAnsi="Univers Next Pro Condensed" w:cs="Arial"/>
          <w:b/>
          <w:bCs/>
          <w:sz w:val="20"/>
        </w:rPr>
        <w:t>FCS</w:t>
      </w:r>
      <w:r w:rsidRPr="002464AD">
        <w:rPr>
          <w:rFonts w:ascii="Univers Next Pro Condensed" w:hAnsi="Univers Next Pro Condensed"/>
          <w:b/>
          <w:bCs/>
          <w:sz w:val="20"/>
        </w:rPr>
        <w:t xml:space="preserve">, les prix ne comprennent pas les frais de livraison autre que ceux sur </w:t>
      </w:r>
      <w:r w:rsidRPr="002464AD">
        <w:rPr>
          <w:rFonts w:ascii="Univers Next Pro Condensed" w:hAnsi="Univers Next Pro Condensed" w:cs="Arial"/>
          <w:b/>
          <w:bCs/>
          <w:sz w:val="20"/>
        </w:rPr>
        <w:t>Paris</w:t>
      </w:r>
      <w:r w:rsidR="00091819" w:rsidRPr="002464AD">
        <w:rPr>
          <w:rFonts w:ascii="Univers Next Pro Condensed" w:hAnsi="Univers Next Pro Condensed" w:cs="Arial"/>
          <w:b/>
          <w:bCs/>
          <w:sz w:val="20"/>
        </w:rPr>
        <w:t xml:space="preserve"> et l’Ile</w:t>
      </w:r>
      <w:r w:rsidR="00A974A1" w:rsidRPr="002464AD">
        <w:rPr>
          <w:rFonts w:ascii="Univers Next Pro Condensed" w:hAnsi="Univers Next Pro Condensed" w:cs="Arial"/>
          <w:b/>
          <w:bCs/>
          <w:sz w:val="20"/>
        </w:rPr>
        <w:t>-</w:t>
      </w:r>
      <w:r w:rsidR="00091819" w:rsidRPr="002464AD">
        <w:rPr>
          <w:rFonts w:ascii="Univers Next Pro Condensed" w:hAnsi="Univers Next Pro Condensed" w:cs="Arial"/>
          <w:b/>
          <w:bCs/>
          <w:sz w:val="20"/>
        </w:rPr>
        <w:t>de</w:t>
      </w:r>
      <w:r w:rsidR="00A974A1" w:rsidRPr="002464AD">
        <w:rPr>
          <w:rFonts w:ascii="Univers Next Pro Condensed" w:hAnsi="Univers Next Pro Condensed" w:cs="Arial"/>
          <w:b/>
          <w:bCs/>
          <w:sz w:val="20"/>
        </w:rPr>
        <w:t>-</w:t>
      </w:r>
      <w:r w:rsidR="00091819" w:rsidRPr="002464AD">
        <w:rPr>
          <w:rFonts w:ascii="Univers Next Pro Condensed" w:hAnsi="Univers Next Pro Condensed" w:cs="Arial"/>
          <w:b/>
          <w:bCs/>
          <w:sz w:val="20"/>
        </w:rPr>
        <w:t>France</w:t>
      </w:r>
      <w:r w:rsidRPr="002464AD">
        <w:rPr>
          <w:rFonts w:ascii="Univers Next Pro Condensed" w:hAnsi="Univers Next Pro Condensed"/>
          <w:b/>
          <w:bCs/>
          <w:sz w:val="20"/>
        </w:rPr>
        <w:t xml:space="preserve">. </w:t>
      </w:r>
    </w:p>
    <w:p w14:paraId="4B203C03" w14:textId="77777777" w:rsidR="00165843" w:rsidRPr="002464AD" w:rsidRDefault="00165843" w:rsidP="00132308">
      <w:pPr>
        <w:pStyle w:val="BodyText21"/>
        <w:jc w:val="both"/>
        <w:rPr>
          <w:rFonts w:ascii="Univers Next Pro Condensed" w:hAnsi="Univers Next Pro Condensed"/>
          <w:b/>
          <w:bCs/>
          <w:sz w:val="20"/>
        </w:rPr>
      </w:pPr>
    </w:p>
    <w:p w14:paraId="64FD80D6" w14:textId="6008C2A6" w:rsidR="00132308" w:rsidRPr="002464AD" w:rsidRDefault="00132308" w:rsidP="00132308">
      <w:pPr>
        <w:pStyle w:val="BodyText21"/>
        <w:jc w:val="both"/>
        <w:rPr>
          <w:rFonts w:ascii="Univers Next Pro Condensed" w:hAnsi="Univers Next Pro Condensed"/>
          <w:b/>
          <w:bCs/>
          <w:sz w:val="20"/>
        </w:rPr>
      </w:pPr>
      <w:r w:rsidRPr="002464AD">
        <w:rPr>
          <w:rFonts w:ascii="Univers Next Pro Condensed" w:hAnsi="Univers Next Pro Condensed"/>
          <w:b/>
          <w:bCs/>
          <w:sz w:val="20"/>
        </w:rPr>
        <w:t>Dans le cas de livraisons en région</w:t>
      </w:r>
      <w:r w:rsidR="00091819" w:rsidRPr="002464AD">
        <w:rPr>
          <w:rFonts w:ascii="Univers Next Pro Condensed" w:hAnsi="Univers Next Pro Condensed"/>
          <w:b/>
          <w:bCs/>
          <w:sz w:val="20"/>
        </w:rPr>
        <w:t>s</w:t>
      </w:r>
      <w:r w:rsidRPr="002464AD">
        <w:rPr>
          <w:rFonts w:ascii="Univers Next Pro Condensed" w:hAnsi="Univers Next Pro Condensed"/>
          <w:b/>
          <w:bCs/>
          <w:sz w:val="20"/>
        </w:rPr>
        <w:t>, les frais de livraison feront l’objet d’un devis préalable que le Centre Pompidou se réserve le droit de refuser.</w:t>
      </w:r>
    </w:p>
    <w:p w14:paraId="7DE1FF6B" w14:textId="5C614B9B" w:rsidR="00DE6346" w:rsidRPr="002464AD" w:rsidRDefault="00DE6346" w:rsidP="009A1B74">
      <w:pPr>
        <w:pStyle w:val="Titre3"/>
        <w:ind w:firstLine="425"/>
        <w:rPr>
          <w:rFonts w:ascii="Univers Next Pro Condensed" w:hAnsi="Univers Next Pro Condensed"/>
          <w:sz w:val="20"/>
          <w:szCs w:val="20"/>
        </w:rPr>
      </w:pPr>
      <w:bookmarkStart w:id="181" w:name="_Toc197326311"/>
      <w:bookmarkStart w:id="182" w:name="_Toc216713990"/>
      <w:r w:rsidRPr="002464AD">
        <w:rPr>
          <w:rFonts w:ascii="Univers Next Pro Condensed" w:hAnsi="Univers Next Pro Condensed"/>
          <w:sz w:val="20"/>
          <w:szCs w:val="20"/>
        </w:rPr>
        <w:t>7.</w:t>
      </w:r>
      <w:r w:rsidR="009A1B74" w:rsidRPr="002464AD">
        <w:rPr>
          <w:rFonts w:ascii="Univers Next Pro Condensed" w:hAnsi="Univers Next Pro Condensed"/>
          <w:sz w:val="20"/>
          <w:szCs w:val="20"/>
        </w:rPr>
        <w:t>7</w:t>
      </w:r>
      <w:r w:rsidRPr="002464AD">
        <w:rPr>
          <w:rFonts w:ascii="Univers Next Pro Condensed" w:hAnsi="Univers Next Pro Condensed"/>
          <w:sz w:val="20"/>
          <w:szCs w:val="20"/>
        </w:rPr>
        <w:t xml:space="preserve"> – Mois d’établissement des prix</w:t>
      </w:r>
      <w:bookmarkEnd w:id="181"/>
      <w:bookmarkEnd w:id="182"/>
    </w:p>
    <w:p w14:paraId="6210A8A0" w14:textId="77777777" w:rsidR="00DE6346" w:rsidRPr="002464AD" w:rsidRDefault="00DE6346" w:rsidP="009A1B74">
      <w:pPr>
        <w:jc w:val="both"/>
        <w:rPr>
          <w:rFonts w:ascii="Univers Next Pro Condensed" w:hAnsi="Univers Next Pro Condensed"/>
          <w:sz w:val="20"/>
          <w:szCs w:val="20"/>
        </w:rPr>
      </w:pPr>
    </w:p>
    <w:p w14:paraId="3A7C4435" w14:textId="55946CB7" w:rsidR="009A1B74" w:rsidRPr="002464AD" w:rsidRDefault="009A1B74" w:rsidP="009A1B74">
      <w:pPr>
        <w:jc w:val="both"/>
        <w:rPr>
          <w:rFonts w:ascii="Univers Next Pro Condensed" w:hAnsi="Univers Next Pro Condensed"/>
          <w:sz w:val="20"/>
          <w:szCs w:val="20"/>
        </w:rPr>
      </w:pPr>
      <w:r w:rsidRPr="002464AD">
        <w:rPr>
          <w:rFonts w:ascii="Univers Next Pro Condensed" w:hAnsi="Univers Next Pro Condensed"/>
          <w:sz w:val="20"/>
          <w:szCs w:val="20"/>
        </w:rPr>
        <w:t>Par dérogation à l’article 10.2.4 du CCAG</w:t>
      </w:r>
      <w:r w:rsidR="00861DD3" w:rsidRPr="002464AD">
        <w:rPr>
          <w:rFonts w:ascii="Univers Next Pro Condensed" w:hAnsi="Univers Next Pro Condensed"/>
          <w:sz w:val="20"/>
          <w:szCs w:val="20"/>
        </w:rPr>
        <w:t>/</w:t>
      </w:r>
      <w:r w:rsidRPr="002464AD">
        <w:rPr>
          <w:rFonts w:ascii="Univers Next Pro Condensed" w:hAnsi="Univers Next Pro Condensed"/>
          <w:sz w:val="20"/>
          <w:szCs w:val="20"/>
        </w:rPr>
        <w:t>FCS, le mois Mo (prix initiaux) est le mois correspondant soit :</w:t>
      </w:r>
    </w:p>
    <w:p w14:paraId="4C5174E7" w14:textId="77777777" w:rsidR="009A1B74" w:rsidRPr="002464AD" w:rsidRDefault="009A1B74" w:rsidP="00F30BE6">
      <w:pPr>
        <w:ind w:left="284" w:hanging="284"/>
        <w:jc w:val="both"/>
        <w:rPr>
          <w:rFonts w:ascii="Univers Next Pro Condensed" w:hAnsi="Univers Next Pro Condensed"/>
          <w:sz w:val="20"/>
          <w:szCs w:val="20"/>
        </w:rPr>
      </w:pPr>
      <w:r w:rsidRPr="002464AD">
        <w:rPr>
          <w:rFonts w:ascii="Univers Next Pro Condensed" w:hAnsi="Univers Next Pro Condensed"/>
          <w:sz w:val="20"/>
          <w:szCs w:val="20"/>
        </w:rPr>
        <w:t>-</w:t>
      </w:r>
      <w:r w:rsidRPr="002464AD">
        <w:rPr>
          <w:rFonts w:ascii="Univers Next Pro Condensed" w:hAnsi="Univers Next Pro Condensed"/>
          <w:sz w:val="20"/>
          <w:szCs w:val="20"/>
        </w:rPr>
        <w:tab/>
        <w:t>A la date limite de remise des offres, indiquée dans l’avis d’appel public à la concurrence (AAPC) et/ou dans le règlement de la consultation (RC),</w:t>
      </w:r>
    </w:p>
    <w:p w14:paraId="362694D8" w14:textId="77777777" w:rsidR="009A1B74" w:rsidRPr="002464AD" w:rsidRDefault="009A1B74" w:rsidP="00F30BE6">
      <w:pPr>
        <w:ind w:left="284" w:hanging="284"/>
        <w:jc w:val="both"/>
        <w:rPr>
          <w:rFonts w:ascii="Univers Next Pro Condensed" w:hAnsi="Univers Next Pro Condensed"/>
          <w:sz w:val="20"/>
          <w:szCs w:val="20"/>
        </w:rPr>
      </w:pPr>
      <w:r w:rsidRPr="002464AD">
        <w:rPr>
          <w:rFonts w:ascii="Univers Next Pro Condensed" w:hAnsi="Univers Next Pro Condensed"/>
          <w:sz w:val="20"/>
          <w:szCs w:val="20"/>
        </w:rPr>
        <w:t>-</w:t>
      </w:r>
      <w:r w:rsidRPr="002464AD">
        <w:rPr>
          <w:rFonts w:ascii="Univers Next Pro Condensed" w:hAnsi="Univers Next Pro Condensed"/>
          <w:sz w:val="20"/>
          <w:szCs w:val="20"/>
        </w:rPr>
        <w:tab/>
        <w:t>Le cas échéant, à la nouvelle date limite de remise des offres indiquée dans l’AAPC et/ou dans le RC rectificatifs, en cas de report du délai de remise.</w:t>
      </w:r>
    </w:p>
    <w:p w14:paraId="5E7C0B35" w14:textId="77777777" w:rsidR="005C1F04" w:rsidRPr="002464AD" w:rsidRDefault="005C1F04" w:rsidP="005C1F04">
      <w:pPr>
        <w:jc w:val="both"/>
        <w:rPr>
          <w:rFonts w:ascii="Univers Next Pro Condensed" w:hAnsi="Univers Next Pro Condensed"/>
          <w:sz w:val="20"/>
          <w:szCs w:val="20"/>
        </w:rPr>
      </w:pPr>
    </w:p>
    <w:p w14:paraId="57C6D46F" w14:textId="77777777" w:rsidR="005C1F04" w:rsidRPr="002464AD" w:rsidRDefault="005C1F04" w:rsidP="005C1F04">
      <w:pPr>
        <w:pStyle w:val="Titre3"/>
        <w:spacing w:before="0" w:after="0"/>
        <w:ind w:left="425"/>
        <w:jc w:val="both"/>
        <w:rPr>
          <w:rFonts w:ascii="Univers Next Pro Condensed" w:hAnsi="Univers Next Pro Condensed"/>
          <w:sz w:val="20"/>
          <w:szCs w:val="20"/>
        </w:rPr>
      </w:pPr>
      <w:bookmarkStart w:id="183" w:name="_Toc69380425"/>
      <w:bookmarkStart w:id="184" w:name="_Toc64301860"/>
      <w:bookmarkStart w:id="185" w:name="_Toc216713991"/>
      <w:r w:rsidRPr="002464AD">
        <w:rPr>
          <w:rFonts w:ascii="Univers Next Pro Condensed" w:hAnsi="Univers Next Pro Condensed"/>
          <w:sz w:val="20"/>
          <w:szCs w:val="20"/>
        </w:rPr>
        <w:t>7.8 – Variation des prix</w:t>
      </w:r>
      <w:bookmarkEnd w:id="183"/>
      <w:bookmarkEnd w:id="184"/>
      <w:bookmarkEnd w:id="185"/>
      <w:r w:rsidRPr="002464AD">
        <w:rPr>
          <w:rFonts w:ascii="Univers Next Pro Condensed" w:hAnsi="Univers Next Pro Condensed"/>
          <w:sz w:val="20"/>
          <w:szCs w:val="20"/>
        </w:rPr>
        <w:t xml:space="preserve"> </w:t>
      </w:r>
    </w:p>
    <w:p w14:paraId="01D07A8C" w14:textId="77777777" w:rsidR="005C1F04" w:rsidRPr="002464AD" w:rsidRDefault="005C1F04" w:rsidP="005C1F04">
      <w:pPr>
        <w:jc w:val="both"/>
        <w:rPr>
          <w:rFonts w:ascii="Univers Next Pro Condensed" w:eastAsiaTheme="minorHAnsi" w:hAnsi="Univers Next Pro Condensed"/>
          <w:sz w:val="20"/>
          <w:szCs w:val="20"/>
        </w:rPr>
      </w:pPr>
    </w:p>
    <w:p w14:paraId="35FA06A1" w14:textId="77777777" w:rsidR="005C1F04" w:rsidRPr="002464AD" w:rsidRDefault="005C1F04" w:rsidP="005C1F04">
      <w:pPr>
        <w:jc w:val="both"/>
        <w:rPr>
          <w:rFonts w:ascii="Univers Next Pro Condensed" w:hAnsi="Univers Next Pro Condensed"/>
          <w:sz w:val="20"/>
          <w:szCs w:val="20"/>
        </w:rPr>
      </w:pPr>
      <w:r w:rsidRPr="00C31CE7">
        <w:rPr>
          <w:rFonts w:ascii="Univers Next Pro Condensed" w:hAnsi="Univers Next Pro Condensed"/>
          <w:sz w:val="20"/>
          <w:szCs w:val="20"/>
        </w:rPr>
        <w:t xml:space="preserve">Les prix fixés dans l'accord-cadre sont établis </w:t>
      </w:r>
      <w:r w:rsidRPr="002464AD">
        <w:rPr>
          <w:rFonts w:ascii="Univers Next Pro Condensed" w:hAnsi="Univers Next Pro Condensed"/>
          <w:sz w:val="20"/>
          <w:szCs w:val="20"/>
        </w:rPr>
        <w:t>sur la base des conditions économiques en vigueur au mois de remise des offres établies en réponse à l’accord-cadre.</w:t>
      </w:r>
    </w:p>
    <w:p w14:paraId="53DD2A0D" w14:textId="77777777" w:rsidR="005C1F04" w:rsidRPr="002464AD" w:rsidRDefault="005C1F04" w:rsidP="005C1F04">
      <w:pPr>
        <w:spacing w:line="240" w:lineRule="atLeast"/>
        <w:jc w:val="both"/>
        <w:rPr>
          <w:rFonts w:ascii="Univers Next Pro Condensed" w:hAnsi="Univers Next Pro Condensed"/>
          <w:snapToGrid w:val="0"/>
          <w:sz w:val="20"/>
          <w:szCs w:val="20"/>
        </w:rPr>
      </w:pPr>
    </w:p>
    <w:p w14:paraId="66A32437" w14:textId="77777777" w:rsidR="005C1F04" w:rsidRPr="002464AD" w:rsidRDefault="005C1F04" w:rsidP="005C1F04">
      <w:pPr>
        <w:spacing w:line="240" w:lineRule="atLeast"/>
        <w:jc w:val="both"/>
        <w:rPr>
          <w:rFonts w:ascii="Univers Next Pro Condensed" w:hAnsi="Univers Next Pro Condensed"/>
          <w:b/>
          <w:bCs/>
          <w:snapToGrid w:val="0"/>
          <w:sz w:val="20"/>
          <w:szCs w:val="20"/>
        </w:rPr>
      </w:pPr>
      <w:r w:rsidRPr="002464AD">
        <w:rPr>
          <w:rFonts w:ascii="Univers Next Pro Condensed" w:hAnsi="Univers Next Pro Condensed"/>
          <w:snapToGrid w:val="0"/>
          <w:sz w:val="20"/>
          <w:szCs w:val="20"/>
        </w:rPr>
        <w:t xml:space="preserve">Les prix fixés dans le présent accord-cadre sont </w:t>
      </w:r>
      <w:r w:rsidRPr="002464AD">
        <w:rPr>
          <w:rFonts w:ascii="Univers Next Pro Condensed" w:hAnsi="Univers Next Pro Condensed"/>
          <w:bCs/>
          <w:snapToGrid w:val="0"/>
          <w:sz w:val="20"/>
          <w:szCs w:val="20"/>
        </w:rPr>
        <w:t>révisables</w:t>
      </w:r>
      <w:r w:rsidRPr="002464AD">
        <w:rPr>
          <w:rFonts w:ascii="Univers Next Pro Condensed" w:hAnsi="Univers Next Pro Condensed"/>
          <w:b/>
          <w:bCs/>
          <w:snapToGrid w:val="0"/>
          <w:sz w:val="20"/>
          <w:szCs w:val="20"/>
        </w:rPr>
        <w:t xml:space="preserve"> </w:t>
      </w:r>
      <w:r w:rsidRPr="002464AD">
        <w:rPr>
          <w:rFonts w:ascii="Univers Next Pro Condensed" w:hAnsi="Univers Next Pro Condensed"/>
          <w:snapToGrid w:val="0"/>
          <w:sz w:val="20"/>
          <w:szCs w:val="20"/>
        </w:rPr>
        <w:t>une fois par an à la date anniversaire du début de l’accord-cadre.</w:t>
      </w:r>
    </w:p>
    <w:p w14:paraId="1BB1369D" w14:textId="77777777" w:rsidR="005C1F04" w:rsidRPr="002464AD" w:rsidRDefault="005C1F04" w:rsidP="005C1F04">
      <w:pPr>
        <w:jc w:val="both"/>
        <w:rPr>
          <w:rFonts w:ascii="Univers Next Pro Condensed" w:hAnsi="Univers Next Pro Condensed"/>
          <w:sz w:val="20"/>
          <w:szCs w:val="20"/>
          <w:highlight w:val="yellow"/>
        </w:rPr>
      </w:pPr>
    </w:p>
    <w:p w14:paraId="7888D656" w14:textId="77777777" w:rsidR="005C1F04" w:rsidRPr="002464AD" w:rsidRDefault="005C1F04" w:rsidP="005C1F04">
      <w:pPr>
        <w:spacing w:before="120"/>
        <w:rPr>
          <w:rFonts w:ascii="Univers Next Pro Condensed" w:hAnsi="Univers Next Pro Condensed"/>
          <w:sz w:val="20"/>
          <w:szCs w:val="20"/>
        </w:rPr>
      </w:pPr>
      <w:r w:rsidRPr="002464AD">
        <w:rPr>
          <w:rFonts w:ascii="Univers Next Pro Condensed" w:hAnsi="Univers Next Pro Condensed"/>
          <w:sz w:val="20"/>
          <w:szCs w:val="20"/>
        </w:rPr>
        <w:t>La révision des prix sera effectuée en utilisant l’indice et la formule paramétrique :</w:t>
      </w:r>
    </w:p>
    <w:p w14:paraId="34938F03" w14:textId="77777777" w:rsidR="005C1F04" w:rsidRPr="002464AD" w:rsidRDefault="005C1F04" w:rsidP="005C1F04">
      <w:pPr>
        <w:spacing w:before="120"/>
        <w:rPr>
          <w:rFonts w:ascii="Univers Next Pro Condensed" w:hAnsi="Univers Next Pro Condensed"/>
          <w:sz w:val="20"/>
          <w:szCs w:val="20"/>
          <w:lang w:val="en-US"/>
        </w:rPr>
      </w:pPr>
      <w:r w:rsidRPr="002464AD">
        <w:rPr>
          <w:rFonts w:ascii="Univers Next Pro Condensed" w:hAnsi="Univers Next Pro Condensed"/>
          <w:sz w:val="20"/>
          <w:szCs w:val="20"/>
          <w:lang w:val="en-US"/>
        </w:rPr>
        <w:t>Pn = Po x C</w:t>
      </w:r>
    </w:p>
    <w:p w14:paraId="1BE243FA" w14:textId="6A759A28" w:rsidR="005C1F04" w:rsidRDefault="005C1F04" w:rsidP="005C1F04">
      <w:pPr>
        <w:spacing w:before="120"/>
        <w:rPr>
          <w:rFonts w:ascii="Univers Next Pro Condensed" w:hAnsi="Univers Next Pro Condensed"/>
          <w:sz w:val="20"/>
          <w:szCs w:val="20"/>
          <w:lang w:val="en-US"/>
        </w:rPr>
      </w:pPr>
      <w:r w:rsidRPr="002464AD">
        <w:rPr>
          <w:rFonts w:ascii="Univers Next Pro Condensed" w:hAnsi="Univers Next Pro Condensed"/>
          <w:sz w:val="20"/>
          <w:szCs w:val="20"/>
          <w:lang w:val="en-US"/>
        </w:rPr>
        <w:t>C = 0,40(In/Io) + 0,60(Bn/Bo)</w:t>
      </w:r>
    </w:p>
    <w:p w14:paraId="3CA7E259" w14:textId="77777777" w:rsidR="00F30BE6" w:rsidRPr="002464AD" w:rsidRDefault="00F30BE6" w:rsidP="005C1F04">
      <w:pPr>
        <w:spacing w:before="120"/>
        <w:rPr>
          <w:rFonts w:ascii="Univers Next Pro Condensed" w:hAnsi="Univers Next Pro Condensed"/>
          <w:sz w:val="20"/>
          <w:szCs w:val="20"/>
          <w:lang w:val="en-US"/>
        </w:rPr>
      </w:pPr>
    </w:p>
    <w:p w14:paraId="5F17CAD6" w14:textId="77777777" w:rsidR="005C1F04" w:rsidRPr="002464AD" w:rsidRDefault="005C1F04" w:rsidP="005C1F04">
      <w:pPr>
        <w:spacing w:before="120"/>
        <w:jc w:val="both"/>
        <w:rPr>
          <w:rFonts w:ascii="Univers Next Pro Condensed" w:hAnsi="Univers Next Pro Condensed"/>
          <w:sz w:val="20"/>
          <w:szCs w:val="20"/>
        </w:rPr>
      </w:pPr>
      <w:r w:rsidRPr="002464AD">
        <w:rPr>
          <w:rFonts w:ascii="Univers Next Pro Condensed" w:hAnsi="Univers Next Pro Condensed"/>
          <w:sz w:val="20"/>
          <w:szCs w:val="20"/>
        </w:rPr>
        <w:t>Dans laquelle :</w:t>
      </w:r>
    </w:p>
    <w:p w14:paraId="2ECD5633" w14:textId="77777777" w:rsidR="005C1F04" w:rsidRPr="002464AD" w:rsidRDefault="005C1F04" w:rsidP="005C1F04">
      <w:pPr>
        <w:pStyle w:val="Paragraphedeliste"/>
        <w:numPr>
          <w:ilvl w:val="0"/>
          <w:numId w:val="6"/>
        </w:numPr>
        <w:jc w:val="both"/>
        <w:rPr>
          <w:rFonts w:ascii="Univers Next Pro Condensed" w:hAnsi="Univers Next Pro Condensed"/>
          <w:snapToGrid w:val="0"/>
          <w:sz w:val="20"/>
          <w:szCs w:val="20"/>
        </w:rPr>
      </w:pPr>
      <w:r w:rsidRPr="002464AD">
        <w:rPr>
          <w:rFonts w:ascii="Univers Next Pro Condensed" w:hAnsi="Univers Next Pro Condensed"/>
          <w:snapToGrid w:val="0"/>
          <w:sz w:val="20"/>
          <w:szCs w:val="20"/>
        </w:rPr>
        <w:t>Pn est le prix révisé,</w:t>
      </w:r>
    </w:p>
    <w:p w14:paraId="1670AFEE" w14:textId="77777777" w:rsidR="005C1F04" w:rsidRPr="002464AD" w:rsidRDefault="005C1F04" w:rsidP="005C1F04">
      <w:pPr>
        <w:pStyle w:val="Paragraphedeliste"/>
        <w:ind w:left="1776"/>
        <w:jc w:val="both"/>
        <w:rPr>
          <w:rFonts w:ascii="Univers Next Pro Condensed" w:eastAsiaTheme="minorHAnsi" w:hAnsi="Univers Next Pro Condensed"/>
          <w:snapToGrid w:val="0"/>
          <w:sz w:val="20"/>
          <w:szCs w:val="20"/>
        </w:rPr>
      </w:pPr>
    </w:p>
    <w:p w14:paraId="7C1A0949" w14:textId="77777777" w:rsidR="005C1F04" w:rsidRPr="002464AD" w:rsidRDefault="005C1F04" w:rsidP="005C1F04">
      <w:pPr>
        <w:pStyle w:val="Paragraphedeliste"/>
        <w:numPr>
          <w:ilvl w:val="0"/>
          <w:numId w:val="6"/>
        </w:numPr>
        <w:jc w:val="both"/>
        <w:rPr>
          <w:rFonts w:ascii="Univers Next Pro Condensed" w:hAnsi="Univers Next Pro Condensed"/>
          <w:snapToGrid w:val="0"/>
          <w:sz w:val="20"/>
          <w:szCs w:val="20"/>
        </w:rPr>
      </w:pPr>
      <w:r w:rsidRPr="002464AD">
        <w:rPr>
          <w:rFonts w:ascii="Univers Next Pro Condensed" w:hAnsi="Univers Next Pro Condensed"/>
          <w:snapToGrid w:val="0"/>
          <w:sz w:val="20"/>
          <w:szCs w:val="20"/>
        </w:rPr>
        <w:t>Po est le prix des prestations correspondant à la période initiale d'exécution,</w:t>
      </w:r>
    </w:p>
    <w:p w14:paraId="0DE32ED5" w14:textId="77777777" w:rsidR="005C1F04" w:rsidRPr="002464AD" w:rsidRDefault="005C1F04" w:rsidP="005C1F04">
      <w:pPr>
        <w:pStyle w:val="Paragraphedeliste"/>
        <w:numPr>
          <w:ilvl w:val="0"/>
          <w:numId w:val="6"/>
        </w:numPr>
        <w:jc w:val="both"/>
        <w:rPr>
          <w:rFonts w:ascii="Univers Next Pro Condensed" w:hAnsi="Univers Next Pro Condensed"/>
          <w:snapToGrid w:val="0"/>
          <w:sz w:val="20"/>
          <w:szCs w:val="20"/>
        </w:rPr>
      </w:pPr>
      <w:r w:rsidRPr="002464AD">
        <w:rPr>
          <w:rFonts w:ascii="Univers Next Pro Condensed" w:hAnsi="Univers Next Pro Condensed"/>
          <w:snapToGrid w:val="0"/>
          <w:sz w:val="20"/>
          <w:szCs w:val="20"/>
        </w:rPr>
        <w:t>C est le coefficient de révision,</w:t>
      </w:r>
    </w:p>
    <w:p w14:paraId="5F8857DA" w14:textId="77777777" w:rsidR="005C1F04" w:rsidRPr="002464AD" w:rsidRDefault="005C1F04" w:rsidP="005C1F04">
      <w:pPr>
        <w:pStyle w:val="Paragraphedeliste"/>
        <w:ind w:left="1776"/>
        <w:jc w:val="both"/>
        <w:rPr>
          <w:rFonts w:ascii="Univers Next Pro Condensed" w:eastAsiaTheme="minorHAnsi" w:hAnsi="Univers Next Pro Condensed"/>
          <w:snapToGrid w:val="0"/>
          <w:sz w:val="20"/>
          <w:szCs w:val="20"/>
        </w:rPr>
      </w:pPr>
    </w:p>
    <w:p w14:paraId="0C9F2210" w14:textId="77777777" w:rsidR="005C1F04" w:rsidRPr="002464AD" w:rsidRDefault="005C1F04" w:rsidP="005C1F04">
      <w:pPr>
        <w:pStyle w:val="Paragraphedeliste"/>
        <w:numPr>
          <w:ilvl w:val="0"/>
          <w:numId w:val="6"/>
        </w:numPr>
        <w:jc w:val="both"/>
        <w:rPr>
          <w:rFonts w:ascii="Univers Next Pro Condensed" w:hAnsi="Univers Next Pro Condensed"/>
          <w:snapToGrid w:val="0"/>
          <w:sz w:val="20"/>
          <w:szCs w:val="20"/>
        </w:rPr>
      </w:pPr>
      <w:r w:rsidRPr="002464AD">
        <w:rPr>
          <w:rFonts w:ascii="Univers Next Pro Condensed" w:hAnsi="Univers Next Pro Condensed"/>
          <w:sz w:val="20"/>
          <w:szCs w:val="20"/>
        </w:rPr>
        <w:t>Indice-</w:t>
      </w:r>
      <w:r w:rsidRPr="002464AD">
        <w:rPr>
          <w:rFonts w:ascii="Univers Next Pro Condensed" w:hAnsi="Univers Next Pro Condensed"/>
          <w:snapToGrid w:val="0"/>
          <w:sz w:val="20"/>
          <w:szCs w:val="20"/>
        </w:rPr>
        <w:t>n est le dernier indice connu au moment de la révision moins deux mois (date anniversaire du début de l’accord-cadre moins 2 mois),</w:t>
      </w:r>
    </w:p>
    <w:p w14:paraId="4FEA6773" w14:textId="77777777" w:rsidR="005C1F04" w:rsidRPr="002464AD" w:rsidRDefault="005C1F04" w:rsidP="005C1F04">
      <w:pPr>
        <w:pStyle w:val="Paragraphedeliste"/>
        <w:ind w:left="1776"/>
        <w:jc w:val="both"/>
        <w:rPr>
          <w:rFonts w:ascii="Univers Next Pro Condensed" w:eastAsiaTheme="minorHAnsi" w:hAnsi="Univers Next Pro Condensed"/>
          <w:snapToGrid w:val="0"/>
          <w:sz w:val="20"/>
          <w:szCs w:val="20"/>
        </w:rPr>
      </w:pPr>
    </w:p>
    <w:p w14:paraId="6E8F83FC" w14:textId="77777777" w:rsidR="005C1F04" w:rsidRPr="002464AD" w:rsidRDefault="005C1F04" w:rsidP="005C1F04">
      <w:pPr>
        <w:pStyle w:val="Paragraphedeliste"/>
        <w:numPr>
          <w:ilvl w:val="0"/>
          <w:numId w:val="6"/>
        </w:numPr>
        <w:jc w:val="both"/>
        <w:rPr>
          <w:rFonts w:ascii="Univers Next Pro Condensed" w:hAnsi="Univers Next Pro Condensed"/>
          <w:snapToGrid w:val="0"/>
          <w:sz w:val="20"/>
          <w:szCs w:val="20"/>
        </w:rPr>
      </w:pPr>
      <w:r w:rsidRPr="002464AD">
        <w:rPr>
          <w:rFonts w:ascii="Univers Next Pro Condensed" w:hAnsi="Univers Next Pro Condensed"/>
          <w:sz w:val="20"/>
          <w:szCs w:val="20"/>
        </w:rPr>
        <w:t>Indice-</w:t>
      </w:r>
      <w:r w:rsidRPr="002464AD">
        <w:rPr>
          <w:rFonts w:ascii="Univers Next Pro Condensed" w:hAnsi="Univers Next Pro Condensed"/>
          <w:snapToGrid w:val="0"/>
          <w:sz w:val="20"/>
          <w:szCs w:val="20"/>
        </w:rPr>
        <w:t xml:space="preserve">o est </w:t>
      </w:r>
      <w:r w:rsidRPr="002464AD">
        <w:rPr>
          <w:rFonts w:ascii="Univers Next Pro Condensed" w:hAnsi="Univers Next Pro Condensed"/>
          <w:sz w:val="20"/>
          <w:szCs w:val="20"/>
        </w:rPr>
        <w:t>l’indice du mois de remise des offres,</w:t>
      </w:r>
    </w:p>
    <w:p w14:paraId="12C75941" w14:textId="77777777" w:rsidR="005C1F04" w:rsidRPr="002464AD" w:rsidRDefault="005C1F04" w:rsidP="005C1F04">
      <w:pPr>
        <w:numPr>
          <w:ilvl w:val="0"/>
          <w:numId w:val="6"/>
        </w:numPr>
        <w:spacing w:before="120"/>
        <w:jc w:val="both"/>
        <w:rPr>
          <w:rFonts w:ascii="Univers Next Pro Condensed" w:hAnsi="Univers Next Pro Condensed"/>
          <w:sz w:val="20"/>
          <w:szCs w:val="20"/>
        </w:rPr>
      </w:pPr>
      <w:r w:rsidRPr="002464AD">
        <w:rPr>
          <w:rFonts w:ascii="Univers Next Pro Condensed" w:hAnsi="Univers Next Pro Condensed"/>
          <w:sz w:val="20"/>
          <w:szCs w:val="20"/>
        </w:rPr>
        <w:t>I : ICHT-M indice mensuel du coût horaire de travail, dans les activités spécialisées, scientifiques techniques (publié au Moniteur des Travaux Publics et du Bâtiment),</w:t>
      </w:r>
    </w:p>
    <w:p w14:paraId="04B7CC16" w14:textId="77777777" w:rsidR="005C1F04" w:rsidRPr="002464AD" w:rsidRDefault="005C1F04" w:rsidP="005C1F04">
      <w:pPr>
        <w:pStyle w:val="Paragraphedeliste"/>
        <w:ind w:left="1776"/>
        <w:jc w:val="both"/>
        <w:rPr>
          <w:rFonts w:ascii="Univers Next Pro Condensed" w:eastAsiaTheme="minorHAnsi" w:hAnsi="Univers Next Pro Condensed"/>
          <w:snapToGrid w:val="0"/>
          <w:sz w:val="20"/>
          <w:szCs w:val="20"/>
        </w:rPr>
      </w:pPr>
    </w:p>
    <w:p w14:paraId="1A1D27AF" w14:textId="68AC1F1D" w:rsidR="005C1F04" w:rsidRPr="002464AD" w:rsidRDefault="005C1F04" w:rsidP="005C1F04">
      <w:pPr>
        <w:pStyle w:val="Paragraphedeliste"/>
        <w:numPr>
          <w:ilvl w:val="0"/>
          <w:numId w:val="6"/>
        </w:numPr>
        <w:rPr>
          <w:rFonts w:ascii="Univers Next Pro Condensed" w:hAnsi="Univers Next Pro Condensed"/>
          <w:snapToGrid w:val="0"/>
          <w:sz w:val="20"/>
          <w:szCs w:val="20"/>
        </w:rPr>
      </w:pPr>
      <w:r w:rsidRPr="002464AD">
        <w:rPr>
          <w:rFonts w:ascii="Univers Next Pro Condensed" w:hAnsi="Univers Next Pro Condensed"/>
          <w:snapToGrid w:val="0"/>
          <w:sz w:val="20"/>
          <w:szCs w:val="20"/>
        </w:rPr>
        <w:t xml:space="preserve">B : indice de prix à la </w:t>
      </w:r>
      <w:r w:rsidR="00165843" w:rsidRPr="002464AD">
        <w:rPr>
          <w:rFonts w:ascii="Univers Next Pro Condensed" w:hAnsi="Univers Next Pro Condensed"/>
          <w:snapToGrid w:val="0"/>
          <w:sz w:val="20"/>
          <w:szCs w:val="20"/>
        </w:rPr>
        <w:t>production −</w:t>
      </w:r>
      <w:r w:rsidRPr="002464AD">
        <w:rPr>
          <w:rFonts w:ascii="Univers Next Pro Condensed" w:hAnsi="Univers Next Pro Condensed"/>
          <w:snapToGrid w:val="0"/>
          <w:sz w:val="20"/>
          <w:szCs w:val="20"/>
        </w:rPr>
        <w:t xml:space="preserve"> Panneaux et placages à bois de bois –- identifiant 010764118 – base 100 en 2021 (publié au Moniteur des Travaux Publics et du Bâtiment).</w:t>
      </w:r>
    </w:p>
    <w:p w14:paraId="6B88272F" w14:textId="77777777" w:rsidR="005C1F04" w:rsidRPr="002464AD" w:rsidRDefault="005C1F04" w:rsidP="005C1F04">
      <w:pPr>
        <w:rPr>
          <w:rFonts w:ascii="Univers Next Pro Condensed" w:eastAsiaTheme="minorHAnsi" w:hAnsi="Univers Next Pro Condensed"/>
          <w:sz w:val="20"/>
          <w:szCs w:val="20"/>
        </w:rPr>
      </w:pPr>
    </w:p>
    <w:p w14:paraId="61542245" w14:textId="77777777" w:rsidR="005C1F04" w:rsidRPr="002464AD" w:rsidRDefault="005C1F04" w:rsidP="005C1F04">
      <w:pPr>
        <w:autoSpaceDE w:val="0"/>
        <w:autoSpaceDN w:val="0"/>
        <w:spacing w:line="240" w:lineRule="atLeast"/>
        <w:jc w:val="both"/>
        <w:rPr>
          <w:rFonts w:ascii="Univers Next Pro Condensed" w:hAnsi="Univers Next Pro Condensed"/>
          <w:sz w:val="20"/>
          <w:szCs w:val="20"/>
        </w:rPr>
      </w:pPr>
      <w:r w:rsidRPr="002464AD">
        <w:rPr>
          <w:rFonts w:ascii="Univers Next Pro Condensed" w:hAnsi="Univers Next Pro Condensed"/>
          <w:sz w:val="20"/>
          <w:szCs w:val="20"/>
        </w:rPr>
        <w:t>La révision s'opère à la baisse comme à la hausse.</w:t>
      </w:r>
    </w:p>
    <w:p w14:paraId="4B8E24D0" w14:textId="77777777" w:rsidR="005C1F04" w:rsidRPr="002464AD" w:rsidRDefault="005C1F04" w:rsidP="005C1F04">
      <w:pPr>
        <w:autoSpaceDE w:val="0"/>
        <w:autoSpaceDN w:val="0"/>
        <w:spacing w:line="240" w:lineRule="atLeast"/>
        <w:jc w:val="both"/>
        <w:rPr>
          <w:rFonts w:ascii="Univers Next Pro Condensed" w:hAnsi="Univers Next Pro Condensed"/>
          <w:sz w:val="20"/>
          <w:szCs w:val="20"/>
        </w:rPr>
      </w:pPr>
    </w:p>
    <w:p w14:paraId="27271D00" w14:textId="77777777" w:rsidR="005C1F04" w:rsidRPr="002464AD" w:rsidRDefault="005C1F04" w:rsidP="005C1F04">
      <w:pPr>
        <w:rPr>
          <w:rFonts w:ascii="Univers Next Pro Condensed" w:hAnsi="Univers Next Pro Condensed"/>
          <w:sz w:val="20"/>
          <w:szCs w:val="20"/>
          <w:u w:val="single"/>
        </w:rPr>
      </w:pPr>
      <w:bookmarkStart w:id="186" w:name="_Hlk170483070"/>
      <w:r w:rsidRPr="002464AD">
        <w:rPr>
          <w:rFonts w:ascii="Univers Next Pro Condensed" w:hAnsi="Univers Next Pro Condensed"/>
          <w:sz w:val="20"/>
          <w:szCs w:val="20"/>
          <w:u w:val="single"/>
        </w:rPr>
        <w:t>ACCEPTATION DU COEFFICIENT DE LA REVISION DES PRIX</w:t>
      </w:r>
    </w:p>
    <w:p w14:paraId="22904FE2" w14:textId="77777777" w:rsidR="005C1F04" w:rsidRPr="002464AD" w:rsidRDefault="005C1F04" w:rsidP="005C1F04">
      <w:pPr>
        <w:rPr>
          <w:rFonts w:ascii="Univers Next Pro Condensed" w:hAnsi="Univers Next Pro Condensed"/>
          <w:sz w:val="20"/>
          <w:szCs w:val="20"/>
        </w:rPr>
      </w:pPr>
    </w:p>
    <w:p w14:paraId="15556480" w14:textId="77777777" w:rsidR="005C1F04" w:rsidRPr="002464AD" w:rsidRDefault="005C1F04" w:rsidP="005C1F04">
      <w:pPr>
        <w:jc w:val="both"/>
        <w:rPr>
          <w:rFonts w:ascii="Univers Next Pro Condensed" w:hAnsi="Univers Next Pro Condensed"/>
          <w:sz w:val="20"/>
          <w:szCs w:val="20"/>
        </w:rPr>
      </w:pPr>
      <w:bookmarkStart w:id="187" w:name="_Hlk148435460"/>
      <w:r w:rsidRPr="002464AD">
        <w:rPr>
          <w:rFonts w:ascii="Univers Next Pro Condensed" w:hAnsi="Univers Next Pro Condensed"/>
          <w:sz w:val="20"/>
          <w:szCs w:val="20"/>
        </w:rPr>
        <w:t>La révision des prix est calculée par le Centre Pompidou et transmise au titulaire. Le calcul fait apparaître le coefficient de révision (et à titre indicatif le pourcentage d’augmentation ou de baisse).</w:t>
      </w:r>
    </w:p>
    <w:p w14:paraId="07FD3C59" w14:textId="77777777" w:rsidR="005C1F04" w:rsidRPr="002464AD" w:rsidRDefault="005C1F04" w:rsidP="005C1F04">
      <w:pPr>
        <w:jc w:val="both"/>
        <w:rPr>
          <w:rFonts w:ascii="Univers Next Pro Condensed" w:hAnsi="Univers Next Pro Condensed"/>
          <w:sz w:val="20"/>
          <w:szCs w:val="20"/>
        </w:rPr>
      </w:pPr>
    </w:p>
    <w:p w14:paraId="1900DE81" w14:textId="77777777" w:rsidR="005C1F04" w:rsidRPr="002464AD" w:rsidRDefault="005C1F04" w:rsidP="005C1F04">
      <w:pPr>
        <w:jc w:val="both"/>
        <w:rPr>
          <w:rFonts w:ascii="Univers Next Pro Condensed" w:hAnsi="Univers Next Pro Condensed"/>
          <w:sz w:val="20"/>
          <w:szCs w:val="20"/>
        </w:rPr>
      </w:pPr>
      <w:r w:rsidRPr="002464AD">
        <w:rPr>
          <w:rFonts w:ascii="Univers Next Pro Condensed" w:hAnsi="Univers Next Pro Condensed"/>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bookmarkEnd w:id="186"/>
    <w:bookmarkEnd w:id="187"/>
    <w:p w14:paraId="5164A8DE" w14:textId="77777777" w:rsidR="005C1F04" w:rsidRPr="002464AD" w:rsidRDefault="005C1F04" w:rsidP="005C1F04">
      <w:pPr>
        <w:autoSpaceDE w:val="0"/>
        <w:autoSpaceDN w:val="0"/>
        <w:spacing w:line="240" w:lineRule="atLeast"/>
        <w:jc w:val="both"/>
        <w:rPr>
          <w:rFonts w:ascii="Univers Next Pro Condensed" w:hAnsi="Univers Next Pro Condensed"/>
          <w:sz w:val="20"/>
          <w:szCs w:val="20"/>
        </w:rPr>
      </w:pPr>
    </w:p>
    <w:p w14:paraId="1DAF3AB8" w14:textId="77777777" w:rsidR="005C1F04" w:rsidRPr="002464AD" w:rsidRDefault="005C1F04" w:rsidP="005C1F04">
      <w:pPr>
        <w:autoSpaceDE w:val="0"/>
        <w:autoSpaceDN w:val="0"/>
        <w:spacing w:line="240" w:lineRule="atLeast"/>
        <w:jc w:val="both"/>
        <w:rPr>
          <w:rFonts w:ascii="Univers Next Pro Condensed" w:hAnsi="Univers Next Pro Condensed"/>
          <w:sz w:val="20"/>
          <w:szCs w:val="20"/>
        </w:rPr>
      </w:pPr>
    </w:p>
    <w:p w14:paraId="666C7829" w14:textId="77777777" w:rsidR="005C1F04" w:rsidRPr="002464AD" w:rsidRDefault="005C1F04" w:rsidP="005C1F04">
      <w:pPr>
        <w:rPr>
          <w:rFonts w:ascii="Univers Next Pro Condensed" w:hAnsi="Univers Next Pro Condensed"/>
          <w:sz w:val="20"/>
          <w:szCs w:val="20"/>
          <w:u w:val="single"/>
        </w:rPr>
      </w:pPr>
      <w:r w:rsidRPr="002464AD">
        <w:rPr>
          <w:rFonts w:ascii="Univers Next Pro Condensed" w:hAnsi="Univers Next Pro Condensed"/>
          <w:sz w:val="20"/>
          <w:szCs w:val="20"/>
          <w:u w:val="single"/>
        </w:rPr>
        <w:t>REVISION PRIX NOUVEAUX :</w:t>
      </w:r>
    </w:p>
    <w:p w14:paraId="6A4ABC7F" w14:textId="77777777" w:rsidR="005C1F04" w:rsidRPr="002464AD" w:rsidRDefault="005C1F04" w:rsidP="005C1F04">
      <w:pPr>
        <w:rPr>
          <w:rFonts w:ascii="Univers Next Pro Condensed" w:hAnsi="Univers Next Pro Condensed"/>
          <w:sz w:val="20"/>
          <w:szCs w:val="20"/>
        </w:rPr>
      </w:pPr>
    </w:p>
    <w:p w14:paraId="502E3ACA" w14:textId="77777777" w:rsidR="005C1F04" w:rsidRPr="002464AD" w:rsidRDefault="005C1F04" w:rsidP="005C1F04">
      <w:pPr>
        <w:pStyle w:val="Paragraphedeliste"/>
        <w:numPr>
          <w:ilvl w:val="0"/>
          <w:numId w:val="52"/>
        </w:numPr>
        <w:rPr>
          <w:rFonts w:ascii="Univers Next Pro Condensed" w:hAnsi="Univers Next Pro Condensed"/>
          <w:sz w:val="20"/>
          <w:szCs w:val="20"/>
        </w:rPr>
      </w:pPr>
      <w:r w:rsidRPr="002464AD">
        <w:rPr>
          <w:rFonts w:ascii="Univers Next Pro Condensed" w:hAnsi="Univers Next Pro Condensed"/>
          <w:sz w:val="20"/>
          <w:szCs w:val="20"/>
        </w:rPr>
        <w:t>Dans l’hypothèse où des nouveaux prix sont intégrés dans le marché, courant sa 1</w:t>
      </w:r>
      <w:r w:rsidRPr="002464AD">
        <w:rPr>
          <w:rFonts w:ascii="Univers Next Pro Condensed" w:hAnsi="Univers Next Pro Condensed"/>
          <w:sz w:val="20"/>
          <w:szCs w:val="20"/>
          <w:vertAlign w:val="superscript"/>
        </w:rPr>
        <w:t>ère</w:t>
      </w:r>
      <w:r w:rsidRPr="002464AD">
        <w:rPr>
          <w:rFonts w:ascii="Univers Next Pro Condensed" w:hAnsi="Univers Next Pro Condensed"/>
          <w:sz w:val="20"/>
          <w:szCs w:val="20"/>
        </w:rPr>
        <w:t xml:space="preserve"> année d’exécution et avant la 1ère révision des prix, ces nouveaux prix sont fermes tout au long de la 1ère année d’exécution. Ils seront révisés lors de la 1</w:t>
      </w:r>
      <w:r w:rsidRPr="002464AD">
        <w:rPr>
          <w:rFonts w:ascii="Univers Next Pro Condensed" w:hAnsi="Univers Next Pro Condensed"/>
          <w:sz w:val="20"/>
          <w:szCs w:val="20"/>
          <w:vertAlign w:val="superscript"/>
        </w:rPr>
        <w:t>ère</w:t>
      </w:r>
      <w:r w:rsidRPr="002464AD">
        <w:rPr>
          <w:rFonts w:ascii="Univers Next Pro Condensed" w:hAnsi="Univers Next Pro Condensed"/>
          <w:sz w:val="20"/>
          <w:szCs w:val="20"/>
        </w:rPr>
        <w:t xml:space="preserve"> révision des prix conformément à la formule paramétrique de l’article 7.8. </w:t>
      </w:r>
    </w:p>
    <w:p w14:paraId="18922B61" w14:textId="77777777" w:rsidR="005C1F04" w:rsidRPr="002464AD" w:rsidRDefault="005C1F04" w:rsidP="005C1F04">
      <w:pPr>
        <w:jc w:val="both"/>
        <w:rPr>
          <w:rFonts w:ascii="Univers Next Pro Condensed" w:hAnsi="Univers Next Pro Condensed"/>
          <w:sz w:val="20"/>
          <w:szCs w:val="20"/>
        </w:rPr>
      </w:pPr>
    </w:p>
    <w:p w14:paraId="4C070428" w14:textId="77777777" w:rsidR="005C1F04" w:rsidRPr="002464AD" w:rsidRDefault="005C1F04" w:rsidP="005C1F04">
      <w:pPr>
        <w:pStyle w:val="Paragraphedeliste"/>
        <w:numPr>
          <w:ilvl w:val="0"/>
          <w:numId w:val="52"/>
        </w:numPr>
        <w:rPr>
          <w:rFonts w:ascii="Univers Next Pro Condensed" w:hAnsi="Univers Next Pro Condensed"/>
          <w:sz w:val="20"/>
          <w:szCs w:val="20"/>
        </w:rPr>
      </w:pPr>
      <w:r w:rsidRPr="002464AD">
        <w:rPr>
          <w:rFonts w:ascii="Univers Next Pro Condensed" w:hAnsi="Univers Next Pro Condensed"/>
          <w:sz w:val="20"/>
          <w:szCs w:val="20"/>
        </w:rPr>
        <w:t>Dans l’hypothèse où des nouveaux prix sont intégrés dans le marché, courant sa 2</w:t>
      </w:r>
      <w:r w:rsidRPr="002464AD">
        <w:rPr>
          <w:rFonts w:ascii="Univers Next Pro Condensed" w:hAnsi="Univers Next Pro Condensed"/>
          <w:sz w:val="20"/>
          <w:szCs w:val="20"/>
          <w:vertAlign w:val="superscript"/>
        </w:rPr>
        <w:t>ème</w:t>
      </w:r>
      <w:r w:rsidRPr="002464AD">
        <w:rPr>
          <w:rFonts w:ascii="Univers Next Pro Condensed" w:hAnsi="Univers Next Pro Condensed"/>
          <w:sz w:val="20"/>
          <w:szCs w:val="20"/>
        </w:rPr>
        <w:t xml:space="preserve"> année d’exécution et après la 1ère révision des prix, ces nouveaux prix sont fermes tout au long de la 2</w:t>
      </w:r>
      <w:r w:rsidRPr="002464AD">
        <w:rPr>
          <w:rFonts w:ascii="Univers Next Pro Condensed" w:hAnsi="Univers Next Pro Condensed"/>
          <w:sz w:val="20"/>
          <w:szCs w:val="20"/>
          <w:vertAlign w:val="superscript"/>
        </w:rPr>
        <w:t>ème</w:t>
      </w:r>
      <w:r w:rsidRPr="002464AD">
        <w:rPr>
          <w:rFonts w:ascii="Univers Next Pro Condensed" w:hAnsi="Univers Next Pro Condensed"/>
          <w:sz w:val="20"/>
          <w:szCs w:val="20"/>
        </w:rPr>
        <w:t xml:space="preserve"> année d’exécution. Ils seront révisés sans tenir compte de la 1</w:t>
      </w:r>
      <w:r w:rsidRPr="002464AD">
        <w:rPr>
          <w:rFonts w:ascii="Univers Next Pro Condensed" w:hAnsi="Univers Next Pro Condensed"/>
          <w:sz w:val="20"/>
          <w:szCs w:val="20"/>
          <w:vertAlign w:val="superscript"/>
        </w:rPr>
        <w:t>ère</w:t>
      </w:r>
      <w:r w:rsidRPr="002464AD">
        <w:rPr>
          <w:rFonts w:ascii="Univers Next Pro Condensed" w:hAnsi="Univers Next Pro Condensed"/>
          <w:sz w:val="20"/>
          <w:szCs w:val="20"/>
        </w:rPr>
        <w:t xml:space="preserve"> révision des prix, de la façon suivante (étant entendu R=Révision des prix) :</w:t>
      </w:r>
    </w:p>
    <w:p w14:paraId="443749E6" w14:textId="77777777" w:rsidR="005C1F04" w:rsidRPr="002464AD" w:rsidRDefault="005C1F04" w:rsidP="005C1F04">
      <w:pPr>
        <w:rPr>
          <w:rFonts w:ascii="Univers Next Pro Condensed" w:hAnsi="Univers Next Pro Condensed"/>
          <w:sz w:val="20"/>
          <w:szCs w:val="20"/>
        </w:rPr>
      </w:pPr>
    </w:p>
    <w:p w14:paraId="181ACE74" w14:textId="77777777" w:rsidR="005C1F04" w:rsidRPr="002464AD" w:rsidRDefault="005C1F04" w:rsidP="005C1F04">
      <w:pPr>
        <w:pStyle w:val="Paragraphedeliste"/>
        <w:numPr>
          <w:ilvl w:val="0"/>
          <w:numId w:val="53"/>
        </w:numPr>
        <w:rPr>
          <w:rFonts w:ascii="Univers Next Pro Condensed" w:hAnsi="Univers Next Pro Condensed"/>
          <w:sz w:val="20"/>
          <w:szCs w:val="20"/>
        </w:rPr>
      </w:pPr>
      <w:r w:rsidRPr="002464AD">
        <w:rPr>
          <w:rFonts w:ascii="Univers Next Pro Condensed" w:hAnsi="Univers Next Pro Condensed"/>
          <w:sz w:val="20"/>
          <w:szCs w:val="20"/>
        </w:rPr>
        <w:t>Lors de la 3</w:t>
      </w:r>
      <w:r w:rsidRPr="002464AD">
        <w:rPr>
          <w:rFonts w:ascii="Univers Next Pro Condensed" w:hAnsi="Univers Next Pro Condensed"/>
          <w:sz w:val="20"/>
          <w:szCs w:val="20"/>
          <w:vertAlign w:val="superscript"/>
        </w:rPr>
        <w:t>ème</w:t>
      </w:r>
      <w:r w:rsidRPr="002464AD">
        <w:rPr>
          <w:rFonts w:ascii="Univers Next Pro Condensed" w:hAnsi="Univers Next Pro Condensed"/>
          <w:sz w:val="20"/>
          <w:szCs w:val="20"/>
        </w:rPr>
        <w:t xml:space="preserve"> année le coefficient de révision des prix nouveaux sera obtenu ainsi : R2-R1,</w:t>
      </w:r>
    </w:p>
    <w:p w14:paraId="576F0012" w14:textId="77777777" w:rsidR="005C1F04" w:rsidRPr="002464AD" w:rsidRDefault="005C1F04" w:rsidP="005C1F04">
      <w:pPr>
        <w:pStyle w:val="Paragraphedeliste"/>
        <w:numPr>
          <w:ilvl w:val="0"/>
          <w:numId w:val="53"/>
        </w:numPr>
        <w:rPr>
          <w:rFonts w:ascii="Univers Next Pro Condensed" w:hAnsi="Univers Next Pro Condensed"/>
          <w:sz w:val="20"/>
          <w:szCs w:val="20"/>
        </w:rPr>
      </w:pPr>
      <w:r w:rsidRPr="002464AD">
        <w:rPr>
          <w:rFonts w:ascii="Univers Next Pro Condensed" w:hAnsi="Univers Next Pro Condensed"/>
          <w:sz w:val="20"/>
          <w:szCs w:val="20"/>
        </w:rPr>
        <w:t>Lors de la 4</w:t>
      </w:r>
      <w:r w:rsidRPr="002464AD">
        <w:rPr>
          <w:rFonts w:ascii="Univers Next Pro Condensed" w:hAnsi="Univers Next Pro Condensed"/>
          <w:sz w:val="20"/>
          <w:szCs w:val="20"/>
          <w:vertAlign w:val="superscript"/>
        </w:rPr>
        <w:t>ème</w:t>
      </w:r>
      <w:r w:rsidRPr="002464AD">
        <w:rPr>
          <w:rFonts w:ascii="Univers Next Pro Condensed" w:hAnsi="Univers Next Pro Condensed"/>
          <w:sz w:val="20"/>
          <w:szCs w:val="20"/>
        </w:rPr>
        <w:t xml:space="preserve"> année le coefficient de révision des prix nouveaux sera obtenu ainsi : R3-R1.</w:t>
      </w:r>
    </w:p>
    <w:p w14:paraId="58629AC3" w14:textId="77777777" w:rsidR="005C1F04" w:rsidRPr="002464AD" w:rsidRDefault="005C1F04" w:rsidP="005C1F04">
      <w:pPr>
        <w:pStyle w:val="Paragraphedeliste"/>
        <w:rPr>
          <w:rFonts w:ascii="Univers Next Pro Condensed" w:hAnsi="Univers Next Pro Condensed"/>
          <w:sz w:val="20"/>
          <w:szCs w:val="20"/>
        </w:rPr>
      </w:pPr>
    </w:p>
    <w:p w14:paraId="59D81E14" w14:textId="77777777" w:rsidR="005C1F04" w:rsidRPr="002464AD" w:rsidRDefault="005C1F04" w:rsidP="005C1F04">
      <w:pPr>
        <w:pStyle w:val="Paragraphedeliste"/>
        <w:numPr>
          <w:ilvl w:val="0"/>
          <w:numId w:val="52"/>
        </w:numPr>
        <w:rPr>
          <w:rFonts w:ascii="Univers Next Pro Condensed" w:hAnsi="Univers Next Pro Condensed"/>
          <w:sz w:val="20"/>
          <w:szCs w:val="20"/>
        </w:rPr>
      </w:pPr>
      <w:r w:rsidRPr="002464AD">
        <w:rPr>
          <w:rFonts w:ascii="Univers Next Pro Condensed" w:hAnsi="Univers Next Pro Condensed"/>
          <w:sz w:val="20"/>
          <w:szCs w:val="20"/>
        </w:rPr>
        <w:t>Dans l’hypothèse où des nouveaux prix sont intégrés dans le marché, courant sa 3</w:t>
      </w:r>
      <w:r w:rsidRPr="002464AD">
        <w:rPr>
          <w:rFonts w:ascii="Univers Next Pro Condensed" w:hAnsi="Univers Next Pro Condensed"/>
          <w:sz w:val="20"/>
          <w:szCs w:val="20"/>
          <w:vertAlign w:val="superscript"/>
        </w:rPr>
        <w:t>ème</w:t>
      </w:r>
      <w:r w:rsidRPr="002464AD">
        <w:rPr>
          <w:rFonts w:ascii="Univers Next Pro Condensed" w:hAnsi="Univers Next Pro Condensed"/>
          <w:sz w:val="20"/>
          <w:szCs w:val="20"/>
        </w:rPr>
        <w:t xml:space="preserve"> année d’exécution et après la 2ème révision des prix, ces nouveaux prix sont fermes tout au long de la 3</w:t>
      </w:r>
      <w:r w:rsidRPr="002464AD">
        <w:rPr>
          <w:rFonts w:ascii="Univers Next Pro Condensed" w:hAnsi="Univers Next Pro Condensed"/>
          <w:sz w:val="20"/>
          <w:szCs w:val="20"/>
          <w:vertAlign w:val="superscript"/>
        </w:rPr>
        <w:t>ème</w:t>
      </w:r>
      <w:r w:rsidRPr="002464AD">
        <w:rPr>
          <w:rFonts w:ascii="Univers Next Pro Condensed" w:hAnsi="Univers Next Pro Condensed"/>
          <w:sz w:val="20"/>
          <w:szCs w:val="20"/>
        </w:rPr>
        <w:t xml:space="preserve"> année d’exécution. Ils seront révisés sans tenir compte de la 1</w:t>
      </w:r>
      <w:r w:rsidRPr="002464AD">
        <w:rPr>
          <w:rFonts w:ascii="Univers Next Pro Condensed" w:hAnsi="Univers Next Pro Condensed"/>
          <w:sz w:val="20"/>
          <w:szCs w:val="20"/>
          <w:vertAlign w:val="superscript"/>
        </w:rPr>
        <w:t>ère</w:t>
      </w:r>
      <w:r w:rsidRPr="002464AD">
        <w:rPr>
          <w:rFonts w:ascii="Univers Next Pro Condensed" w:hAnsi="Univers Next Pro Condensed"/>
          <w:sz w:val="20"/>
          <w:szCs w:val="20"/>
        </w:rPr>
        <w:t xml:space="preserve"> et 2</w:t>
      </w:r>
      <w:r w:rsidRPr="002464AD">
        <w:rPr>
          <w:rFonts w:ascii="Univers Next Pro Condensed" w:hAnsi="Univers Next Pro Condensed"/>
          <w:sz w:val="20"/>
          <w:szCs w:val="20"/>
          <w:vertAlign w:val="superscript"/>
        </w:rPr>
        <w:t>ème</w:t>
      </w:r>
      <w:r w:rsidRPr="002464AD">
        <w:rPr>
          <w:rFonts w:ascii="Univers Next Pro Condensed" w:hAnsi="Univers Next Pro Condensed"/>
          <w:sz w:val="20"/>
          <w:szCs w:val="20"/>
        </w:rPr>
        <w:t xml:space="preserve"> révision des prix, de la façon suivante :</w:t>
      </w:r>
    </w:p>
    <w:p w14:paraId="5306CD0A" w14:textId="77777777" w:rsidR="005C1F04" w:rsidRPr="002464AD" w:rsidRDefault="005C1F04" w:rsidP="005C1F04">
      <w:pPr>
        <w:pStyle w:val="Paragraphedeliste"/>
        <w:numPr>
          <w:ilvl w:val="0"/>
          <w:numId w:val="54"/>
        </w:numPr>
        <w:rPr>
          <w:rFonts w:ascii="Univers Next Pro Condensed" w:hAnsi="Univers Next Pro Condensed"/>
          <w:sz w:val="20"/>
          <w:szCs w:val="20"/>
        </w:rPr>
      </w:pPr>
      <w:r w:rsidRPr="002464AD">
        <w:rPr>
          <w:rFonts w:ascii="Univers Next Pro Condensed" w:hAnsi="Univers Next Pro Condensed"/>
          <w:sz w:val="20"/>
          <w:szCs w:val="20"/>
        </w:rPr>
        <w:t>Lors de la 4</w:t>
      </w:r>
      <w:r w:rsidRPr="002464AD">
        <w:rPr>
          <w:rFonts w:ascii="Univers Next Pro Condensed" w:hAnsi="Univers Next Pro Condensed"/>
          <w:sz w:val="20"/>
          <w:szCs w:val="20"/>
          <w:vertAlign w:val="superscript"/>
        </w:rPr>
        <w:t>ème</w:t>
      </w:r>
      <w:r w:rsidRPr="002464AD">
        <w:rPr>
          <w:rFonts w:ascii="Univers Next Pro Condensed" w:hAnsi="Univers Next Pro Condensed"/>
          <w:sz w:val="20"/>
          <w:szCs w:val="20"/>
        </w:rPr>
        <w:t xml:space="preserve"> année le coefficient de révision des prix nouveaux sera obtenu ainsi : R3-R2.</w:t>
      </w:r>
    </w:p>
    <w:p w14:paraId="46F4E86D" w14:textId="77777777" w:rsidR="005C1F04" w:rsidRPr="002464AD" w:rsidRDefault="005C1F04" w:rsidP="005C1F04">
      <w:pPr>
        <w:jc w:val="both"/>
        <w:rPr>
          <w:rFonts w:ascii="Univers Next Pro Condensed" w:hAnsi="Univers Next Pro Condensed"/>
          <w:sz w:val="20"/>
          <w:szCs w:val="20"/>
        </w:rPr>
      </w:pPr>
    </w:p>
    <w:p w14:paraId="3C8577BD" w14:textId="77777777" w:rsidR="005C1F04" w:rsidRPr="002464AD" w:rsidRDefault="005C1F04" w:rsidP="005C1F04">
      <w:pPr>
        <w:numPr>
          <w:ilvl w:val="0"/>
          <w:numId w:val="52"/>
        </w:numPr>
        <w:jc w:val="both"/>
        <w:rPr>
          <w:rFonts w:ascii="Univers Next Pro Condensed" w:hAnsi="Univers Next Pro Condensed"/>
          <w:sz w:val="20"/>
          <w:szCs w:val="20"/>
        </w:rPr>
      </w:pPr>
      <w:r w:rsidRPr="002464AD">
        <w:rPr>
          <w:rFonts w:ascii="Univers Next Pro Condensed" w:hAnsi="Univers Next Pro Condensed"/>
          <w:sz w:val="20"/>
          <w:szCs w:val="20"/>
        </w:rPr>
        <w:t>Dans l’hypothèse où des nouveaux prix sont intégrés dans le marché, courant sa 4</w:t>
      </w:r>
      <w:r w:rsidRPr="002464AD">
        <w:rPr>
          <w:rFonts w:ascii="Univers Next Pro Condensed" w:hAnsi="Univers Next Pro Condensed"/>
          <w:sz w:val="20"/>
          <w:szCs w:val="20"/>
          <w:vertAlign w:val="superscript"/>
        </w:rPr>
        <w:t>ème</w:t>
      </w:r>
      <w:r w:rsidRPr="002464AD">
        <w:rPr>
          <w:rFonts w:ascii="Univers Next Pro Condensed" w:hAnsi="Univers Next Pro Condensed"/>
          <w:sz w:val="20"/>
          <w:szCs w:val="20"/>
        </w:rPr>
        <w:t xml:space="preserve"> année d’exécution et après la 3ème révision des prix, ces nouveaux prix demeurent fermes jusqu’à l’échéance du marché.</w:t>
      </w:r>
    </w:p>
    <w:p w14:paraId="7FCE01E6" w14:textId="0C1AC013" w:rsidR="0019060C" w:rsidRPr="002464AD" w:rsidRDefault="0019060C" w:rsidP="009F6852">
      <w:pPr>
        <w:jc w:val="both"/>
        <w:rPr>
          <w:rFonts w:ascii="Univers Next Pro Condensed" w:hAnsi="Univers Next Pro Condensed"/>
          <w:sz w:val="20"/>
          <w:szCs w:val="20"/>
        </w:rPr>
      </w:pPr>
    </w:p>
    <w:p w14:paraId="38341135" w14:textId="7947451B" w:rsidR="00DE6346" w:rsidRPr="002464AD" w:rsidRDefault="00DE6346" w:rsidP="00204382">
      <w:pPr>
        <w:jc w:val="both"/>
        <w:rPr>
          <w:rFonts w:ascii="Univers Next Pro Condensed" w:hAnsi="Univers Next Pro Condensed"/>
          <w:sz w:val="22"/>
          <w:szCs w:val="22"/>
        </w:rPr>
      </w:pPr>
    </w:p>
    <w:p w14:paraId="4084EDFA" w14:textId="2848FDB3" w:rsidR="00DE6346" w:rsidRPr="002464AD" w:rsidRDefault="00DE6346" w:rsidP="000A68ED">
      <w:pPr>
        <w:pStyle w:val="Titre1"/>
        <w:spacing w:before="0"/>
        <w:jc w:val="both"/>
        <w:rPr>
          <w:rFonts w:ascii="Univers Next Pro Condensed" w:hAnsi="Univers Next Pro Condensed"/>
          <w:caps/>
          <w:sz w:val="28"/>
          <w:szCs w:val="28"/>
          <w:u w:val="none"/>
        </w:rPr>
      </w:pPr>
      <w:bookmarkStart w:id="188" w:name="_Toc197326313"/>
      <w:bookmarkStart w:id="189" w:name="_Toc216713992"/>
      <w:r w:rsidRPr="002464AD">
        <w:rPr>
          <w:rFonts w:ascii="Univers Next Pro Condensed" w:hAnsi="Univers Next Pro Condensed"/>
          <w:caps/>
          <w:sz w:val="28"/>
          <w:szCs w:val="28"/>
          <w:u w:val="none"/>
        </w:rPr>
        <w:t>ARTICLE 8 – AVANCES</w:t>
      </w:r>
      <w:bookmarkEnd w:id="188"/>
      <w:bookmarkEnd w:id="189"/>
    </w:p>
    <w:p w14:paraId="09BCCBC3" w14:textId="77777777" w:rsidR="00165843" w:rsidRPr="002464AD" w:rsidRDefault="00165843" w:rsidP="00165843">
      <w:pPr>
        <w:jc w:val="both"/>
        <w:rPr>
          <w:rFonts w:ascii="Univers Next Pro Condensed" w:hAnsi="Univers Next Pro Condensed"/>
          <w:iCs/>
          <w:sz w:val="20"/>
          <w:szCs w:val="20"/>
        </w:rPr>
      </w:pPr>
      <w:bookmarkStart w:id="190" w:name="_Toc197326314"/>
    </w:p>
    <w:p w14:paraId="2AE1B3C9" w14:textId="31C28552" w:rsidR="00165843" w:rsidRPr="002464AD" w:rsidRDefault="00165843" w:rsidP="00165843">
      <w:pPr>
        <w:jc w:val="both"/>
        <w:rPr>
          <w:rFonts w:ascii="Univers Next Pro Condensed" w:hAnsi="Univers Next Pro Condensed"/>
          <w:b/>
          <w:bCs/>
          <w:iCs/>
          <w:sz w:val="20"/>
          <w:szCs w:val="20"/>
        </w:rPr>
      </w:pPr>
      <w:bookmarkStart w:id="191" w:name="_Toc455055862"/>
      <w:bookmarkStart w:id="192" w:name="_Toc161756918"/>
      <w:r w:rsidRPr="002464AD">
        <w:rPr>
          <w:rFonts w:ascii="Univers Next Pro Condensed" w:hAnsi="Univers Next Pro Condensed"/>
          <w:b/>
          <w:bCs/>
          <w:iCs/>
          <w:sz w:val="20"/>
          <w:szCs w:val="20"/>
        </w:rPr>
        <w:sym w:font="Wingdings" w:char="F046"/>
      </w:r>
      <w:r w:rsidR="00A505ED" w:rsidRPr="002464AD">
        <w:rPr>
          <w:rFonts w:ascii="Univers Next Pro Condensed" w:hAnsi="Univers Next Pro Condensed"/>
          <w:b/>
          <w:bCs/>
          <w:iCs/>
          <w:sz w:val="20"/>
          <w:szCs w:val="20"/>
        </w:rPr>
        <w:t>8</w:t>
      </w:r>
      <w:r w:rsidRPr="002464AD">
        <w:rPr>
          <w:rFonts w:ascii="Univers Next Pro Condensed" w:hAnsi="Univers Next Pro Condensed"/>
          <w:b/>
          <w:bCs/>
          <w:iCs/>
          <w:sz w:val="20"/>
          <w:szCs w:val="20"/>
        </w:rPr>
        <w:t>.1 – Versement d’une avance au titulaire</w:t>
      </w:r>
      <w:bookmarkEnd w:id="190"/>
      <w:bookmarkEnd w:id="191"/>
      <w:bookmarkEnd w:id="192"/>
      <w:r w:rsidRPr="002464AD">
        <w:rPr>
          <w:rFonts w:ascii="Univers Next Pro Condensed" w:hAnsi="Univers Next Pro Condensed"/>
          <w:b/>
          <w:bCs/>
          <w:iCs/>
          <w:sz w:val="20"/>
          <w:szCs w:val="20"/>
        </w:rPr>
        <w:t xml:space="preserve"> </w:t>
      </w:r>
    </w:p>
    <w:p w14:paraId="2FBAE57C" w14:textId="77777777" w:rsidR="00165843" w:rsidRPr="00C31CE7" w:rsidRDefault="00165843" w:rsidP="00165843">
      <w:pPr>
        <w:jc w:val="both"/>
        <w:rPr>
          <w:rFonts w:ascii="Univers Next Pro Condensed" w:hAnsi="Univers Next Pro Condensed"/>
          <w:iCs/>
          <w:sz w:val="20"/>
          <w:szCs w:val="20"/>
        </w:rPr>
      </w:pPr>
    </w:p>
    <w:p w14:paraId="30029A1E" w14:textId="77777777" w:rsidR="00165843" w:rsidRPr="002464AD" w:rsidRDefault="00165843" w:rsidP="00165843">
      <w:pPr>
        <w:jc w:val="both"/>
        <w:rPr>
          <w:rFonts w:ascii="Univers Next Pro Condensed" w:hAnsi="Univers Next Pro Condensed"/>
          <w:iCs/>
          <w:sz w:val="20"/>
          <w:szCs w:val="20"/>
        </w:rPr>
      </w:pPr>
      <w:r w:rsidRPr="002464AD">
        <w:rPr>
          <w:rFonts w:ascii="Univers Next Pro Condensed" w:hAnsi="Univers Next Pro Condensed"/>
          <w:iCs/>
          <w:sz w:val="20"/>
          <w:szCs w:val="20"/>
        </w:rPr>
        <w:t xml:space="preserve">Une avance est accordée au titulaire du marché dans les conditions prévues aux articles L.2191-2, L2191-3, R.2193-3 et suivants et R. 2191-16 et suivants du code de la commande publique, sauf renonciation expresse de sa part figurant ci-dessous : </w:t>
      </w:r>
    </w:p>
    <w:p w14:paraId="6EDF4318" w14:textId="77777777" w:rsidR="00165843" w:rsidRPr="002464AD" w:rsidRDefault="00165843" w:rsidP="00165843">
      <w:pPr>
        <w:jc w:val="both"/>
        <w:rPr>
          <w:rFonts w:ascii="Univers Next Pro Condensed" w:hAnsi="Univers Next Pro Condensed"/>
          <w:iCs/>
          <w:sz w:val="20"/>
          <w:szCs w:val="20"/>
        </w:rPr>
      </w:pPr>
    </w:p>
    <w:p w14:paraId="061DD387" w14:textId="77777777" w:rsidR="00165843" w:rsidRPr="002464AD" w:rsidRDefault="00165843" w:rsidP="00165843">
      <w:pPr>
        <w:jc w:val="both"/>
        <w:rPr>
          <w:rFonts w:ascii="Univers Next Pro Condensed" w:hAnsi="Univers Next Pro Condensed"/>
          <w:iCs/>
          <w:sz w:val="20"/>
          <w:szCs w:val="20"/>
        </w:rPr>
      </w:pPr>
      <w:r w:rsidRPr="002464AD">
        <w:rPr>
          <w:rFonts w:ascii="Univers Next Pro Condensed" w:hAnsi="Univers Next Pro Condensed"/>
          <w:b/>
          <w:bCs/>
          <w:iCs/>
          <w:sz w:val="20"/>
          <w:szCs w:val="20"/>
        </w:rPr>
        <w:sym w:font="Wingdings" w:char="F046"/>
      </w:r>
      <w:r w:rsidRPr="002464AD">
        <w:rPr>
          <w:rFonts w:ascii="Univers Next Pro Condensed" w:hAnsi="Univers Next Pro Condensed"/>
          <w:iCs/>
          <w:sz w:val="20"/>
          <w:szCs w:val="20"/>
        </w:rPr>
        <w:t>L’(es) entreprise (s) déclare (nt)</w:t>
      </w:r>
      <w:r w:rsidRPr="002464AD">
        <w:rPr>
          <w:rFonts w:ascii="Univers Next Pro Condensed" w:hAnsi="Univers Next Pro Condensed"/>
          <w:iCs/>
          <w:sz w:val="20"/>
          <w:szCs w:val="20"/>
        </w:rPr>
        <w:footnoteReference w:id="16"/>
      </w:r>
      <w:r w:rsidRPr="002464AD">
        <w:rPr>
          <w:rFonts w:ascii="Univers Next Pro Condensed" w:hAnsi="Univers Next Pro Condensed"/>
          <w:iCs/>
          <w:sz w:val="20"/>
          <w:szCs w:val="20"/>
        </w:rPr>
        <w:t xml:space="preserve"> : </w:t>
      </w:r>
    </w:p>
    <w:p w14:paraId="4148936C" w14:textId="77777777" w:rsidR="00165843" w:rsidRPr="002464AD" w:rsidRDefault="00165843" w:rsidP="00165843">
      <w:pPr>
        <w:jc w:val="both"/>
        <w:rPr>
          <w:rFonts w:ascii="Univers Next Pro Condensed" w:hAnsi="Univers Next Pro Condensed"/>
          <w:iCs/>
          <w:sz w:val="20"/>
          <w:szCs w:val="20"/>
        </w:rPr>
      </w:pPr>
    </w:p>
    <w:p w14:paraId="184C649D" w14:textId="0E8160C7" w:rsidR="00165843" w:rsidRPr="002464AD" w:rsidRDefault="00C7499C" w:rsidP="00165843">
      <w:pPr>
        <w:jc w:val="both"/>
        <w:rPr>
          <w:rFonts w:ascii="Univers Next Pro Condensed" w:hAnsi="Univers Next Pro Condensed"/>
          <w:b/>
          <w:bCs/>
          <w:iCs/>
          <w:sz w:val="20"/>
          <w:szCs w:val="20"/>
        </w:rPr>
      </w:pPr>
      <w:sdt>
        <w:sdtPr>
          <w:rPr>
            <w:rFonts w:ascii="Univers Next Pro Condensed" w:hAnsi="Univers Next Pro Condensed"/>
            <w:iCs/>
            <w:sz w:val="20"/>
            <w:szCs w:val="20"/>
          </w:rPr>
          <w:id w:val="333183135"/>
          <w14:checkbox>
            <w14:checked w14:val="0"/>
            <w14:checkedState w14:val="2612" w14:font="MS Gothic"/>
            <w14:uncheckedState w14:val="2610" w14:font="MS Gothic"/>
          </w14:checkbox>
        </w:sdtPr>
        <w:sdtEndPr/>
        <w:sdtContent>
          <w:r w:rsidR="00165843" w:rsidRPr="002464AD">
            <w:rPr>
              <w:rFonts w:ascii="Segoe UI Symbol" w:hAnsi="Segoe UI Symbol" w:cs="Segoe UI Symbol"/>
              <w:iCs/>
              <w:sz w:val="20"/>
              <w:szCs w:val="20"/>
            </w:rPr>
            <w:t>☐</w:t>
          </w:r>
        </w:sdtContent>
      </w:sdt>
      <w:r w:rsidR="00165843" w:rsidRPr="002464AD">
        <w:rPr>
          <w:rFonts w:ascii="Univers Next Pro Condensed" w:hAnsi="Univers Next Pro Condensed"/>
          <w:iCs/>
          <w:sz w:val="20"/>
          <w:szCs w:val="20"/>
        </w:rPr>
        <w:t xml:space="preserve"> </w:t>
      </w:r>
      <w:r w:rsidR="00165843" w:rsidRPr="002464AD">
        <w:rPr>
          <w:rFonts w:ascii="Univers Next Pro Condensed" w:hAnsi="Univers Next Pro Condensed"/>
          <w:b/>
          <w:bCs/>
          <w:iCs/>
          <w:sz w:val="20"/>
          <w:szCs w:val="20"/>
        </w:rPr>
        <w:t>Renoncer à percevoir une avance</w:t>
      </w:r>
    </w:p>
    <w:p w14:paraId="146A586F" w14:textId="77777777" w:rsidR="00A505ED" w:rsidRPr="00C31CE7" w:rsidRDefault="00A505ED" w:rsidP="00165843">
      <w:pPr>
        <w:jc w:val="both"/>
        <w:rPr>
          <w:rFonts w:ascii="Univers Next Pro Condensed" w:hAnsi="Univers Next Pro Condensed"/>
          <w:b/>
          <w:bCs/>
          <w:iCs/>
          <w:sz w:val="20"/>
          <w:szCs w:val="20"/>
        </w:rPr>
      </w:pPr>
    </w:p>
    <w:p w14:paraId="45BC8E5C" w14:textId="6872B0E0" w:rsidR="00165843" w:rsidRPr="002464AD" w:rsidRDefault="00A505ED" w:rsidP="00165843">
      <w:pPr>
        <w:jc w:val="both"/>
        <w:rPr>
          <w:rFonts w:ascii="Univers Next Pro Condensed" w:hAnsi="Univers Next Pro Condensed"/>
          <w:b/>
          <w:bCs/>
          <w:iCs/>
          <w:sz w:val="20"/>
          <w:szCs w:val="20"/>
        </w:rPr>
      </w:pPr>
      <w:bookmarkStart w:id="193" w:name="_Toc197326315"/>
      <w:bookmarkStart w:id="194" w:name="_Toc455055863"/>
      <w:bookmarkStart w:id="195" w:name="_Toc161756919"/>
      <w:r w:rsidRPr="002464AD">
        <w:rPr>
          <w:rFonts w:ascii="Univers Next Pro Condensed" w:hAnsi="Univers Next Pro Condensed"/>
          <w:b/>
          <w:bCs/>
          <w:iCs/>
          <w:sz w:val="20"/>
          <w:szCs w:val="20"/>
        </w:rPr>
        <w:t>8</w:t>
      </w:r>
      <w:r w:rsidR="00165843" w:rsidRPr="002464AD">
        <w:rPr>
          <w:rFonts w:ascii="Univers Next Pro Condensed" w:hAnsi="Univers Next Pro Condensed"/>
          <w:b/>
          <w:bCs/>
          <w:iCs/>
          <w:sz w:val="20"/>
          <w:szCs w:val="20"/>
        </w:rPr>
        <w:t>.2 – Montant de l’avance</w:t>
      </w:r>
      <w:bookmarkEnd w:id="193"/>
      <w:bookmarkEnd w:id="194"/>
      <w:bookmarkEnd w:id="195"/>
      <w:r w:rsidR="00165843" w:rsidRPr="002464AD">
        <w:rPr>
          <w:rFonts w:ascii="Univers Next Pro Condensed" w:hAnsi="Univers Next Pro Condensed"/>
          <w:b/>
          <w:bCs/>
          <w:iCs/>
          <w:sz w:val="20"/>
          <w:szCs w:val="20"/>
        </w:rPr>
        <w:t xml:space="preserve"> </w:t>
      </w:r>
    </w:p>
    <w:p w14:paraId="6DAE4985" w14:textId="77777777" w:rsidR="00165843" w:rsidRPr="002464AD" w:rsidRDefault="00165843" w:rsidP="00165843">
      <w:pPr>
        <w:jc w:val="both"/>
        <w:rPr>
          <w:rFonts w:ascii="Univers Next Pro Condensed" w:hAnsi="Univers Next Pro Condensed"/>
          <w:iCs/>
          <w:sz w:val="20"/>
          <w:szCs w:val="20"/>
        </w:rPr>
      </w:pPr>
    </w:p>
    <w:p w14:paraId="524754F2" w14:textId="49198ED9" w:rsidR="00165843" w:rsidRPr="002464AD" w:rsidRDefault="00165843" w:rsidP="00165843">
      <w:pPr>
        <w:numPr>
          <w:ilvl w:val="0"/>
          <w:numId w:val="56"/>
        </w:numPr>
        <w:jc w:val="both"/>
        <w:rPr>
          <w:rFonts w:ascii="Univers Next Pro Condensed" w:hAnsi="Univers Next Pro Condensed"/>
          <w:b/>
          <w:bCs/>
          <w:iCs/>
          <w:sz w:val="20"/>
          <w:szCs w:val="20"/>
        </w:rPr>
      </w:pPr>
      <w:bookmarkStart w:id="196" w:name="_Toc441489124"/>
      <w:bookmarkStart w:id="197" w:name="_Toc455055864"/>
      <w:r w:rsidRPr="002464AD">
        <w:rPr>
          <w:rFonts w:ascii="Univers Next Pro Condensed" w:hAnsi="Univers Next Pro Condensed"/>
          <w:b/>
          <w:bCs/>
          <w:iCs/>
          <w:sz w:val="20"/>
          <w:szCs w:val="20"/>
        </w:rPr>
        <w:t xml:space="preserve">Montant de l’avance </w:t>
      </w:r>
      <w:bookmarkEnd w:id="196"/>
      <w:bookmarkEnd w:id="197"/>
    </w:p>
    <w:p w14:paraId="6216641F" w14:textId="6134546C" w:rsidR="00165843" w:rsidRPr="00140950" w:rsidRDefault="00165843" w:rsidP="00165843">
      <w:pPr>
        <w:jc w:val="both"/>
        <w:rPr>
          <w:rFonts w:ascii="Univers Next Pro Condensed" w:hAnsi="Univers Next Pro Condensed"/>
          <w:iCs/>
          <w:strike/>
          <w:sz w:val="20"/>
          <w:szCs w:val="20"/>
        </w:rPr>
      </w:pPr>
    </w:p>
    <w:p w14:paraId="1CE2EF7B" w14:textId="77777777" w:rsidR="00DE6346" w:rsidRPr="002464AD" w:rsidRDefault="00DE6346" w:rsidP="00903353">
      <w:pPr>
        <w:jc w:val="both"/>
        <w:rPr>
          <w:rFonts w:ascii="Univers Next Pro Condensed" w:hAnsi="Univers Next Pro Condensed"/>
          <w:sz w:val="22"/>
          <w:szCs w:val="22"/>
        </w:rPr>
      </w:pPr>
    </w:p>
    <w:p w14:paraId="4909FADB" w14:textId="77777777" w:rsidR="00DE6346" w:rsidRPr="002464AD" w:rsidRDefault="00DE6346" w:rsidP="002019D2">
      <w:pPr>
        <w:pStyle w:val="Titre1"/>
        <w:spacing w:before="0"/>
        <w:jc w:val="both"/>
        <w:rPr>
          <w:rFonts w:ascii="Univers Next Pro Condensed" w:hAnsi="Univers Next Pro Condensed"/>
          <w:caps/>
          <w:sz w:val="28"/>
          <w:u w:val="none"/>
        </w:rPr>
      </w:pPr>
      <w:bookmarkStart w:id="198" w:name="_Toc197326319"/>
      <w:bookmarkStart w:id="199" w:name="_Toc216713993"/>
      <w:r w:rsidRPr="002464AD">
        <w:rPr>
          <w:rFonts w:ascii="Univers Next Pro Condensed" w:hAnsi="Univers Next Pro Condensed"/>
          <w:caps/>
          <w:sz w:val="28"/>
          <w:u w:val="none"/>
        </w:rPr>
        <w:t>ARTICLE 9 - MODALITES DE FACTURATION ET DE PAIEMENT</w:t>
      </w:r>
      <w:bookmarkEnd w:id="198"/>
      <w:bookmarkEnd w:id="199"/>
    </w:p>
    <w:p w14:paraId="7C4CE947" w14:textId="77777777" w:rsidR="00C42F8B" w:rsidRPr="002464AD" w:rsidRDefault="00C42F8B" w:rsidP="00C42F8B">
      <w:pPr>
        <w:pStyle w:val="Titre3"/>
        <w:ind w:firstLine="425"/>
        <w:rPr>
          <w:rFonts w:ascii="Univers Next Pro Condensed" w:hAnsi="Univers Next Pro Condensed"/>
          <w:sz w:val="20"/>
          <w:szCs w:val="20"/>
        </w:rPr>
      </w:pPr>
      <w:bookmarkStart w:id="200" w:name="_Toc60640053"/>
      <w:bookmarkStart w:id="201" w:name="_Toc155614935"/>
      <w:bookmarkStart w:id="202" w:name="_Toc156826421"/>
      <w:bookmarkStart w:id="203" w:name="_Toc216713994"/>
      <w:bookmarkStart w:id="204" w:name="_Hlk156299902"/>
      <w:r w:rsidRPr="002464AD">
        <w:rPr>
          <w:rFonts w:ascii="Univers Next Pro Condensed" w:hAnsi="Univers Next Pro Condensed"/>
          <w:sz w:val="20"/>
          <w:szCs w:val="20"/>
        </w:rPr>
        <w:t>9.1 – Présentation des factures</w:t>
      </w:r>
      <w:bookmarkEnd w:id="200"/>
      <w:bookmarkEnd w:id="201"/>
      <w:bookmarkEnd w:id="202"/>
      <w:bookmarkEnd w:id="203"/>
    </w:p>
    <w:p w14:paraId="2D9E367D" w14:textId="77777777" w:rsidR="00C42F8B" w:rsidRPr="002464AD" w:rsidRDefault="00C42F8B" w:rsidP="00C42F8B">
      <w:pPr>
        <w:jc w:val="both"/>
        <w:rPr>
          <w:rFonts w:ascii="Univers Next Pro Condensed" w:hAnsi="Univers Next Pro Condensed"/>
          <w:sz w:val="20"/>
          <w:szCs w:val="20"/>
        </w:rPr>
      </w:pPr>
    </w:p>
    <w:p w14:paraId="299D3041"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05" w:name="_Toc341874450"/>
      <w:bookmarkStart w:id="206" w:name="_Toc523841704"/>
      <w:bookmarkStart w:id="207" w:name="_Toc60640054"/>
      <w:bookmarkStart w:id="208" w:name="_Toc156826422"/>
      <w:bookmarkStart w:id="209" w:name="_Toc216713995"/>
      <w:r w:rsidRPr="002464AD">
        <w:rPr>
          <w:rFonts w:ascii="Univers Next Pro Condensed" w:hAnsi="Univers Next Pro Condensed"/>
          <w:b w:val="0"/>
          <w:bCs w:val="0"/>
          <w:i/>
          <w:iCs/>
          <w:sz w:val="20"/>
          <w:szCs w:val="20"/>
        </w:rPr>
        <w:t xml:space="preserve">9.1.1 – Contenu des </w:t>
      </w:r>
      <w:bookmarkEnd w:id="205"/>
      <w:r w:rsidRPr="002464AD">
        <w:rPr>
          <w:rFonts w:ascii="Univers Next Pro Condensed" w:hAnsi="Univers Next Pro Condensed"/>
          <w:b w:val="0"/>
          <w:bCs w:val="0"/>
          <w:i/>
          <w:iCs/>
          <w:sz w:val="20"/>
          <w:szCs w:val="20"/>
        </w:rPr>
        <w:t>factures</w:t>
      </w:r>
      <w:bookmarkEnd w:id="206"/>
      <w:bookmarkEnd w:id="207"/>
      <w:bookmarkEnd w:id="208"/>
      <w:bookmarkEnd w:id="209"/>
    </w:p>
    <w:p w14:paraId="0E50F519" w14:textId="77777777" w:rsidR="00C42F8B" w:rsidRPr="002464AD" w:rsidRDefault="00C42F8B" w:rsidP="00C42F8B">
      <w:pPr>
        <w:jc w:val="both"/>
        <w:rPr>
          <w:rFonts w:ascii="Univers Next Pro Condensed" w:hAnsi="Univers Next Pro Condensed"/>
          <w:sz w:val="20"/>
          <w:szCs w:val="20"/>
        </w:rPr>
      </w:pPr>
    </w:p>
    <w:p w14:paraId="52D77E7F"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Outre les mentions légales, la facture devra comporter les mentions suivantes : </w:t>
      </w:r>
    </w:p>
    <w:p w14:paraId="301CB3BE" w14:textId="77777777" w:rsidR="00C42F8B" w:rsidRPr="002464AD" w:rsidRDefault="00C42F8B" w:rsidP="00C42F8B">
      <w:pPr>
        <w:numPr>
          <w:ilvl w:val="0"/>
          <w:numId w:val="1"/>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Le n° du présent accord-cadre ; </w:t>
      </w:r>
    </w:p>
    <w:p w14:paraId="58283F30" w14:textId="19FA6ADA" w:rsidR="00C42F8B" w:rsidRPr="002464AD" w:rsidRDefault="00C42F8B" w:rsidP="00C42F8B">
      <w:pPr>
        <w:numPr>
          <w:ilvl w:val="0"/>
          <w:numId w:val="1"/>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La description ou </w:t>
      </w:r>
      <w:r w:rsidRPr="002464AD">
        <w:rPr>
          <w:rFonts w:ascii="Univers Next Pro Condensed" w:hAnsi="Univers Next Pro Condensed"/>
          <w:b/>
          <w:sz w:val="20"/>
          <w:szCs w:val="20"/>
        </w:rPr>
        <w:t>les références des prestations exécutées</w:t>
      </w:r>
      <w:r w:rsidRPr="002464AD">
        <w:rPr>
          <w:rFonts w:ascii="Univers Next Pro Condensed" w:hAnsi="Univers Next Pro Condensed"/>
          <w:sz w:val="20"/>
          <w:szCs w:val="20"/>
        </w:rPr>
        <w:t xml:space="preserve"> (reprenant les références du bordereau des prix unitaires ou </w:t>
      </w:r>
      <w:r w:rsidR="00091819" w:rsidRPr="002464AD">
        <w:rPr>
          <w:rFonts w:ascii="Univers Next Pro Condensed" w:hAnsi="Univers Next Pro Condensed"/>
          <w:sz w:val="20"/>
          <w:szCs w:val="20"/>
        </w:rPr>
        <w:t>d</w:t>
      </w:r>
      <w:r w:rsidRPr="002464AD">
        <w:rPr>
          <w:rFonts w:ascii="Univers Next Pro Condensed" w:hAnsi="Univers Next Pro Condensed"/>
          <w:sz w:val="20"/>
          <w:szCs w:val="20"/>
        </w:rPr>
        <w:t xml:space="preserve">u devis) ; </w:t>
      </w:r>
    </w:p>
    <w:p w14:paraId="1B0CF300" w14:textId="77777777" w:rsidR="00C42F8B" w:rsidRPr="002464AD" w:rsidRDefault="00C42F8B" w:rsidP="00C42F8B">
      <w:pPr>
        <w:numPr>
          <w:ilvl w:val="0"/>
          <w:numId w:val="1"/>
        </w:numPr>
        <w:jc w:val="both"/>
        <w:rPr>
          <w:rFonts w:ascii="Univers Next Pro Condensed" w:hAnsi="Univers Next Pro Condensed"/>
          <w:sz w:val="20"/>
          <w:szCs w:val="20"/>
        </w:rPr>
      </w:pPr>
      <w:r w:rsidRPr="002464AD">
        <w:rPr>
          <w:rFonts w:ascii="Univers Next Pro Condensed" w:hAnsi="Univers Next Pro Condensed"/>
          <w:sz w:val="20"/>
          <w:szCs w:val="20"/>
        </w:rPr>
        <w:t>Le numéro du bon de commande du CNAC-GP ainsi que la direction émettrice ;</w:t>
      </w:r>
    </w:p>
    <w:p w14:paraId="5AD30351" w14:textId="77777777" w:rsidR="00C42F8B" w:rsidRPr="002464AD" w:rsidRDefault="00C42F8B" w:rsidP="00C42F8B">
      <w:pPr>
        <w:numPr>
          <w:ilvl w:val="0"/>
          <w:numId w:val="1"/>
        </w:numPr>
        <w:jc w:val="both"/>
        <w:rPr>
          <w:rFonts w:ascii="Univers Next Pro Condensed" w:hAnsi="Univers Next Pro Condensed"/>
          <w:b/>
          <w:sz w:val="20"/>
          <w:szCs w:val="20"/>
        </w:rPr>
      </w:pPr>
      <w:r w:rsidRPr="002464AD">
        <w:rPr>
          <w:rFonts w:ascii="Univers Next Pro Condensed" w:hAnsi="Univers Next Pro Condensed"/>
          <w:b/>
          <w:sz w:val="20"/>
          <w:szCs w:val="20"/>
        </w:rPr>
        <w:t>La date de livraison de réalisation des prestations ;</w:t>
      </w:r>
    </w:p>
    <w:p w14:paraId="6C331CBB" w14:textId="77777777" w:rsidR="00C42F8B" w:rsidRPr="002464AD" w:rsidRDefault="00C42F8B" w:rsidP="00C42F8B">
      <w:pPr>
        <w:numPr>
          <w:ilvl w:val="0"/>
          <w:numId w:val="1"/>
        </w:numPr>
        <w:jc w:val="both"/>
        <w:rPr>
          <w:rFonts w:ascii="Univers Next Pro Condensed" w:hAnsi="Univers Next Pro Condensed"/>
          <w:b/>
          <w:sz w:val="20"/>
          <w:szCs w:val="20"/>
        </w:rPr>
      </w:pPr>
      <w:r w:rsidRPr="002464AD">
        <w:rPr>
          <w:rFonts w:ascii="Univers Next Pro Condensed" w:hAnsi="Univers Next Pro Condensed"/>
          <w:b/>
          <w:sz w:val="20"/>
          <w:szCs w:val="20"/>
        </w:rPr>
        <w:t>Le n° du bon de reprise et ou de livraison, le cas échéant (matériel réparé dans les ateliers du titulaire) ;</w:t>
      </w:r>
    </w:p>
    <w:p w14:paraId="7FE217C2" w14:textId="77777777" w:rsidR="00C42F8B" w:rsidRPr="002464AD" w:rsidRDefault="00C42F8B" w:rsidP="00C42F8B">
      <w:pPr>
        <w:numPr>
          <w:ilvl w:val="0"/>
          <w:numId w:val="1"/>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Le montant H.T. et T.T.C. des prestations exécutées ; </w:t>
      </w:r>
    </w:p>
    <w:p w14:paraId="1FB667FD" w14:textId="77777777" w:rsidR="00C42F8B" w:rsidRPr="002464AD" w:rsidRDefault="00C42F8B" w:rsidP="00C42F8B">
      <w:pPr>
        <w:numPr>
          <w:ilvl w:val="0"/>
          <w:numId w:val="1"/>
        </w:numPr>
        <w:jc w:val="both"/>
        <w:rPr>
          <w:rFonts w:ascii="Univers Next Pro Condensed" w:hAnsi="Univers Next Pro Condensed"/>
          <w:sz w:val="20"/>
          <w:szCs w:val="20"/>
        </w:rPr>
      </w:pPr>
      <w:r w:rsidRPr="002464AD">
        <w:rPr>
          <w:rFonts w:ascii="Univers Next Pro Condensed" w:hAnsi="Univers Next Pro Condensed"/>
          <w:sz w:val="20"/>
          <w:szCs w:val="20"/>
        </w:rPr>
        <w:t>Le taux et le montant de la TVA ;</w:t>
      </w:r>
    </w:p>
    <w:p w14:paraId="57E1ABE5" w14:textId="77777777" w:rsidR="00C42F8B" w:rsidRPr="002464AD" w:rsidRDefault="00C42F8B" w:rsidP="00C42F8B">
      <w:pPr>
        <w:jc w:val="both"/>
        <w:rPr>
          <w:rFonts w:ascii="Univers Next Pro Condensed" w:hAnsi="Univers Next Pro Condensed"/>
          <w:sz w:val="20"/>
          <w:szCs w:val="20"/>
        </w:rPr>
      </w:pPr>
    </w:p>
    <w:p w14:paraId="68F790AB"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b/>
          <w:bCs/>
          <w:sz w:val="20"/>
          <w:szCs w:val="20"/>
        </w:rPr>
        <w:t>IMPORTANT</w:t>
      </w:r>
      <w:r w:rsidRPr="002464AD">
        <w:rPr>
          <w:rFonts w:ascii="Univers Next Pro Condensed" w:hAnsi="Univers Next Pro Condensed"/>
          <w:sz w:val="20"/>
          <w:szCs w:val="20"/>
        </w:rPr>
        <w:t xml:space="preserve"> : </w:t>
      </w:r>
    </w:p>
    <w:p w14:paraId="7C75EA7A" w14:textId="77777777" w:rsidR="00C42F8B" w:rsidRPr="002464AD" w:rsidRDefault="00C42F8B" w:rsidP="00C42F8B">
      <w:pPr>
        <w:numPr>
          <w:ilvl w:val="0"/>
          <w:numId w:val="1"/>
        </w:numPr>
        <w:jc w:val="both"/>
        <w:rPr>
          <w:rFonts w:ascii="Univers Next Pro Condensed" w:hAnsi="Univers Next Pro Condensed"/>
          <w:sz w:val="20"/>
          <w:szCs w:val="20"/>
        </w:rPr>
      </w:pPr>
      <w:r w:rsidRPr="002464AD">
        <w:rPr>
          <w:rFonts w:ascii="Univers Next Pro Condensed" w:hAnsi="Univers Next Pro Condensed"/>
          <w:sz w:val="20"/>
          <w:szCs w:val="20"/>
        </w:rPr>
        <w:t>En cas de groupement, les factures de chaque cotraitant doivent contenir l’indication s’il y a paiement à un compte unique ouvert au nom du groupement</w:t>
      </w:r>
    </w:p>
    <w:p w14:paraId="52B13BE9" w14:textId="77777777" w:rsidR="00C42F8B" w:rsidRPr="002464AD" w:rsidRDefault="00C42F8B" w:rsidP="00C42F8B">
      <w:pPr>
        <w:numPr>
          <w:ilvl w:val="0"/>
          <w:numId w:val="1"/>
        </w:numPr>
        <w:jc w:val="both"/>
        <w:rPr>
          <w:rFonts w:ascii="Univers Next Pro Condensed" w:hAnsi="Univers Next Pro Condensed"/>
          <w:sz w:val="20"/>
          <w:szCs w:val="20"/>
        </w:rPr>
      </w:pPr>
      <w:r w:rsidRPr="002464AD">
        <w:rPr>
          <w:rFonts w:ascii="Univers Next Pro Condensed" w:hAnsi="Univers Next Pro Condensed"/>
          <w:sz w:val="20"/>
          <w:szCs w:val="20"/>
        </w:rPr>
        <w:t>En cas de sous-traitance, les factures du titulaire devront contenir, en plus des mentions listées ci-dessus, le montant des prestations sous-traitées en les faisant apparaître distinctement</w:t>
      </w:r>
    </w:p>
    <w:p w14:paraId="74544191" w14:textId="77777777" w:rsidR="00C42F8B" w:rsidRPr="002464AD" w:rsidRDefault="00C42F8B" w:rsidP="00C42F8B">
      <w:pPr>
        <w:numPr>
          <w:ilvl w:val="0"/>
          <w:numId w:val="1"/>
        </w:numPr>
        <w:jc w:val="both"/>
        <w:rPr>
          <w:rFonts w:ascii="Univers Next Pro Condensed" w:hAnsi="Univers Next Pro Condensed"/>
          <w:sz w:val="20"/>
          <w:szCs w:val="20"/>
        </w:rPr>
      </w:pPr>
      <w:r w:rsidRPr="002464AD">
        <w:rPr>
          <w:rFonts w:ascii="Univers Next Pro Condensed" w:hAnsi="Univers Next Pro Condensed"/>
          <w:sz w:val="20"/>
          <w:szCs w:val="20"/>
        </w:rPr>
        <w:t>Le Centre Pompidou rejettera toute facture comportant des prix BPU mais dont les références au BPU ne seraient pas indiquées</w:t>
      </w:r>
    </w:p>
    <w:p w14:paraId="02435F45" w14:textId="77777777" w:rsidR="00C42F8B" w:rsidRPr="002464AD" w:rsidRDefault="00C42F8B" w:rsidP="00C42F8B">
      <w:pPr>
        <w:ind w:left="720"/>
        <w:jc w:val="both"/>
        <w:rPr>
          <w:rFonts w:ascii="Univers Next Pro Condensed" w:hAnsi="Univers Next Pro Condensed"/>
          <w:sz w:val="20"/>
          <w:szCs w:val="20"/>
        </w:rPr>
      </w:pPr>
    </w:p>
    <w:p w14:paraId="4C78E437" w14:textId="582807C6" w:rsidR="000039C9" w:rsidRPr="002464AD" w:rsidRDefault="000039C9" w:rsidP="000039C9">
      <w:pPr>
        <w:pStyle w:val="Titre4"/>
        <w:spacing w:before="0" w:after="0"/>
        <w:ind w:left="1080"/>
        <w:jc w:val="both"/>
        <w:rPr>
          <w:rFonts w:ascii="Univers Next Pro Condensed" w:hAnsi="Univers Next Pro Condensed"/>
          <w:b w:val="0"/>
          <w:bCs w:val="0"/>
          <w:i/>
          <w:iCs/>
          <w:sz w:val="20"/>
          <w:szCs w:val="20"/>
        </w:rPr>
      </w:pPr>
      <w:bookmarkStart w:id="210" w:name="_Toc216713996"/>
      <w:bookmarkEnd w:id="204"/>
      <w:r w:rsidRPr="002464AD">
        <w:rPr>
          <w:rFonts w:ascii="Univers Next Pro Condensed" w:hAnsi="Univers Next Pro Condensed"/>
          <w:b w:val="0"/>
          <w:bCs w:val="0"/>
          <w:i/>
          <w:iCs/>
          <w:sz w:val="20"/>
          <w:szCs w:val="20"/>
        </w:rPr>
        <w:t>9.1.</w:t>
      </w:r>
      <w:r w:rsidR="00C42F8B" w:rsidRPr="002464AD">
        <w:rPr>
          <w:rFonts w:ascii="Univers Next Pro Condensed" w:hAnsi="Univers Next Pro Condensed"/>
          <w:b w:val="0"/>
          <w:bCs w:val="0"/>
          <w:i/>
          <w:iCs/>
          <w:sz w:val="20"/>
          <w:szCs w:val="20"/>
        </w:rPr>
        <w:t>2</w:t>
      </w:r>
      <w:r w:rsidRPr="002464AD">
        <w:rPr>
          <w:rFonts w:ascii="Univers Next Pro Condensed" w:hAnsi="Univers Next Pro Condensed"/>
          <w:b w:val="0"/>
          <w:bCs w:val="0"/>
          <w:i/>
          <w:iCs/>
          <w:sz w:val="20"/>
          <w:szCs w:val="20"/>
        </w:rPr>
        <w:t xml:space="preserve"> – Périodicité des présentations des demandes de paiement</w:t>
      </w:r>
      <w:bookmarkEnd w:id="210"/>
    </w:p>
    <w:p w14:paraId="54D7E4DA" w14:textId="77777777" w:rsidR="000039C9" w:rsidRPr="002464AD" w:rsidRDefault="000039C9" w:rsidP="00903353">
      <w:pPr>
        <w:jc w:val="both"/>
        <w:rPr>
          <w:rFonts w:ascii="Univers Next Pro Condensed" w:hAnsi="Univers Next Pro Condensed"/>
          <w:sz w:val="20"/>
          <w:szCs w:val="20"/>
        </w:rPr>
      </w:pPr>
    </w:p>
    <w:p w14:paraId="60CDEC84" w14:textId="77777777" w:rsidR="00FD0404" w:rsidRPr="002464AD" w:rsidRDefault="00FD0404" w:rsidP="00FD0404">
      <w:pPr>
        <w:jc w:val="both"/>
        <w:rPr>
          <w:rFonts w:ascii="Univers Next Pro Condensed" w:hAnsi="Univers Next Pro Condensed"/>
          <w:sz w:val="20"/>
          <w:szCs w:val="20"/>
        </w:rPr>
      </w:pPr>
      <w:r w:rsidRPr="002464AD">
        <w:rPr>
          <w:rFonts w:ascii="Univers Next Pro Condensed" w:hAnsi="Univers Next Pro Condensed"/>
          <w:sz w:val="20"/>
          <w:szCs w:val="20"/>
        </w:rPr>
        <w:t>Compte tenu du fait que le délai d’exécution des prestations qui seront commandées sera toujours inférieur à trois mois, lesdites prestations seront réglées en une seule fois.</w:t>
      </w:r>
    </w:p>
    <w:p w14:paraId="63D623F2" w14:textId="77777777" w:rsidR="000039C9" w:rsidRPr="002464AD" w:rsidRDefault="000039C9" w:rsidP="000039C9">
      <w:pPr>
        <w:jc w:val="both"/>
        <w:rPr>
          <w:rFonts w:ascii="Univers Next Pro Condensed" w:hAnsi="Univers Next Pro Condensed"/>
          <w:sz w:val="20"/>
          <w:szCs w:val="20"/>
        </w:rPr>
      </w:pPr>
    </w:p>
    <w:p w14:paraId="411E1745" w14:textId="77777777" w:rsidR="00FD0404" w:rsidRPr="002464AD" w:rsidRDefault="00FD0404" w:rsidP="00FD0404">
      <w:pPr>
        <w:pStyle w:val="Corpsdetexte2"/>
        <w:spacing w:after="0" w:line="240" w:lineRule="auto"/>
        <w:rPr>
          <w:rFonts w:ascii="Univers Next Pro Condensed" w:hAnsi="Univers Next Pro Condensed"/>
          <w:sz w:val="20"/>
          <w:szCs w:val="20"/>
        </w:rPr>
      </w:pPr>
      <w:r w:rsidRPr="002464AD">
        <w:rPr>
          <w:rFonts w:ascii="Univers Next Pro Condensed" w:hAnsi="Univers Next Pro Condensed"/>
          <w:sz w:val="20"/>
          <w:szCs w:val="20"/>
        </w:rPr>
        <w:t>La demande de paiement sera présentée à l’issue de l’exécution définitive des prestations.</w:t>
      </w:r>
    </w:p>
    <w:p w14:paraId="3A6F9127" w14:textId="77777777" w:rsidR="00FD0404" w:rsidRPr="002464AD" w:rsidRDefault="00FD0404" w:rsidP="00FD0404">
      <w:pPr>
        <w:jc w:val="both"/>
        <w:rPr>
          <w:rFonts w:ascii="Univers Next Pro Condensed" w:hAnsi="Univers Next Pro Condensed"/>
          <w:color w:val="000000"/>
          <w:sz w:val="20"/>
          <w:szCs w:val="20"/>
        </w:rPr>
      </w:pPr>
    </w:p>
    <w:p w14:paraId="65204BE6" w14:textId="68B5B516" w:rsidR="00FD0404" w:rsidRDefault="00FD0404" w:rsidP="00FD0404">
      <w:pPr>
        <w:pStyle w:val="Corpsdetexte2"/>
        <w:spacing w:after="0" w:line="240" w:lineRule="auto"/>
        <w:rPr>
          <w:rFonts w:ascii="Univers Next Pro Condensed" w:hAnsi="Univers Next Pro Condensed"/>
          <w:sz w:val="20"/>
          <w:szCs w:val="20"/>
        </w:rPr>
      </w:pPr>
      <w:r w:rsidRPr="002464AD">
        <w:rPr>
          <w:rFonts w:ascii="Univers Next Pro Condensed" w:hAnsi="Univers Next Pro Condensed"/>
          <w:sz w:val="20"/>
          <w:szCs w:val="20"/>
        </w:rPr>
        <w:t>Elle doit correspondre aux bons de commande réellement exécutés à la date d’établissement de la facture.</w:t>
      </w:r>
    </w:p>
    <w:p w14:paraId="1DF10CD2" w14:textId="77777777" w:rsidR="003E5429" w:rsidRPr="002464AD" w:rsidRDefault="003E5429" w:rsidP="00FD0404">
      <w:pPr>
        <w:pStyle w:val="Corpsdetexte2"/>
        <w:spacing w:after="0" w:line="240" w:lineRule="auto"/>
        <w:rPr>
          <w:rFonts w:ascii="Univers Next Pro Condensed" w:hAnsi="Univers Next Pro Condensed"/>
          <w:sz w:val="20"/>
          <w:szCs w:val="20"/>
        </w:rPr>
      </w:pPr>
    </w:p>
    <w:p w14:paraId="11C6721E"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11" w:name="_Toc523841706"/>
      <w:bookmarkStart w:id="212" w:name="_Toc60640056"/>
      <w:bookmarkStart w:id="213" w:name="_Toc156826424"/>
      <w:bookmarkStart w:id="214" w:name="_Toc216713997"/>
      <w:bookmarkStart w:id="215" w:name="_Toc197326324"/>
      <w:r w:rsidRPr="002464AD">
        <w:rPr>
          <w:rFonts w:ascii="Univers Next Pro Condensed" w:hAnsi="Univers Next Pro Condensed"/>
          <w:b w:val="0"/>
          <w:bCs w:val="0"/>
          <w:i/>
          <w:iCs/>
          <w:sz w:val="20"/>
          <w:szCs w:val="20"/>
        </w:rPr>
        <w:t xml:space="preserve">9.1.3 – </w:t>
      </w:r>
      <w:bookmarkEnd w:id="211"/>
      <w:r w:rsidRPr="002464AD">
        <w:rPr>
          <w:rFonts w:ascii="Univers Next Pro Condensed" w:hAnsi="Univers Next Pro Condensed"/>
          <w:b w:val="0"/>
          <w:bCs w:val="0"/>
          <w:i/>
          <w:iCs/>
          <w:sz w:val="20"/>
          <w:szCs w:val="20"/>
        </w:rPr>
        <w:t>Modalités de transmission des factures</w:t>
      </w:r>
      <w:bookmarkEnd w:id="212"/>
      <w:bookmarkEnd w:id="213"/>
      <w:bookmarkEnd w:id="214"/>
    </w:p>
    <w:p w14:paraId="0514B51B" w14:textId="77777777" w:rsidR="00C42F8B" w:rsidRPr="002464AD" w:rsidRDefault="00C42F8B" w:rsidP="00C42F8B">
      <w:pPr>
        <w:jc w:val="both"/>
        <w:rPr>
          <w:rFonts w:ascii="Univers Next Pro Condensed" w:hAnsi="Univers Next Pro Condensed"/>
          <w:sz w:val="20"/>
          <w:szCs w:val="20"/>
        </w:rPr>
      </w:pPr>
    </w:p>
    <w:p w14:paraId="067475E0" w14:textId="6C424EAD" w:rsidR="00C42F8B" w:rsidRPr="003E5429" w:rsidRDefault="0020133F" w:rsidP="00C42F8B">
      <w:pPr>
        <w:jc w:val="both"/>
        <w:rPr>
          <w:rFonts w:ascii="Univers Next Pro Condensed" w:eastAsia="Calibri" w:hAnsi="Univers Next Pro Condensed" w:cs="Arial"/>
          <w:sz w:val="20"/>
          <w:szCs w:val="20"/>
        </w:rPr>
      </w:pPr>
      <w:r w:rsidRPr="003E5429">
        <w:rPr>
          <w:rFonts w:ascii="Univers Next Pro Condensed" w:eastAsia="Calibri" w:hAnsi="Univers Next Pro Condensed" w:cs="Arial"/>
          <w:sz w:val="20"/>
          <w:szCs w:val="20"/>
        </w:rPr>
        <w:t>L</w:t>
      </w:r>
      <w:r w:rsidR="00C42F8B" w:rsidRPr="003E5429">
        <w:rPr>
          <w:rFonts w:ascii="Univers Next Pro Condensed" w:eastAsia="Calibri" w:hAnsi="Univers Next Pro Condensed" w:cs="Arial"/>
          <w:sz w:val="20"/>
          <w:szCs w:val="20"/>
        </w:rPr>
        <w:t xml:space="preserve">a transmission des factures sous forme électronique est obligatoire. </w:t>
      </w:r>
    </w:p>
    <w:p w14:paraId="06FFB1ED" w14:textId="77777777" w:rsidR="0020133F" w:rsidRPr="003E5429" w:rsidRDefault="0020133F" w:rsidP="00C42F8B">
      <w:pPr>
        <w:jc w:val="both"/>
        <w:rPr>
          <w:rFonts w:ascii="Univers Next Pro Condensed" w:eastAsia="Calibri" w:hAnsi="Univers Next Pro Condensed" w:cs="Arial"/>
          <w:sz w:val="20"/>
          <w:szCs w:val="20"/>
        </w:rPr>
      </w:pPr>
    </w:p>
    <w:p w14:paraId="3CDAB42B" w14:textId="658A5585" w:rsidR="00C42F8B" w:rsidRPr="003E5429" w:rsidRDefault="00C42F8B" w:rsidP="00C42F8B">
      <w:pPr>
        <w:jc w:val="both"/>
        <w:rPr>
          <w:rFonts w:ascii="Univers Next Pro Condensed" w:eastAsia="Calibri" w:hAnsi="Univers Next Pro Condensed" w:cs="Arial"/>
          <w:sz w:val="20"/>
          <w:szCs w:val="20"/>
          <w:u w:val="single"/>
        </w:rPr>
      </w:pPr>
      <w:r w:rsidRPr="003E5429">
        <w:rPr>
          <w:rFonts w:ascii="Univers Next Pro Condensed" w:eastAsia="Calibri" w:hAnsi="Univers Next Pro Condensed" w:cs="Arial"/>
          <w:sz w:val="20"/>
          <w:szCs w:val="20"/>
        </w:rPr>
        <w:t xml:space="preserve">Les factures des entreprises seront exclusivement transmises via le portail Chorus Pro accessible par internet à l'URL : </w:t>
      </w:r>
      <w:hyperlink r:id="rId9" w:history="1">
        <w:r w:rsidRPr="003E5429">
          <w:rPr>
            <w:rStyle w:val="Lienhypertexte"/>
            <w:rFonts w:ascii="Univers Next Pro Condensed" w:eastAsia="Calibri" w:hAnsi="Univers Next Pro Condensed" w:cs="Arial"/>
            <w:sz w:val="20"/>
            <w:szCs w:val="20"/>
          </w:rPr>
          <w:t>https://chorus-pro.gouv.fr</w:t>
        </w:r>
      </w:hyperlink>
    </w:p>
    <w:p w14:paraId="2D3EAC64" w14:textId="77777777" w:rsidR="00C42F8B" w:rsidRPr="003E5429" w:rsidRDefault="00C42F8B" w:rsidP="00C42F8B">
      <w:pPr>
        <w:jc w:val="both"/>
        <w:rPr>
          <w:rFonts w:ascii="Univers Next Pro Condensed" w:eastAsia="Calibri" w:hAnsi="Univers Next Pro Condensed" w:cs="Arial"/>
          <w:sz w:val="20"/>
          <w:szCs w:val="20"/>
        </w:rPr>
      </w:pPr>
    </w:p>
    <w:p w14:paraId="586838D7" w14:textId="77777777" w:rsidR="00C42F8B" w:rsidRPr="00C31CE7" w:rsidRDefault="00C42F8B" w:rsidP="00C42F8B">
      <w:pPr>
        <w:numPr>
          <w:ilvl w:val="0"/>
          <w:numId w:val="49"/>
        </w:numPr>
        <w:jc w:val="both"/>
        <w:rPr>
          <w:rFonts w:ascii="Univers Next Pro Condensed" w:eastAsia="Calibri" w:hAnsi="Univers Next Pro Condensed" w:cs="Arial"/>
          <w:sz w:val="20"/>
          <w:szCs w:val="20"/>
        </w:rPr>
      </w:pPr>
      <w:r w:rsidRPr="00C31CE7">
        <w:rPr>
          <w:rFonts w:ascii="Univers Next Pro Condensed" w:eastAsia="Calibri" w:hAnsi="Univers Next Pro Condensed" w:cs="Arial"/>
          <w:sz w:val="20"/>
          <w:szCs w:val="20"/>
        </w:rPr>
        <w:t>En déposant ses factures en version PDF,</w:t>
      </w:r>
    </w:p>
    <w:p w14:paraId="31597902" w14:textId="77777777" w:rsidR="00C42F8B" w:rsidRPr="002464AD" w:rsidRDefault="00C42F8B" w:rsidP="00C42F8B">
      <w:pPr>
        <w:numPr>
          <w:ilvl w:val="0"/>
          <w:numId w:val="49"/>
        </w:numPr>
        <w:jc w:val="both"/>
        <w:rPr>
          <w:rFonts w:ascii="Univers Next Pro Condensed" w:eastAsia="Calibri" w:hAnsi="Univers Next Pro Condensed" w:cs="Arial"/>
          <w:sz w:val="20"/>
          <w:szCs w:val="20"/>
        </w:rPr>
      </w:pPr>
      <w:r w:rsidRPr="002464AD">
        <w:rPr>
          <w:rFonts w:ascii="Univers Next Pro Condensed" w:eastAsia="Calibri" w:hAnsi="Univers Next Pro Condensed" w:cs="Arial"/>
          <w:sz w:val="20"/>
          <w:szCs w:val="20"/>
        </w:rPr>
        <w:t>Ou en saisissant en ligne ses factures sur le portail.</w:t>
      </w:r>
    </w:p>
    <w:p w14:paraId="50840097" w14:textId="77777777" w:rsidR="00C42F8B" w:rsidRPr="002464AD" w:rsidRDefault="00C42F8B" w:rsidP="00C42F8B">
      <w:pPr>
        <w:jc w:val="both"/>
        <w:rPr>
          <w:rFonts w:ascii="Univers Next Pro Condensed" w:eastAsia="Calibri" w:hAnsi="Univers Next Pro Condensed" w:cs="Arial"/>
          <w:sz w:val="20"/>
          <w:szCs w:val="20"/>
        </w:rPr>
      </w:pPr>
    </w:p>
    <w:p w14:paraId="731789E7" w14:textId="0C264AAB" w:rsidR="00C42F8B" w:rsidRPr="002464AD" w:rsidRDefault="00C42F8B" w:rsidP="00C42F8B">
      <w:pPr>
        <w:jc w:val="both"/>
        <w:rPr>
          <w:rFonts w:ascii="Univers Next Pro Condensed" w:eastAsia="Calibri" w:hAnsi="Univers Next Pro Condensed" w:cs="Arial"/>
          <w:sz w:val="20"/>
          <w:szCs w:val="20"/>
          <w:u w:val="single"/>
        </w:rPr>
      </w:pPr>
      <w:r w:rsidRPr="002464AD">
        <w:rPr>
          <w:rFonts w:ascii="Univers Next Pro Condensed" w:eastAsia="Calibri" w:hAnsi="Univers Next Pro Condensed" w:cs="Arial"/>
          <w:sz w:val="20"/>
          <w:szCs w:val="20"/>
          <w:u w:val="single"/>
        </w:rPr>
        <w:t>Le titulaire veillera à transmettre les factures du Centre Pompidou dans ses espaces dédiés sur chorus. Toute confusion, serait préjudiciable à un traitement rapide des données.</w:t>
      </w:r>
    </w:p>
    <w:p w14:paraId="69125615" w14:textId="77777777" w:rsidR="00C42F8B" w:rsidRPr="002464AD" w:rsidRDefault="00C42F8B" w:rsidP="00C42F8B">
      <w:pPr>
        <w:jc w:val="both"/>
        <w:rPr>
          <w:rFonts w:ascii="Univers Next Pro Condensed" w:eastAsia="Calibri" w:hAnsi="Univers Next Pro Condensed" w:cs="Arial"/>
          <w:sz w:val="20"/>
          <w:szCs w:val="20"/>
        </w:rPr>
      </w:pPr>
    </w:p>
    <w:p w14:paraId="7F7D4482" w14:textId="77777777" w:rsidR="00C42F8B" w:rsidRPr="002464AD" w:rsidRDefault="00C42F8B" w:rsidP="00C42F8B">
      <w:pPr>
        <w:jc w:val="both"/>
        <w:rPr>
          <w:rFonts w:ascii="Univers Next Pro Condensed" w:eastAsia="Calibri" w:hAnsi="Univers Next Pro Condensed" w:cs="Arial"/>
          <w:sz w:val="20"/>
          <w:szCs w:val="20"/>
        </w:rPr>
      </w:pPr>
      <w:r w:rsidRPr="002464AD">
        <w:rPr>
          <w:rFonts w:ascii="Univers Next Pro Condensed" w:eastAsia="Calibri" w:hAnsi="Univers Next Pro Condensed" w:cs="Arial"/>
          <w:sz w:val="20"/>
          <w:szCs w:val="20"/>
        </w:rPr>
        <w:t xml:space="preserve">Pour connaître les préalables techniques et toutes les informations complémentaires : </w:t>
      </w:r>
      <w:hyperlink r:id="rId10" w:history="1">
        <w:r w:rsidRPr="00C31CE7">
          <w:rPr>
            <w:rStyle w:val="Lienhypertexte"/>
            <w:rFonts w:ascii="Univers Next Pro Condensed" w:eastAsia="Calibri" w:hAnsi="Univers Next Pro Condensed" w:cs="Arial"/>
            <w:sz w:val="20"/>
            <w:szCs w:val="20"/>
          </w:rPr>
          <w:t>https://communaute.chorus-pro.finances.gouv.fr/</w:t>
        </w:r>
      </w:hyperlink>
    </w:p>
    <w:p w14:paraId="17EE49D1" w14:textId="77777777" w:rsidR="00C42F8B" w:rsidRPr="002464AD" w:rsidRDefault="00C42F8B" w:rsidP="00C42F8B">
      <w:pPr>
        <w:pStyle w:val="Titre3"/>
        <w:ind w:firstLine="425"/>
        <w:rPr>
          <w:rFonts w:ascii="Univers Next Pro Condensed" w:hAnsi="Univers Next Pro Condensed"/>
          <w:sz w:val="20"/>
          <w:szCs w:val="20"/>
        </w:rPr>
      </w:pPr>
      <w:bookmarkStart w:id="216" w:name="_Toc197326321"/>
      <w:bookmarkStart w:id="217" w:name="_Toc60640057"/>
      <w:bookmarkStart w:id="218" w:name="_Toc155614936"/>
      <w:bookmarkStart w:id="219" w:name="_Toc156826425"/>
      <w:bookmarkStart w:id="220" w:name="_Toc216713998"/>
      <w:r w:rsidRPr="002464AD">
        <w:rPr>
          <w:rFonts w:ascii="Univers Next Pro Condensed" w:hAnsi="Univers Next Pro Condensed"/>
          <w:sz w:val="20"/>
          <w:szCs w:val="20"/>
        </w:rPr>
        <w:t xml:space="preserve">9.2 – Modalités de règlement par </w:t>
      </w:r>
      <w:bookmarkEnd w:id="216"/>
      <w:r w:rsidRPr="002464AD">
        <w:rPr>
          <w:rFonts w:ascii="Univers Next Pro Condensed" w:hAnsi="Univers Next Pro Condensed"/>
          <w:sz w:val="20"/>
          <w:szCs w:val="20"/>
        </w:rPr>
        <w:t>le Centre Pompidou</w:t>
      </w:r>
      <w:bookmarkEnd w:id="217"/>
      <w:bookmarkEnd w:id="218"/>
      <w:bookmarkEnd w:id="219"/>
      <w:bookmarkEnd w:id="220"/>
    </w:p>
    <w:p w14:paraId="2B92A201" w14:textId="77777777" w:rsidR="00C42F8B" w:rsidRPr="00C31CE7" w:rsidRDefault="00C42F8B" w:rsidP="00C42F8B">
      <w:pPr>
        <w:rPr>
          <w:rFonts w:ascii="Univers Next Pro Condensed" w:hAnsi="Univers Next Pro Condensed"/>
          <w:sz w:val="20"/>
          <w:szCs w:val="20"/>
        </w:rPr>
      </w:pPr>
    </w:p>
    <w:p w14:paraId="335DDA5A"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21" w:name="_Toc523841709"/>
      <w:bookmarkStart w:id="222" w:name="_Toc60640058"/>
      <w:bookmarkStart w:id="223" w:name="_Toc156826426"/>
      <w:bookmarkStart w:id="224" w:name="_Toc216713999"/>
      <w:r w:rsidRPr="002464AD">
        <w:rPr>
          <w:rFonts w:ascii="Univers Next Pro Condensed" w:hAnsi="Univers Next Pro Condensed"/>
          <w:b w:val="0"/>
          <w:bCs w:val="0"/>
          <w:i/>
          <w:iCs/>
          <w:sz w:val="20"/>
          <w:szCs w:val="20"/>
        </w:rPr>
        <w:t>9.2.1 – Acceptation du montant de la facture</w:t>
      </w:r>
      <w:bookmarkEnd w:id="221"/>
      <w:bookmarkEnd w:id="222"/>
      <w:bookmarkEnd w:id="223"/>
      <w:bookmarkEnd w:id="224"/>
    </w:p>
    <w:p w14:paraId="328E8E4E" w14:textId="77777777" w:rsidR="00C42F8B" w:rsidRPr="002464AD" w:rsidRDefault="00C42F8B" w:rsidP="00C42F8B">
      <w:pPr>
        <w:rPr>
          <w:rFonts w:ascii="Univers Next Pro Condensed" w:hAnsi="Univers Next Pro Condensed"/>
          <w:sz w:val="20"/>
          <w:szCs w:val="20"/>
        </w:rPr>
      </w:pPr>
    </w:p>
    <w:p w14:paraId="21F6177C" w14:textId="77777777" w:rsidR="00C42F8B" w:rsidRPr="002464AD" w:rsidRDefault="00C42F8B" w:rsidP="00C42F8B">
      <w:pPr>
        <w:autoSpaceDE w:val="0"/>
        <w:autoSpaceDN w:val="0"/>
        <w:adjustRightInd w:val="0"/>
        <w:jc w:val="both"/>
        <w:rPr>
          <w:rFonts w:ascii="Univers Next Pro Condensed" w:hAnsi="Univers Next Pro Condensed" w:cs="ArialNarrow"/>
          <w:sz w:val="20"/>
          <w:szCs w:val="20"/>
        </w:rPr>
      </w:pPr>
      <w:r w:rsidRPr="002464AD">
        <w:rPr>
          <w:rFonts w:ascii="Univers Next Pro Condensed" w:hAnsi="Univers Next Pro Condensed" w:cs="ArialNarrow"/>
          <w:sz w:val="20"/>
          <w:szCs w:val="20"/>
        </w:rPr>
        <w:t xml:space="preserve">Le Centre Pompidou vérifie le montant indiqué sur la facture. Il le complète éventuellement en calculant les avances à rembourser, les pénalités et les réfactions imposées. </w:t>
      </w:r>
    </w:p>
    <w:p w14:paraId="78EFBF05" w14:textId="77777777" w:rsidR="00C42F8B" w:rsidRPr="002464AD" w:rsidRDefault="00C42F8B" w:rsidP="00C42F8B">
      <w:pPr>
        <w:autoSpaceDE w:val="0"/>
        <w:autoSpaceDN w:val="0"/>
        <w:adjustRightInd w:val="0"/>
        <w:jc w:val="both"/>
        <w:rPr>
          <w:rFonts w:ascii="Univers Next Pro Condensed" w:hAnsi="Univers Next Pro Condensed" w:cs="ArialNarrow"/>
          <w:sz w:val="20"/>
          <w:szCs w:val="20"/>
        </w:rPr>
      </w:pPr>
    </w:p>
    <w:p w14:paraId="20800DE4" w14:textId="77777777" w:rsidR="00C42F8B" w:rsidRPr="002464AD" w:rsidRDefault="00C42F8B" w:rsidP="00C42F8B">
      <w:pPr>
        <w:autoSpaceDE w:val="0"/>
        <w:autoSpaceDN w:val="0"/>
        <w:adjustRightInd w:val="0"/>
        <w:jc w:val="both"/>
        <w:rPr>
          <w:rFonts w:ascii="Univers Next Pro Condensed" w:hAnsi="Univers Next Pro Condensed" w:cs="ArialNarrow"/>
          <w:sz w:val="20"/>
          <w:szCs w:val="20"/>
        </w:rPr>
      </w:pPr>
      <w:r w:rsidRPr="002464AD">
        <w:rPr>
          <w:rFonts w:ascii="Univers Next Pro Condensed" w:hAnsi="Univers Next Pro Condensed" w:cs="ArialNarrow"/>
          <w:sz w:val="20"/>
          <w:szCs w:val="20"/>
        </w:rPr>
        <w:t xml:space="preserve">Le montant de la somme à régler au titulaire est arrêté par le Centre Pompidou. </w:t>
      </w:r>
    </w:p>
    <w:p w14:paraId="6BA1AD08" w14:textId="77777777" w:rsidR="00C42F8B" w:rsidRPr="002464AD" w:rsidRDefault="00C42F8B" w:rsidP="00C42F8B">
      <w:pPr>
        <w:autoSpaceDE w:val="0"/>
        <w:autoSpaceDN w:val="0"/>
        <w:adjustRightInd w:val="0"/>
        <w:jc w:val="both"/>
        <w:rPr>
          <w:rFonts w:ascii="Univers Next Pro Condensed" w:hAnsi="Univers Next Pro Condensed" w:cs="ArialNarrow"/>
          <w:sz w:val="20"/>
          <w:szCs w:val="20"/>
        </w:rPr>
      </w:pPr>
    </w:p>
    <w:p w14:paraId="3477F781" w14:textId="77777777" w:rsidR="00C42F8B" w:rsidRPr="002464AD" w:rsidRDefault="00C42F8B" w:rsidP="00C42F8B">
      <w:pPr>
        <w:autoSpaceDE w:val="0"/>
        <w:autoSpaceDN w:val="0"/>
        <w:adjustRightInd w:val="0"/>
        <w:jc w:val="both"/>
        <w:rPr>
          <w:rFonts w:ascii="Univers Next Pro Condensed" w:hAnsi="Univers Next Pro Condensed" w:cs="ArialNarrow"/>
          <w:sz w:val="20"/>
          <w:szCs w:val="20"/>
        </w:rPr>
      </w:pPr>
      <w:r w:rsidRPr="002464AD">
        <w:rPr>
          <w:rFonts w:ascii="Univers Next Pro Condensed" w:hAnsi="Univers Next Pro Condensed" w:cs="ArialNarrow"/>
          <w:sz w:val="20"/>
          <w:szCs w:val="20"/>
        </w:rPr>
        <w:t>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795EE368" w14:textId="77777777" w:rsidR="00C42F8B" w:rsidRPr="002464AD" w:rsidRDefault="00C42F8B" w:rsidP="00C42F8B">
      <w:pPr>
        <w:autoSpaceDE w:val="0"/>
        <w:autoSpaceDN w:val="0"/>
        <w:adjustRightInd w:val="0"/>
        <w:jc w:val="both"/>
        <w:rPr>
          <w:rFonts w:ascii="Univers Next Pro Condensed" w:hAnsi="Univers Next Pro Condensed" w:cs="ArialNarrow"/>
          <w:sz w:val="20"/>
          <w:szCs w:val="20"/>
        </w:rPr>
      </w:pPr>
    </w:p>
    <w:p w14:paraId="4846FAED" w14:textId="77777777" w:rsidR="00C42F8B" w:rsidRPr="002464AD" w:rsidRDefault="00C42F8B" w:rsidP="00C42F8B">
      <w:pPr>
        <w:rPr>
          <w:rFonts w:ascii="Univers Next Pro Condensed" w:hAnsi="Univers Next Pro Condensed"/>
          <w:sz w:val="4"/>
          <w:szCs w:val="4"/>
        </w:rPr>
      </w:pPr>
    </w:p>
    <w:p w14:paraId="66153089"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25" w:name="_Toc523841710"/>
      <w:bookmarkStart w:id="226" w:name="_Toc60640059"/>
      <w:bookmarkStart w:id="227" w:name="_Toc156826427"/>
      <w:bookmarkStart w:id="228" w:name="_Toc216714000"/>
      <w:r w:rsidRPr="002464AD">
        <w:rPr>
          <w:rFonts w:ascii="Univers Next Pro Condensed" w:hAnsi="Univers Next Pro Condensed"/>
          <w:b w:val="0"/>
          <w:bCs w:val="0"/>
          <w:i/>
          <w:iCs/>
          <w:sz w:val="20"/>
          <w:szCs w:val="20"/>
        </w:rPr>
        <w:t>9.2.2 – Modalités de paiement en cas de groupement</w:t>
      </w:r>
      <w:bookmarkEnd w:id="225"/>
      <w:bookmarkEnd w:id="226"/>
      <w:bookmarkEnd w:id="227"/>
      <w:bookmarkEnd w:id="228"/>
    </w:p>
    <w:p w14:paraId="55F3DAD3" w14:textId="77777777" w:rsidR="00C42F8B" w:rsidRPr="002464AD" w:rsidRDefault="00C42F8B" w:rsidP="00C42F8B">
      <w:pPr>
        <w:rPr>
          <w:rFonts w:ascii="Univers Next Pro Condensed" w:hAnsi="Univers Next Pro Condensed"/>
          <w:sz w:val="20"/>
          <w:szCs w:val="20"/>
        </w:rPr>
      </w:pPr>
    </w:p>
    <w:p w14:paraId="071EAF71"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En cas de groupement conjoint, chaque membre du groupement perçoit directement les sommes se rapportant à l’exécution de ses propres prestations.</w:t>
      </w:r>
    </w:p>
    <w:p w14:paraId="3F3D2CE9" w14:textId="77777777" w:rsidR="00C42F8B" w:rsidRPr="002464AD" w:rsidRDefault="00C42F8B" w:rsidP="00C42F8B">
      <w:pPr>
        <w:jc w:val="both"/>
        <w:rPr>
          <w:rFonts w:ascii="Univers Next Pro Condensed" w:hAnsi="Univers Next Pro Condensed"/>
          <w:sz w:val="20"/>
          <w:szCs w:val="20"/>
        </w:rPr>
      </w:pPr>
    </w:p>
    <w:p w14:paraId="28F0BC97"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En cas de groupement solidaire, le paiement est effectué sur un compte unique, géré par le mandataire du groupement.</w:t>
      </w:r>
    </w:p>
    <w:p w14:paraId="367FAD72" w14:textId="77777777" w:rsidR="00C42F8B" w:rsidRPr="002464AD" w:rsidRDefault="00C42F8B" w:rsidP="00C42F8B">
      <w:pPr>
        <w:rPr>
          <w:rFonts w:ascii="Univers Next Pro Condensed" w:hAnsi="Univers Next Pro Condensed"/>
          <w:sz w:val="20"/>
          <w:szCs w:val="20"/>
        </w:rPr>
      </w:pPr>
    </w:p>
    <w:p w14:paraId="5B2DB7EB"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29" w:name="_Toc523841711"/>
      <w:bookmarkStart w:id="230" w:name="_Toc60640060"/>
      <w:bookmarkStart w:id="231" w:name="_Toc156826428"/>
      <w:bookmarkStart w:id="232" w:name="_Toc216714001"/>
      <w:r w:rsidRPr="002464AD">
        <w:rPr>
          <w:rFonts w:ascii="Univers Next Pro Condensed" w:hAnsi="Univers Next Pro Condensed"/>
          <w:b w:val="0"/>
          <w:bCs w:val="0"/>
          <w:i/>
          <w:iCs/>
          <w:sz w:val="20"/>
          <w:szCs w:val="20"/>
        </w:rPr>
        <w:t>9.2.3 – Modalités de paiement direct du sous-traitant</w:t>
      </w:r>
      <w:bookmarkEnd w:id="229"/>
      <w:bookmarkEnd w:id="230"/>
      <w:bookmarkEnd w:id="231"/>
      <w:bookmarkEnd w:id="232"/>
    </w:p>
    <w:p w14:paraId="03F5937B" w14:textId="77777777" w:rsidR="00C42F8B" w:rsidRPr="002464AD" w:rsidRDefault="00C42F8B" w:rsidP="00C42F8B">
      <w:pPr>
        <w:rPr>
          <w:rFonts w:ascii="Univers Next Pro Condensed" w:hAnsi="Univers Next Pro Condensed"/>
          <w:sz w:val="20"/>
          <w:szCs w:val="20"/>
        </w:rPr>
      </w:pPr>
    </w:p>
    <w:p w14:paraId="7F2798BE"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Lorsque le montant du contrat de sous-traitance est égal ou supérieur à 600 € T.T.C., le sous-traitant qui a été accepté et dont les conditions de paiement ont été agréées par le Centre Pompidou, est payé directement selon les modalités précisées ci-dessous pour la partie de l’accord-cadre dont il assure l’exécution. </w:t>
      </w:r>
    </w:p>
    <w:p w14:paraId="2D1BA0AB" w14:textId="77777777" w:rsidR="00C42F8B" w:rsidRPr="002464AD" w:rsidRDefault="00C42F8B" w:rsidP="00C42F8B">
      <w:pPr>
        <w:jc w:val="both"/>
        <w:rPr>
          <w:rFonts w:ascii="Univers Next Pro Condensed" w:hAnsi="Univers Next Pro Condensed"/>
          <w:sz w:val="20"/>
          <w:szCs w:val="20"/>
        </w:rPr>
      </w:pPr>
    </w:p>
    <w:p w14:paraId="17EF8C7A" w14:textId="77777777" w:rsidR="00C42F8B" w:rsidRPr="002464AD" w:rsidRDefault="00C42F8B" w:rsidP="00C42F8B">
      <w:pPr>
        <w:pStyle w:val="Retraitcorpsdetexte2"/>
        <w:ind w:left="0" w:firstLine="0"/>
        <w:rPr>
          <w:rFonts w:ascii="Univers Next Pro Condensed" w:hAnsi="Univers Next Pro Condensed"/>
          <w:sz w:val="20"/>
          <w:szCs w:val="20"/>
        </w:rPr>
      </w:pPr>
      <w:r w:rsidRPr="002464AD">
        <w:rPr>
          <w:rFonts w:ascii="Univers Next Pro Condensed" w:hAnsi="Univers Next Pro Condensed"/>
          <w:sz w:val="20"/>
          <w:szCs w:val="20"/>
        </w:rPr>
        <w:t xml:space="preserve">Le sous-traitant adresse au titulaire sa facture libellée au nom du titulaire. </w:t>
      </w:r>
    </w:p>
    <w:p w14:paraId="5BECDB51" w14:textId="77777777" w:rsidR="00C42F8B" w:rsidRPr="002464AD" w:rsidRDefault="00C42F8B" w:rsidP="00C42F8B">
      <w:pPr>
        <w:pStyle w:val="Retraitcorpsdetexte2"/>
        <w:ind w:left="0" w:firstLine="0"/>
        <w:rPr>
          <w:rFonts w:ascii="Univers Next Pro Condensed" w:hAnsi="Univers Next Pro Condensed"/>
          <w:sz w:val="20"/>
          <w:szCs w:val="20"/>
        </w:rPr>
      </w:pPr>
      <w:r w:rsidRPr="002464AD">
        <w:rPr>
          <w:rFonts w:ascii="Univers Next Pro Condensed" w:hAnsi="Univers Next Pro Condensed"/>
          <w:sz w:val="20"/>
          <w:szCs w:val="20"/>
        </w:rPr>
        <w:t xml:space="preserve">Puis, il adresse au Centre Pompidou :  </w:t>
      </w:r>
    </w:p>
    <w:p w14:paraId="28A698B4" w14:textId="77777777" w:rsidR="00C42F8B" w:rsidRPr="002464AD" w:rsidRDefault="00C42F8B" w:rsidP="00C42F8B">
      <w:pPr>
        <w:pStyle w:val="Retraitcorpsdetexte2"/>
        <w:numPr>
          <w:ilvl w:val="0"/>
          <w:numId w:val="1"/>
        </w:numPr>
        <w:tabs>
          <w:tab w:val="clear" w:pos="720"/>
          <w:tab w:val="num" w:pos="540"/>
        </w:tabs>
        <w:ind w:left="540" w:hanging="180"/>
        <w:rPr>
          <w:rFonts w:ascii="Univers Next Pro Condensed" w:hAnsi="Univers Next Pro Condensed"/>
          <w:sz w:val="20"/>
          <w:szCs w:val="20"/>
        </w:rPr>
      </w:pPr>
      <w:r w:rsidRPr="002464AD">
        <w:rPr>
          <w:rFonts w:ascii="Univers Next Pro Condensed" w:hAnsi="Univers Next Pro Condensed"/>
          <w:sz w:val="20"/>
          <w:szCs w:val="20"/>
        </w:rPr>
        <w:t>Sa demande de paiement libellée au nom du Centre Pompidou, accompagnée du double des pièces adressées au titulaire ;</w:t>
      </w:r>
    </w:p>
    <w:p w14:paraId="1A3D08E9" w14:textId="77777777" w:rsidR="00C42F8B" w:rsidRPr="002464AD" w:rsidRDefault="00C42F8B" w:rsidP="00C42F8B">
      <w:pPr>
        <w:pStyle w:val="Retraitcorpsdetexte2"/>
        <w:numPr>
          <w:ilvl w:val="0"/>
          <w:numId w:val="1"/>
        </w:numPr>
        <w:tabs>
          <w:tab w:val="clear" w:pos="720"/>
          <w:tab w:val="num" w:pos="540"/>
        </w:tabs>
        <w:ind w:left="540" w:hanging="180"/>
        <w:rPr>
          <w:rFonts w:ascii="Univers Next Pro Condensed" w:hAnsi="Univers Next Pro Condensed"/>
          <w:sz w:val="20"/>
          <w:szCs w:val="20"/>
        </w:rPr>
      </w:pPr>
      <w:r w:rsidRPr="002464AD">
        <w:rPr>
          <w:rFonts w:ascii="Univers Next Pro Condensed" w:hAnsi="Univers Next Pro Condensed"/>
          <w:sz w:val="20"/>
          <w:szCs w:val="20"/>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328B8C1E" w14:textId="77777777" w:rsidR="00C42F8B" w:rsidRPr="002464AD" w:rsidRDefault="00C42F8B" w:rsidP="00C42F8B">
      <w:pPr>
        <w:pStyle w:val="Retraitcorpsdetexte2"/>
        <w:ind w:left="0" w:firstLine="0"/>
        <w:rPr>
          <w:rFonts w:ascii="Univers Next Pro Condensed" w:hAnsi="Univers Next Pro Condensed"/>
          <w:sz w:val="20"/>
          <w:szCs w:val="20"/>
        </w:rPr>
      </w:pPr>
    </w:p>
    <w:p w14:paraId="2E8B1A97" w14:textId="77777777" w:rsidR="00C42F8B" w:rsidRPr="002464AD" w:rsidRDefault="00C42F8B" w:rsidP="00C42F8B">
      <w:pPr>
        <w:pStyle w:val="Retraitcorpsdetexte2"/>
        <w:ind w:left="0" w:firstLine="0"/>
        <w:rPr>
          <w:rFonts w:ascii="Univers Next Pro Condensed" w:hAnsi="Univers Next Pro Condensed"/>
          <w:sz w:val="20"/>
          <w:szCs w:val="20"/>
        </w:rPr>
      </w:pPr>
      <w:r w:rsidRPr="002464AD">
        <w:rPr>
          <w:rFonts w:ascii="Univers Next Pro Condensed" w:hAnsi="Univers Next Pro Condensed"/>
          <w:sz w:val="20"/>
          <w:szCs w:val="20"/>
        </w:rPr>
        <w:t>La somme à régler au sous-traitant tient compte d'une éventuelle révision des prix et inclut la T.V.A. au taux applicable au contrat de sous-traitance, tel qu’il a été mentionné dans l’acte spécial de sous-traitance.</w:t>
      </w:r>
    </w:p>
    <w:p w14:paraId="2987D578" w14:textId="2F3155CC" w:rsidR="00C42F8B" w:rsidRPr="002464AD" w:rsidRDefault="00C42F8B" w:rsidP="00C42F8B">
      <w:pPr>
        <w:rPr>
          <w:rFonts w:ascii="Univers Next Pro Condensed" w:hAnsi="Univers Next Pro Condensed"/>
          <w:sz w:val="22"/>
          <w:szCs w:val="22"/>
        </w:rPr>
      </w:pPr>
    </w:p>
    <w:p w14:paraId="5B15226D"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33" w:name="_Toc523841712"/>
      <w:bookmarkStart w:id="234" w:name="_Toc60640061"/>
      <w:bookmarkStart w:id="235" w:name="_Toc156826429"/>
      <w:bookmarkStart w:id="236" w:name="_Toc216714002"/>
      <w:r w:rsidRPr="002464AD">
        <w:rPr>
          <w:rFonts w:ascii="Univers Next Pro Condensed" w:hAnsi="Univers Next Pro Condensed"/>
          <w:b w:val="0"/>
          <w:bCs w:val="0"/>
          <w:i/>
          <w:iCs/>
          <w:sz w:val="20"/>
          <w:szCs w:val="20"/>
        </w:rPr>
        <w:t>9.2.4 – Modalités de paiement en cas de désaccord</w:t>
      </w:r>
      <w:bookmarkEnd w:id="233"/>
      <w:bookmarkEnd w:id="234"/>
      <w:bookmarkEnd w:id="235"/>
      <w:bookmarkEnd w:id="236"/>
    </w:p>
    <w:p w14:paraId="54D69486" w14:textId="77777777" w:rsidR="00C42F8B" w:rsidRPr="002464AD" w:rsidRDefault="00C42F8B" w:rsidP="00C42F8B">
      <w:pPr>
        <w:rPr>
          <w:rFonts w:ascii="Univers Next Pro Condensed" w:hAnsi="Univers Next Pro Condensed"/>
          <w:sz w:val="20"/>
          <w:szCs w:val="20"/>
        </w:rPr>
      </w:pPr>
    </w:p>
    <w:p w14:paraId="470CCC38"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6.5 du présent acte d’engagement. </w:t>
      </w:r>
    </w:p>
    <w:p w14:paraId="51035DA1" w14:textId="77777777" w:rsidR="00C42F8B" w:rsidRPr="002464AD" w:rsidRDefault="00C42F8B" w:rsidP="00C42F8B">
      <w:pPr>
        <w:rPr>
          <w:rFonts w:ascii="Univers Next Pro Condensed" w:hAnsi="Univers Next Pro Condensed"/>
          <w:sz w:val="22"/>
          <w:szCs w:val="22"/>
        </w:rPr>
      </w:pPr>
    </w:p>
    <w:p w14:paraId="092BC8CD"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37" w:name="_Toc523841713"/>
      <w:bookmarkStart w:id="238" w:name="_Toc60640062"/>
      <w:bookmarkStart w:id="239" w:name="_Toc156826430"/>
      <w:bookmarkStart w:id="240" w:name="_Toc216714003"/>
      <w:r w:rsidRPr="002464AD">
        <w:rPr>
          <w:rFonts w:ascii="Univers Next Pro Condensed" w:hAnsi="Univers Next Pro Condensed"/>
          <w:b w:val="0"/>
          <w:bCs w:val="0"/>
          <w:i/>
          <w:iCs/>
          <w:sz w:val="20"/>
          <w:szCs w:val="20"/>
        </w:rPr>
        <w:t>9.2.5 – Délai de paiement</w:t>
      </w:r>
      <w:bookmarkEnd w:id="237"/>
      <w:bookmarkEnd w:id="238"/>
      <w:bookmarkEnd w:id="239"/>
      <w:bookmarkEnd w:id="240"/>
    </w:p>
    <w:p w14:paraId="6FC315BE" w14:textId="77777777" w:rsidR="00C42F8B" w:rsidRPr="002464AD" w:rsidRDefault="00C42F8B" w:rsidP="00C42F8B">
      <w:pPr>
        <w:rPr>
          <w:rFonts w:ascii="Univers Next Pro Condensed" w:hAnsi="Univers Next Pro Condensed"/>
          <w:sz w:val="20"/>
          <w:szCs w:val="20"/>
        </w:rPr>
      </w:pPr>
    </w:p>
    <w:p w14:paraId="2A261FD9" w14:textId="77777777" w:rsidR="00C42F8B" w:rsidRPr="002464AD" w:rsidRDefault="00C42F8B" w:rsidP="00C42F8B">
      <w:pPr>
        <w:jc w:val="both"/>
        <w:rPr>
          <w:rFonts w:ascii="Univers Next Pro Condensed" w:hAnsi="Univers Next Pro Condensed"/>
          <w:b/>
          <w:sz w:val="20"/>
          <w:szCs w:val="20"/>
        </w:rPr>
      </w:pPr>
      <w:r w:rsidRPr="002464AD">
        <w:rPr>
          <w:rFonts w:ascii="Univers Next Pro Condensed" w:hAnsi="Univers Next Pro Condensed"/>
          <w:b/>
          <w:sz w:val="20"/>
          <w:szCs w:val="20"/>
        </w:rPr>
        <w:t>Le délai de paiement est de 30 jours à compter de la réception de la demande de paiement.</w:t>
      </w:r>
    </w:p>
    <w:p w14:paraId="13A08B32" w14:textId="77777777" w:rsidR="00C42F8B" w:rsidRPr="002464AD" w:rsidRDefault="00C42F8B" w:rsidP="00C42F8B">
      <w:pPr>
        <w:autoSpaceDE w:val="0"/>
        <w:autoSpaceDN w:val="0"/>
        <w:adjustRightInd w:val="0"/>
        <w:spacing w:line="240" w:lineRule="atLeast"/>
        <w:jc w:val="both"/>
        <w:rPr>
          <w:rFonts w:ascii="Univers Next Pro Condensed" w:hAnsi="Univers Next Pro Condensed"/>
          <w:b/>
          <w:sz w:val="20"/>
          <w:szCs w:val="20"/>
        </w:rPr>
      </w:pPr>
    </w:p>
    <w:p w14:paraId="1108BBF5" w14:textId="77777777" w:rsidR="00C42F8B" w:rsidRPr="002464AD" w:rsidRDefault="00C42F8B" w:rsidP="00C42F8B">
      <w:pPr>
        <w:autoSpaceDE w:val="0"/>
        <w:autoSpaceDN w:val="0"/>
        <w:adjustRightInd w:val="0"/>
        <w:spacing w:line="240" w:lineRule="atLeast"/>
        <w:jc w:val="both"/>
        <w:rPr>
          <w:rFonts w:ascii="Univers Next Pro Condensed" w:hAnsi="Univers Next Pro Condensed" w:cs="Helv"/>
          <w:iCs/>
          <w:sz w:val="20"/>
          <w:szCs w:val="20"/>
        </w:rPr>
      </w:pPr>
      <w:r w:rsidRPr="002464AD">
        <w:rPr>
          <w:rFonts w:ascii="Univers Next Pro Condensed" w:hAnsi="Univers Next Pro Condensed"/>
          <w:sz w:val="20"/>
          <w:szCs w:val="20"/>
        </w:rPr>
        <w:t xml:space="preserve">Le taux applicable en cas de retard de paiement est le taux </w:t>
      </w:r>
      <w:r w:rsidRPr="002464AD">
        <w:rPr>
          <w:rFonts w:ascii="Univers Next Pro Condensed" w:hAnsi="Univers Next Pro Condensed" w:cs="Helv"/>
          <w:iCs/>
          <w:sz w:val="20"/>
          <w:szCs w:val="20"/>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29F4C722" w14:textId="77777777" w:rsidR="00C42F8B" w:rsidRPr="002464AD" w:rsidRDefault="00C42F8B" w:rsidP="00C42F8B">
      <w:pPr>
        <w:pStyle w:val="Titre3"/>
        <w:ind w:firstLine="425"/>
        <w:rPr>
          <w:rFonts w:ascii="Univers Next Pro Condensed" w:hAnsi="Univers Next Pro Condensed"/>
          <w:sz w:val="20"/>
          <w:szCs w:val="20"/>
        </w:rPr>
      </w:pPr>
      <w:bookmarkStart w:id="241" w:name="_Toc197326322"/>
      <w:bookmarkStart w:id="242" w:name="_Toc60640063"/>
      <w:bookmarkStart w:id="243" w:name="_Toc155614937"/>
      <w:bookmarkStart w:id="244" w:name="_Toc156826431"/>
      <w:bookmarkStart w:id="245" w:name="_Toc216714004"/>
      <w:r w:rsidRPr="002464AD">
        <w:rPr>
          <w:rFonts w:ascii="Univers Next Pro Condensed" w:hAnsi="Univers Next Pro Condensed"/>
          <w:sz w:val="20"/>
          <w:szCs w:val="20"/>
        </w:rPr>
        <w:t>9.3 – Coordonnées bancaires du titulaire – RIB</w:t>
      </w:r>
      <w:bookmarkEnd w:id="241"/>
      <w:bookmarkEnd w:id="242"/>
      <w:bookmarkEnd w:id="243"/>
      <w:bookmarkEnd w:id="244"/>
      <w:bookmarkEnd w:id="245"/>
      <w:r w:rsidRPr="002464AD">
        <w:rPr>
          <w:rFonts w:ascii="Univers Next Pro Condensed" w:hAnsi="Univers Next Pro Condensed"/>
          <w:sz w:val="20"/>
          <w:szCs w:val="20"/>
        </w:rPr>
        <w:t xml:space="preserve"> </w:t>
      </w:r>
    </w:p>
    <w:p w14:paraId="2E881D6C" w14:textId="77777777" w:rsidR="00C42F8B" w:rsidRPr="002464AD" w:rsidRDefault="00C42F8B" w:rsidP="00C42F8B">
      <w:pPr>
        <w:jc w:val="both"/>
        <w:rPr>
          <w:rFonts w:ascii="Univers Next Pro Condensed" w:hAnsi="Univers Next Pro Condensed"/>
          <w:sz w:val="20"/>
          <w:szCs w:val="20"/>
        </w:rPr>
      </w:pPr>
    </w:p>
    <w:p w14:paraId="36DD894F"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46" w:name="_Toc523841715"/>
      <w:bookmarkStart w:id="247" w:name="_Toc60640064"/>
      <w:bookmarkStart w:id="248" w:name="_Toc156826432"/>
      <w:bookmarkStart w:id="249" w:name="_Toc216714005"/>
      <w:r w:rsidRPr="002464AD">
        <w:rPr>
          <w:rFonts w:ascii="Univers Next Pro Condensed" w:hAnsi="Univers Next Pro Condensed"/>
          <w:b w:val="0"/>
          <w:bCs w:val="0"/>
          <w:i/>
          <w:iCs/>
          <w:color w:val="FF0000"/>
          <w:sz w:val="32"/>
          <w:szCs w:val="32"/>
        </w:rPr>
        <w:sym w:font="Wingdings" w:char="F046"/>
      </w:r>
      <w:r w:rsidRPr="002464AD">
        <w:rPr>
          <w:rFonts w:ascii="Univers Next Pro Condensed" w:hAnsi="Univers Next Pro Condensed"/>
          <w:b w:val="0"/>
          <w:bCs w:val="0"/>
          <w:i/>
          <w:iCs/>
          <w:sz w:val="20"/>
          <w:szCs w:val="20"/>
        </w:rPr>
        <w:t>9.3.1 – Coordonnées bancaires du titulaire ou du mandataire du groupement solidaire</w:t>
      </w:r>
      <w:bookmarkEnd w:id="246"/>
      <w:bookmarkEnd w:id="247"/>
      <w:bookmarkEnd w:id="248"/>
      <w:bookmarkEnd w:id="249"/>
      <w:r w:rsidRPr="002464AD">
        <w:rPr>
          <w:rFonts w:ascii="Univers Next Pro Condensed" w:hAnsi="Univers Next Pro Condensed"/>
          <w:b w:val="0"/>
          <w:bCs w:val="0"/>
          <w:i/>
          <w:iCs/>
          <w:sz w:val="20"/>
          <w:szCs w:val="20"/>
        </w:rPr>
        <w:t xml:space="preserve"> </w:t>
      </w:r>
    </w:p>
    <w:p w14:paraId="6BE963B4" w14:textId="77777777" w:rsidR="00C42F8B" w:rsidRPr="002464AD" w:rsidRDefault="00C42F8B" w:rsidP="00C42F8B">
      <w:pPr>
        <w:jc w:val="both"/>
        <w:rPr>
          <w:rFonts w:ascii="Univers Next Pro Condensed" w:hAnsi="Univers Next Pro Condensed"/>
          <w:sz w:val="20"/>
          <w:szCs w:val="20"/>
        </w:rPr>
      </w:pPr>
    </w:p>
    <w:p w14:paraId="73A2DF95" w14:textId="77777777" w:rsidR="00C42F8B" w:rsidRPr="00C31CE7" w:rsidRDefault="00C42F8B" w:rsidP="00C42F8B">
      <w:pPr>
        <w:jc w:val="both"/>
        <w:rPr>
          <w:rFonts w:ascii="Univers Next Pro Condensed" w:hAnsi="Univers Next Pro Condensed"/>
          <w:sz w:val="20"/>
          <w:szCs w:val="20"/>
        </w:rPr>
      </w:pPr>
      <w:r w:rsidRPr="00C31CE7">
        <w:rPr>
          <w:rFonts w:ascii="Univers Next Pro Condensed" w:hAnsi="Univers Next Pro Condensed"/>
          <w:sz w:val="20"/>
          <w:szCs w:val="20"/>
        </w:rPr>
        <w:t xml:space="preserve">Insérer un RIB sous format image et PDF dans ce document (ou l’annexer au présent acte d’engagement) </w:t>
      </w:r>
      <w:r w:rsidRPr="00C31CE7">
        <w:rPr>
          <w:rFonts w:ascii="Univers Next Pro Condensed" w:hAnsi="Univers Next Pro Condensed"/>
          <w:b/>
          <w:sz w:val="20"/>
          <w:szCs w:val="20"/>
          <w:u w:val="single"/>
        </w:rPr>
        <w:t>et</w:t>
      </w:r>
      <w:r w:rsidRPr="00C31CE7">
        <w:rPr>
          <w:rFonts w:ascii="Univers Next Pro Condensed" w:hAnsi="Univers Next Pro Condensed"/>
          <w:sz w:val="20"/>
          <w:szCs w:val="20"/>
        </w:rPr>
        <w:t xml:space="preserve"> compléter les mentions suivantes :</w:t>
      </w:r>
    </w:p>
    <w:p w14:paraId="4A68463F" w14:textId="77777777" w:rsidR="00C42F8B" w:rsidRPr="002464AD" w:rsidRDefault="00C42F8B" w:rsidP="00C42F8B">
      <w:pPr>
        <w:numPr>
          <w:ilvl w:val="0"/>
          <w:numId w:val="31"/>
        </w:numPr>
        <w:jc w:val="both"/>
        <w:rPr>
          <w:rFonts w:ascii="Univers Next Pro Condensed" w:hAnsi="Univers Next Pro Condensed"/>
          <w:sz w:val="20"/>
          <w:szCs w:val="20"/>
        </w:rPr>
      </w:pPr>
      <w:r w:rsidRPr="002464AD">
        <w:rPr>
          <w:rFonts w:ascii="Univers Next Pro Condensed" w:hAnsi="Univers Next Pro Condensed"/>
          <w:sz w:val="20"/>
          <w:szCs w:val="20"/>
        </w:rPr>
        <w:t>IBAN</w:t>
      </w:r>
    </w:p>
    <w:p w14:paraId="1D5BC71D" w14:textId="77777777" w:rsidR="00C42F8B" w:rsidRPr="002464AD" w:rsidRDefault="00C42F8B" w:rsidP="00C42F8B">
      <w:pPr>
        <w:numPr>
          <w:ilvl w:val="0"/>
          <w:numId w:val="31"/>
        </w:numPr>
        <w:jc w:val="both"/>
        <w:rPr>
          <w:rFonts w:ascii="Univers Next Pro Condensed" w:hAnsi="Univers Next Pro Condensed"/>
          <w:sz w:val="20"/>
          <w:szCs w:val="20"/>
        </w:rPr>
      </w:pPr>
      <w:r w:rsidRPr="002464AD">
        <w:rPr>
          <w:rFonts w:ascii="Univers Next Pro Condensed" w:hAnsi="Univers Next Pro Condensed"/>
          <w:sz w:val="20"/>
          <w:szCs w:val="20"/>
        </w:rPr>
        <w:t>BIC</w:t>
      </w:r>
    </w:p>
    <w:p w14:paraId="64F27069" w14:textId="77777777" w:rsidR="00C42F8B" w:rsidRPr="002464AD" w:rsidRDefault="00C42F8B" w:rsidP="00C42F8B">
      <w:pPr>
        <w:numPr>
          <w:ilvl w:val="0"/>
          <w:numId w:val="31"/>
        </w:numPr>
        <w:jc w:val="both"/>
        <w:rPr>
          <w:rFonts w:ascii="Univers Next Pro Condensed" w:hAnsi="Univers Next Pro Condensed"/>
          <w:sz w:val="20"/>
          <w:szCs w:val="20"/>
        </w:rPr>
      </w:pPr>
      <w:r w:rsidRPr="002464AD">
        <w:rPr>
          <w:rFonts w:ascii="Univers Next Pro Condensed" w:hAnsi="Univers Next Pro Condensed"/>
          <w:sz w:val="20"/>
          <w:szCs w:val="20"/>
        </w:rPr>
        <w:t>Nom d’agence</w:t>
      </w:r>
    </w:p>
    <w:p w14:paraId="43CF53EC" w14:textId="77777777" w:rsidR="00C42F8B" w:rsidRPr="002464AD" w:rsidRDefault="00C42F8B" w:rsidP="00C42F8B">
      <w:pPr>
        <w:jc w:val="both"/>
        <w:rPr>
          <w:rFonts w:ascii="Univers Next Pro Condensed" w:hAnsi="Univers Next Pro Condensed"/>
          <w:sz w:val="20"/>
          <w:szCs w:val="20"/>
        </w:rPr>
      </w:pPr>
    </w:p>
    <w:p w14:paraId="5C6A7B65" w14:textId="77777777" w:rsidR="00C42F8B" w:rsidRPr="002464AD" w:rsidRDefault="00C42F8B" w:rsidP="00C42F8B">
      <w:pPr>
        <w:jc w:val="both"/>
        <w:rPr>
          <w:rFonts w:ascii="Univers Next Pro Condensed" w:hAnsi="Univers Next Pro Condensed"/>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42F8B" w:rsidRPr="002464AD" w14:paraId="65607159" w14:textId="77777777" w:rsidTr="00653448">
        <w:tc>
          <w:tcPr>
            <w:tcW w:w="9212" w:type="dxa"/>
          </w:tcPr>
          <w:p w14:paraId="7C0CBF3C" w14:textId="77777777" w:rsidR="00C42F8B" w:rsidRPr="002464AD" w:rsidRDefault="00C42F8B" w:rsidP="003E5429">
            <w:pPr>
              <w:jc w:val="center"/>
              <w:rPr>
                <w:rFonts w:ascii="Univers Next Pro Condensed" w:hAnsi="Univers Next Pro Condensed"/>
                <w:sz w:val="20"/>
                <w:szCs w:val="20"/>
                <w:u w:val="single"/>
              </w:rPr>
            </w:pPr>
          </w:p>
          <w:p w14:paraId="10115012" w14:textId="77777777" w:rsidR="00C42F8B" w:rsidRPr="002464AD" w:rsidRDefault="00C42F8B" w:rsidP="003E5429">
            <w:pPr>
              <w:jc w:val="center"/>
              <w:rPr>
                <w:rFonts w:ascii="Univers Next Pro Condensed" w:hAnsi="Univers Next Pro Condensed"/>
                <w:sz w:val="20"/>
                <w:szCs w:val="20"/>
                <w:u w:val="single"/>
              </w:rPr>
            </w:pPr>
          </w:p>
          <w:p w14:paraId="03396BFA" w14:textId="27A4F88A" w:rsidR="00C42F8B" w:rsidRDefault="00C42F8B" w:rsidP="003E5429">
            <w:pPr>
              <w:jc w:val="center"/>
              <w:rPr>
                <w:rFonts w:ascii="Univers Next Pro Condensed" w:hAnsi="Univers Next Pro Condensed"/>
                <w:sz w:val="20"/>
                <w:szCs w:val="20"/>
                <w:u w:val="single"/>
              </w:rPr>
            </w:pPr>
          </w:p>
          <w:p w14:paraId="7EDF9A20" w14:textId="77777777" w:rsidR="003E5429" w:rsidRPr="002464AD" w:rsidRDefault="003E5429" w:rsidP="003E5429">
            <w:pPr>
              <w:jc w:val="center"/>
              <w:rPr>
                <w:rFonts w:ascii="Univers Next Pro Condensed" w:hAnsi="Univers Next Pro Condensed"/>
                <w:sz w:val="20"/>
                <w:szCs w:val="20"/>
                <w:u w:val="single"/>
              </w:rPr>
            </w:pPr>
          </w:p>
          <w:p w14:paraId="4CF01A74" w14:textId="77777777" w:rsidR="00C42F8B" w:rsidRPr="002464AD" w:rsidRDefault="00C42F8B" w:rsidP="003E5429">
            <w:pPr>
              <w:jc w:val="center"/>
              <w:rPr>
                <w:rFonts w:ascii="Univers Next Pro Condensed" w:hAnsi="Univers Next Pro Condensed"/>
                <w:sz w:val="20"/>
                <w:szCs w:val="20"/>
                <w:u w:val="single"/>
              </w:rPr>
            </w:pPr>
          </w:p>
          <w:p w14:paraId="3233BCAB" w14:textId="77777777" w:rsidR="00C42F8B" w:rsidRPr="002464AD" w:rsidRDefault="00C42F8B" w:rsidP="003E5429">
            <w:pPr>
              <w:jc w:val="center"/>
              <w:rPr>
                <w:rFonts w:ascii="Univers Next Pro Condensed" w:hAnsi="Univers Next Pro Condensed"/>
                <w:b/>
                <w:sz w:val="20"/>
                <w:szCs w:val="20"/>
              </w:rPr>
            </w:pPr>
            <w:r w:rsidRPr="002464AD">
              <w:rPr>
                <w:rFonts w:ascii="Univers Next Pro Condensed" w:hAnsi="Univers Next Pro Condensed"/>
                <w:caps/>
                <w:sz w:val="20"/>
                <w:szCs w:val="20"/>
              </w:rPr>
              <w:sym w:font="Wingdings" w:char="F046"/>
            </w:r>
            <w:r w:rsidRPr="002464AD">
              <w:rPr>
                <w:rFonts w:ascii="Univers Next Pro Condensed" w:hAnsi="Univers Next Pro Condensed"/>
                <w:caps/>
                <w:noProof/>
                <w:sz w:val="20"/>
                <w:szCs w:val="20"/>
              </w:rPr>
              <w:t xml:space="preserve"> </w:t>
            </w:r>
            <w:r w:rsidRPr="002464AD">
              <w:rPr>
                <w:rFonts w:ascii="Univers Next Pro Condensed" w:hAnsi="Univers Next Pro Condensed"/>
                <w:b/>
                <w:sz w:val="20"/>
                <w:szCs w:val="20"/>
              </w:rPr>
              <w:t>COLLER LE RIB</w:t>
            </w:r>
          </w:p>
          <w:p w14:paraId="05D9C584" w14:textId="77777777" w:rsidR="00C42F8B" w:rsidRPr="00C31CE7" w:rsidRDefault="00C42F8B" w:rsidP="003E5429">
            <w:pPr>
              <w:jc w:val="center"/>
              <w:rPr>
                <w:rFonts w:ascii="Univers Next Pro Condensed" w:hAnsi="Univers Next Pro Condensed"/>
                <w:sz w:val="20"/>
                <w:szCs w:val="20"/>
                <w:u w:val="single"/>
              </w:rPr>
            </w:pPr>
          </w:p>
          <w:p w14:paraId="0E7B00D1" w14:textId="77777777" w:rsidR="00C42F8B" w:rsidRPr="002464AD" w:rsidRDefault="00C42F8B" w:rsidP="003E5429">
            <w:pPr>
              <w:jc w:val="center"/>
              <w:rPr>
                <w:rFonts w:ascii="Univers Next Pro Condensed" w:hAnsi="Univers Next Pro Condensed"/>
                <w:sz w:val="20"/>
                <w:szCs w:val="20"/>
                <w:u w:val="single"/>
              </w:rPr>
            </w:pPr>
          </w:p>
          <w:p w14:paraId="1FDB1DAE" w14:textId="77777777" w:rsidR="00C42F8B" w:rsidRPr="002464AD" w:rsidRDefault="00C42F8B" w:rsidP="003E5429">
            <w:pPr>
              <w:jc w:val="center"/>
              <w:rPr>
                <w:rFonts w:ascii="Univers Next Pro Condensed" w:hAnsi="Univers Next Pro Condensed"/>
                <w:sz w:val="20"/>
                <w:szCs w:val="20"/>
                <w:u w:val="single"/>
              </w:rPr>
            </w:pPr>
          </w:p>
          <w:p w14:paraId="340E6830" w14:textId="77777777" w:rsidR="00C42F8B" w:rsidRPr="002464AD" w:rsidRDefault="00C42F8B" w:rsidP="003E5429">
            <w:pPr>
              <w:jc w:val="center"/>
              <w:rPr>
                <w:rFonts w:ascii="Univers Next Pro Condensed" w:hAnsi="Univers Next Pro Condensed"/>
                <w:sz w:val="20"/>
                <w:szCs w:val="20"/>
                <w:u w:val="single"/>
              </w:rPr>
            </w:pPr>
          </w:p>
          <w:p w14:paraId="2786470C" w14:textId="77777777" w:rsidR="00C42F8B" w:rsidRPr="002464AD" w:rsidRDefault="00C42F8B" w:rsidP="00653448">
            <w:pPr>
              <w:rPr>
                <w:rFonts w:ascii="Univers Next Pro Condensed" w:hAnsi="Univers Next Pro Condensed"/>
                <w:sz w:val="20"/>
                <w:szCs w:val="20"/>
                <w:u w:val="single"/>
              </w:rPr>
            </w:pPr>
          </w:p>
        </w:tc>
      </w:tr>
    </w:tbl>
    <w:p w14:paraId="3FE942F1" w14:textId="77777777" w:rsidR="00C42F8B" w:rsidRPr="002464AD" w:rsidRDefault="00C42F8B" w:rsidP="00C42F8B">
      <w:pPr>
        <w:jc w:val="both"/>
        <w:rPr>
          <w:rFonts w:ascii="Univers Next Pro Condensed" w:hAnsi="Univers Next Pro Condensed"/>
          <w:sz w:val="20"/>
          <w:szCs w:val="20"/>
        </w:rPr>
      </w:pPr>
    </w:p>
    <w:p w14:paraId="72B9E8B2" w14:textId="77777777" w:rsidR="00C42F8B" w:rsidRPr="00C31CE7"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Les coordonnées bancaires devront impérativement mentionner l’identifiant international de compte bancaire (IBAN + BIC/SWIFT).</w:t>
      </w:r>
    </w:p>
    <w:p w14:paraId="6120EA00" w14:textId="77777777" w:rsidR="00C42F8B" w:rsidRPr="002464AD" w:rsidRDefault="00C42F8B" w:rsidP="00C42F8B">
      <w:pPr>
        <w:jc w:val="both"/>
        <w:rPr>
          <w:rFonts w:ascii="Univers Next Pro Condensed" w:hAnsi="Univers Next Pro Condensed"/>
          <w:sz w:val="20"/>
          <w:szCs w:val="20"/>
        </w:rPr>
      </w:pPr>
    </w:p>
    <w:p w14:paraId="46BDED39"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Les avis de virement sont adressés à l’établissement réalisant les prestations mentionnées à l’article 1 du présent document. </w:t>
      </w:r>
    </w:p>
    <w:p w14:paraId="7F427AC5" w14:textId="77777777" w:rsidR="00C42F8B" w:rsidRPr="002464AD" w:rsidRDefault="00C42F8B" w:rsidP="00C42F8B">
      <w:pPr>
        <w:rPr>
          <w:rFonts w:ascii="Univers Next Pro Condensed" w:hAnsi="Univers Next Pro Condensed"/>
          <w:sz w:val="20"/>
          <w:szCs w:val="20"/>
          <w:u w:val="single"/>
        </w:rPr>
      </w:pPr>
    </w:p>
    <w:p w14:paraId="346CDA51"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50" w:name="_Toc523841716"/>
      <w:bookmarkStart w:id="251" w:name="_Toc60640065"/>
      <w:bookmarkStart w:id="252" w:name="_Toc156826433"/>
      <w:bookmarkStart w:id="253" w:name="_Toc216714006"/>
      <w:r w:rsidRPr="002464AD">
        <w:rPr>
          <w:rFonts w:ascii="Univers Next Pro Condensed" w:hAnsi="Univers Next Pro Condensed"/>
          <w:b w:val="0"/>
          <w:bCs w:val="0"/>
          <w:i/>
          <w:iCs/>
          <w:sz w:val="20"/>
          <w:szCs w:val="20"/>
        </w:rPr>
        <w:t>9.3.2 – Coordonnées bancaires des membres du groupement conjoint</w:t>
      </w:r>
      <w:bookmarkEnd w:id="250"/>
      <w:bookmarkEnd w:id="251"/>
      <w:bookmarkEnd w:id="252"/>
      <w:bookmarkEnd w:id="253"/>
    </w:p>
    <w:p w14:paraId="4F002DEA" w14:textId="77777777" w:rsidR="00C42F8B" w:rsidRPr="002464AD" w:rsidRDefault="00C42F8B" w:rsidP="00C42F8B">
      <w:pPr>
        <w:rPr>
          <w:rFonts w:ascii="Univers Next Pro Condensed" w:hAnsi="Univers Next Pro Condensed"/>
          <w:sz w:val="20"/>
          <w:szCs w:val="20"/>
          <w:u w:val="single"/>
        </w:rPr>
      </w:pPr>
    </w:p>
    <w:p w14:paraId="54EE57B4" w14:textId="77777777" w:rsidR="00C42F8B" w:rsidRPr="002464AD" w:rsidRDefault="00C42F8B" w:rsidP="00C42F8B">
      <w:pPr>
        <w:jc w:val="both"/>
        <w:rPr>
          <w:rFonts w:ascii="Univers Next Pro Condensed" w:hAnsi="Univers Next Pro Condensed"/>
          <w:sz w:val="20"/>
          <w:szCs w:val="20"/>
          <w:u w:val="single"/>
        </w:rPr>
      </w:pPr>
      <w:r w:rsidRPr="002464AD">
        <w:rPr>
          <w:rFonts w:ascii="Univers Next Pro Condensed" w:hAnsi="Univers Next Pro Condensed"/>
          <w:sz w:val="20"/>
          <w:szCs w:val="20"/>
          <w:u w:val="single"/>
        </w:rPr>
        <w:t xml:space="preserve">Le RIB de tous les membres du groupement conjoint doit être annexé au présent acte d’engagement. </w:t>
      </w:r>
    </w:p>
    <w:p w14:paraId="56A76B3B" w14:textId="77777777" w:rsidR="00C42F8B" w:rsidRPr="002464AD" w:rsidRDefault="00C42F8B" w:rsidP="00C42F8B">
      <w:pPr>
        <w:jc w:val="both"/>
        <w:rPr>
          <w:rFonts w:ascii="Univers Next Pro Condensed" w:hAnsi="Univers Next Pro Condensed"/>
          <w:sz w:val="20"/>
          <w:szCs w:val="20"/>
          <w:u w:val="single"/>
        </w:rPr>
      </w:pPr>
    </w:p>
    <w:p w14:paraId="6FC9A447" w14:textId="77777777" w:rsidR="00C42F8B" w:rsidRPr="002464AD" w:rsidRDefault="00C42F8B" w:rsidP="00C42F8B">
      <w:pPr>
        <w:jc w:val="both"/>
        <w:rPr>
          <w:rFonts w:ascii="Univers Next Pro Condensed" w:hAnsi="Univers Next Pro Condensed"/>
          <w:sz w:val="20"/>
          <w:szCs w:val="20"/>
          <w:u w:val="single"/>
        </w:rPr>
      </w:pPr>
      <w:r w:rsidRPr="002464AD">
        <w:rPr>
          <w:rFonts w:ascii="Univers Next Pro Condensed" w:hAnsi="Univers Next Pro Condensed"/>
          <w:sz w:val="20"/>
          <w:szCs w:val="20"/>
          <w:u w:val="single"/>
        </w:rPr>
        <w:t>Les coordonnées bancaires devront impérativement mentionner l’identifiant international de compte bancaire (IBAN + BIC/SWIFT).</w:t>
      </w:r>
    </w:p>
    <w:p w14:paraId="524EABF6" w14:textId="77777777" w:rsidR="00C42F8B" w:rsidRPr="002464AD" w:rsidRDefault="00C42F8B" w:rsidP="00C42F8B">
      <w:pPr>
        <w:rPr>
          <w:rFonts w:ascii="Univers Next Pro Condensed" w:hAnsi="Univers Next Pro Condensed"/>
          <w:sz w:val="20"/>
          <w:szCs w:val="20"/>
          <w:u w:val="single"/>
        </w:rPr>
      </w:pPr>
    </w:p>
    <w:p w14:paraId="7044F2B7"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54" w:name="_Toc523841717"/>
      <w:bookmarkStart w:id="255" w:name="_Toc60640066"/>
      <w:bookmarkStart w:id="256" w:name="_Toc156826434"/>
      <w:bookmarkStart w:id="257" w:name="_Toc216714007"/>
      <w:r w:rsidRPr="002464AD">
        <w:rPr>
          <w:rFonts w:ascii="Univers Next Pro Condensed" w:hAnsi="Univers Next Pro Condensed"/>
          <w:b w:val="0"/>
          <w:bCs w:val="0"/>
          <w:i/>
          <w:iCs/>
          <w:sz w:val="20"/>
          <w:szCs w:val="20"/>
        </w:rPr>
        <w:t>9.3.3 – Modification des coordonnées bancaires</w:t>
      </w:r>
      <w:bookmarkEnd w:id="254"/>
      <w:bookmarkEnd w:id="255"/>
      <w:bookmarkEnd w:id="256"/>
      <w:bookmarkEnd w:id="257"/>
    </w:p>
    <w:p w14:paraId="202042FB" w14:textId="77777777" w:rsidR="00C42F8B" w:rsidRPr="002464AD" w:rsidRDefault="00C42F8B" w:rsidP="00C42F8B">
      <w:pPr>
        <w:rPr>
          <w:rFonts w:ascii="Univers Next Pro Condensed" w:hAnsi="Univers Next Pro Condensed"/>
          <w:sz w:val="20"/>
          <w:szCs w:val="20"/>
          <w:u w:val="single"/>
        </w:rPr>
      </w:pPr>
    </w:p>
    <w:p w14:paraId="10B64B43"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En cas de modification des coordonnées bancaires en cours d’exécution de l’accord-cadre, le titulaire doit impérativement, dans les plus brefs délais, notifier ce changement au service tel que défini ci-dessous et fournir le RIB correspondant.</w:t>
      </w:r>
    </w:p>
    <w:p w14:paraId="3C720608" w14:textId="77777777" w:rsidR="00C42F8B" w:rsidRPr="002464AD" w:rsidRDefault="00C42F8B" w:rsidP="00C42F8B">
      <w:pPr>
        <w:jc w:val="both"/>
        <w:rPr>
          <w:rFonts w:ascii="Univers Next Pro Condensed" w:hAnsi="Univers Next Pro Condensed"/>
          <w:sz w:val="20"/>
          <w:szCs w:val="20"/>
        </w:rPr>
      </w:pPr>
    </w:p>
    <w:p w14:paraId="7D5E3FB0" w14:textId="77777777" w:rsidR="00C42F8B" w:rsidRPr="002464AD" w:rsidRDefault="00C42F8B" w:rsidP="00C42F8B">
      <w:pPr>
        <w:jc w:val="both"/>
        <w:rPr>
          <w:rFonts w:ascii="Univers Next Pro Condensed" w:hAnsi="Univers Next Pro Condensed"/>
          <w:sz w:val="20"/>
          <w:szCs w:val="20"/>
        </w:rPr>
      </w:pPr>
    </w:p>
    <w:p w14:paraId="23BE3A86" w14:textId="77777777" w:rsidR="00C42F8B" w:rsidRPr="002464AD" w:rsidRDefault="00C42F8B" w:rsidP="00C42F8B">
      <w:pPr>
        <w:jc w:val="both"/>
        <w:rPr>
          <w:rFonts w:ascii="Univers Next Pro Condensed" w:hAnsi="Univers Next Pro Condensed"/>
          <w:sz w:val="4"/>
          <w:szCs w:val="4"/>
        </w:rPr>
      </w:pPr>
    </w:p>
    <w:p w14:paraId="53D7FC9F" w14:textId="77777777" w:rsidR="00C42F8B" w:rsidRPr="002464AD" w:rsidRDefault="00C42F8B" w:rsidP="00C42F8B">
      <w:pPr>
        <w:pStyle w:val="Titre1"/>
        <w:spacing w:before="0"/>
        <w:jc w:val="both"/>
        <w:rPr>
          <w:rFonts w:ascii="Univers Next Pro Condensed" w:hAnsi="Univers Next Pro Condensed"/>
          <w:caps/>
          <w:sz w:val="28"/>
          <w:u w:val="none"/>
        </w:rPr>
      </w:pPr>
      <w:bookmarkStart w:id="258" w:name="_Toc197326323"/>
      <w:bookmarkStart w:id="259" w:name="_Toc156826435"/>
      <w:bookmarkStart w:id="260" w:name="_Toc216714008"/>
      <w:r w:rsidRPr="002464AD">
        <w:rPr>
          <w:rFonts w:ascii="Univers Next Pro Condensed" w:hAnsi="Univers Next Pro Condensed"/>
          <w:caps/>
          <w:sz w:val="28"/>
          <w:u w:val="none"/>
        </w:rPr>
        <w:t>ARTICLE 10 – GESTION ET SUIVI DU CONTRAT</w:t>
      </w:r>
      <w:bookmarkEnd w:id="258"/>
      <w:bookmarkEnd w:id="259"/>
      <w:bookmarkEnd w:id="260"/>
    </w:p>
    <w:p w14:paraId="5ABD92E4" w14:textId="77777777" w:rsidR="00DE6346" w:rsidRPr="002464AD" w:rsidRDefault="00DE6346" w:rsidP="00C42F8B">
      <w:pPr>
        <w:pStyle w:val="Titre3"/>
        <w:ind w:firstLine="425"/>
        <w:rPr>
          <w:rFonts w:ascii="Univers Next Pro Condensed" w:hAnsi="Univers Next Pro Condensed"/>
          <w:sz w:val="20"/>
          <w:szCs w:val="20"/>
        </w:rPr>
      </w:pPr>
      <w:bookmarkStart w:id="261" w:name="_Toc216714009"/>
      <w:r w:rsidRPr="002464AD">
        <w:rPr>
          <w:rFonts w:ascii="Univers Next Pro Condensed" w:hAnsi="Univers Next Pro Condensed"/>
          <w:sz w:val="20"/>
          <w:szCs w:val="20"/>
        </w:rPr>
        <w:t xml:space="preserve">10.1 – Interlocuteurs </w:t>
      </w:r>
      <w:bookmarkEnd w:id="215"/>
      <w:r w:rsidR="004653D2" w:rsidRPr="002464AD">
        <w:rPr>
          <w:rFonts w:ascii="Univers Next Pro Condensed" w:hAnsi="Univers Next Pro Condensed"/>
          <w:sz w:val="20"/>
          <w:szCs w:val="20"/>
        </w:rPr>
        <w:t>de l’accord-cadre</w:t>
      </w:r>
      <w:bookmarkEnd w:id="261"/>
    </w:p>
    <w:p w14:paraId="35B91ACE" w14:textId="77777777" w:rsidR="00DE6346" w:rsidRPr="002464AD" w:rsidRDefault="00DE6346" w:rsidP="00C42F8B">
      <w:pPr>
        <w:jc w:val="both"/>
        <w:rPr>
          <w:rFonts w:ascii="Univers Next Pro Condensed" w:hAnsi="Univers Next Pro Condensed"/>
          <w:sz w:val="20"/>
          <w:szCs w:val="20"/>
        </w:rPr>
      </w:pPr>
    </w:p>
    <w:p w14:paraId="194632D8" w14:textId="77777777" w:rsidR="00DE6346" w:rsidRPr="002464AD" w:rsidRDefault="00DE6346" w:rsidP="0085608C">
      <w:pPr>
        <w:pStyle w:val="Titre4"/>
        <w:spacing w:before="0" w:after="0"/>
        <w:ind w:left="1080"/>
        <w:jc w:val="both"/>
        <w:rPr>
          <w:rFonts w:ascii="Univers Next Pro Condensed" w:hAnsi="Univers Next Pro Condensed"/>
          <w:b w:val="0"/>
          <w:bCs w:val="0"/>
          <w:i/>
          <w:iCs/>
          <w:sz w:val="20"/>
          <w:szCs w:val="20"/>
        </w:rPr>
      </w:pPr>
      <w:bookmarkStart w:id="262" w:name="_Toc216714010"/>
      <w:r w:rsidRPr="002464AD">
        <w:rPr>
          <w:rFonts w:ascii="Univers Next Pro Condensed" w:hAnsi="Univers Next Pro Condensed"/>
          <w:b w:val="0"/>
          <w:bCs w:val="0"/>
          <w:i/>
          <w:iCs/>
          <w:sz w:val="20"/>
          <w:szCs w:val="20"/>
        </w:rPr>
        <w:t>10.1.1 Interlocuteur</w:t>
      </w:r>
      <w:r w:rsidR="00F31805" w:rsidRPr="002464AD">
        <w:rPr>
          <w:rFonts w:ascii="Univers Next Pro Condensed" w:hAnsi="Univers Next Pro Condensed"/>
          <w:b w:val="0"/>
          <w:bCs w:val="0"/>
          <w:i/>
          <w:iCs/>
          <w:sz w:val="20"/>
          <w:szCs w:val="20"/>
        </w:rPr>
        <w:t>s</w:t>
      </w:r>
      <w:r w:rsidRPr="002464AD">
        <w:rPr>
          <w:rFonts w:ascii="Univers Next Pro Condensed" w:hAnsi="Univers Next Pro Condensed"/>
          <w:b w:val="0"/>
          <w:bCs w:val="0"/>
          <w:i/>
          <w:iCs/>
          <w:sz w:val="20"/>
          <w:szCs w:val="20"/>
        </w:rPr>
        <w:t xml:space="preserve"> principa</w:t>
      </w:r>
      <w:r w:rsidR="00F31805" w:rsidRPr="002464AD">
        <w:rPr>
          <w:rFonts w:ascii="Univers Next Pro Condensed" w:hAnsi="Univers Next Pro Condensed"/>
          <w:b w:val="0"/>
          <w:bCs w:val="0"/>
          <w:i/>
          <w:iCs/>
          <w:sz w:val="20"/>
          <w:szCs w:val="20"/>
        </w:rPr>
        <w:t>ux</w:t>
      </w:r>
      <w:bookmarkEnd w:id="262"/>
    </w:p>
    <w:p w14:paraId="3519526D" w14:textId="77777777" w:rsidR="00DE6346" w:rsidRPr="002464AD" w:rsidRDefault="00DE6346" w:rsidP="00C42F8B">
      <w:pPr>
        <w:jc w:val="both"/>
        <w:rPr>
          <w:rFonts w:ascii="Univers Next Pro Condensed" w:hAnsi="Univers Next Pro Condensed"/>
          <w:sz w:val="20"/>
          <w:szCs w:val="20"/>
        </w:rPr>
      </w:pPr>
    </w:p>
    <w:p w14:paraId="7BF69D7F" w14:textId="77777777" w:rsidR="00C42F8B" w:rsidRPr="002464AD" w:rsidRDefault="00C42F8B" w:rsidP="00C42F8B">
      <w:pPr>
        <w:rPr>
          <w:rFonts w:ascii="Univers Next Pro Condensed" w:hAnsi="Univers Next Pro Condensed"/>
          <w:b/>
          <w:i/>
          <w:sz w:val="20"/>
          <w:szCs w:val="20"/>
          <w:u w:val="single"/>
        </w:rPr>
      </w:pPr>
      <w:r w:rsidRPr="002464AD">
        <w:rPr>
          <w:rFonts w:ascii="Univers Next Pro Condensed" w:hAnsi="Univers Next Pro Condensed"/>
          <w:b/>
          <w:i/>
          <w:sz w:val="20"/>
          <w:szCs w:val="20"/>
          <w:u w:val="single"/>
        </w:rPr>
        <w:t>Direction de la Production</w:t>
      </w:r>
    </w:p>
    <w:p w14:paraId="18BEDE44" w14:textId="77777777" w:rsidR="00C42F8B" w:rsidRPr="002464AD" w:rsidRDefault="00C42F8B" w:rsidP="00C42F8B">
      <w:pPr>
        <w:rPr>
          <w:rFonts w:ascii="Univers Next Pro Condensed" w:hAnsi="Univers Next Pro Condensed"/>
          <w:b/>
          <w:i/>
          <w:sz w:val="10"/>
          <w:szCs w:val="10"/>
          <w:u w:val="single"/>
        </w:rPr>
      </w:pPr>
    </w:p>
    <w:p w14:paraId="75AC3279" w14:textId="185F5B9E" w:rsidR="00A974A1" w:rsidRPr="00807CE0" w:rsidRDefault="00C42F8B" w:rsidP="00807CE0">
      <w:pPr>
        <w:ind w:left="426"/>
        <w:rPr>
          <w:rFonts w:ascii="Univers Next Pro Condensed" w:hAnsi="Univers Next Pro Condensed"/>
          <w:bCs/>
          <w:sz w:val="20"/>
          <w:szCs w:val="20"/>
        </w:rPr>
      </w:pPr>
      <w:r w:rsidRPr="00807CE0">
        <w:rPr>
          <w:rFonts w:ascii="Univers Next Pro Condensed" w:hAnsi="Univers Next Pro Condensed"/>
          <w:bCs/>
          <w:color w:val="C00000"/>
          <w:sz w:val="20"/>
          <w:szCs w:val="20"/>
        </w:rPr>
        <w:t>Service des Ateliers et Moyens Techniques</w:t>
      </w:r>
      <w:r w:rsidR="00807CE0">
        <w:rPr>
          <w:rFonts w:ascii="Univers Next Pro Condensed" w:hAnsi="Univers Next Pro Condensed"/>
          <w:bCs/>
          <w:sz w:val="20"/>
          <w:szCs w:val="20"/>
        </w:rPr>
        <w:t xml:space="preserve"> - </w:t>
      </w:r>
      <w:r w:rsidR="00A974A1" w:rsidRPr="00807CE0">
        <w:rPr>
          <w:rFonts w:ascii="Univers Next Pro Condensed" w:hAnsi="Univers Next Pro Condensed"/>
          <w:bCs/>
          <w:color w:val="C00000"/>
          <w:sz w:val="20"/>
          <w:szCs w:val="20"/>
        </w:rPr>
        <w:t>Anne-Marie SPIROUX</w:t>
      </w:r>
    </w:p>
    <w:p w14:paraId="05014B60" w14:textId="1BC11AA9" w:rsidR="00C42F8B" w:rsidRPr="00807CE0" w:rsidRDefault="00C42F8B" w:rsidP="00807CE0">
      <w:pPr>
        <w:ind w:left="426"/>
        <w:rPr>
          <w:rStyle w:val="Lienhypertexte"/>
          <w:rFonts w:ascii="Univers Next Pro Condensed" w:hAnsi="Univers Next Pro Condensed"/>
          <w:color w:val="auto"/>
          <w:sz w:val="20"/>
          <w:szCs w:val="20"/>
          <w:u w:val="none"/>
        </w:rPr>
      </w:pPr>
      <w:r w:rsidRPr="00807CE0">
        <w:rPr>
          <w:rFonts w:ascii="Univers Next Pro Condensed" w:hAnsi="Univers Next Pro Condensed"/>
          <w:sz w:val="20"/>
          <w:szCs w:val="20"/>
        </w:rPr>
        <w:t xml:space="preserve">Tél : 01 44 78 </w:t>
      </w:r>
      <w:r w:rsidR="00F211C8" w:rsidRPr="00807CE0">
        <w:rPr>
          <w:rFonts w:ascii="Univers Next Pro Condensed" w:hAnsi="Univers Next Pro Condensed"/>
          <w:sz w:val="20"/>
          <w:szCs w:val="20"/>
        </w:rPr>
        <w:t>16 43</w:t>
      </w:r>
      <w:r w:rsidR="00807CE0">
        <w:rPr>
          <w:rFonts w:ascii="Univers Next Pro Condensed" w:hAnsi="Univers Next Pro Condensed"/>
          <w:sz w:val="20"/>
          <w:szCs w:val="20"/>
        </w:rPr>
        <w:t xml:space="preserve"> | </w:t>
      </w:r>
      <w:r w:rsidRPr="00807CE0">
        <w:rPr>
          <w:rFonts w:ascii="Univers Next Pro Condensed" w:hAnsi="Univers Next Pro Condensed"/>
          <w:sz w:val="20"/>
          <w:szCs w:val="20"/>
        </w:rPr>
        <w:t xml:space="preserve">Courriel : </w:t>
      </w:r>
      <w:hyperlink r:id="rId11" w:history="1">
        <w:r w:rsidR="00F211C8" w:rsidRPr="00807CE0">
          <w:rPr>
            <w:rStyle w:val="Lienhypertexte"/>
            <w:rFonts w:ascii="Univers Next Pro Condensed" w:hAnsi="Univers Next Pro Condensed"/>
            <w:sz w:val="20"/>
            <w:szCs w:val="20"/>
          </w:rPr>
          <w:t>anne-marie.spiroux@centrepompidou.fr</w:t>
        </w:r>
      </w:hyperlink>
      <w:r w:rsidRPr="00807CE0">
        <w:rPr>
          <w:rStyle w:val="Lienhypertexte"/>
          <w:rFonts w:ascii="Univers Next Pro Condensed" w:hAnsi="Univers Next Pro Condensed"/>
          <w:sz w:val="20"/>
          <w:szCs w:val="20"/>
        </w:rPr>
        <w:t xml:space="preserve"> </w:t>
      </w:r>
    </w:p>
    <w:p w14:paraId="1DB54FCF" w14:textId="77777777" w:rsidR="00C42F8B" w:rsidRPr="00807CE0" w:rsidRDefault="00C42F8B" w:rsidP="00C42F8B">
      <w:pPr>
        <w:ind w:left="426"/>
        <w:rPr>
          <w:rFonts w:ascii="Univers Next Pro Condensed" w:hAnsi="Univers Next Pro Condensed"/>
          <w:sz w:val="20"/>
          <w:szCs w:val="20"/>
        </w:rPr>
      </w:pPr>
    </w:p>
    <w:p w14:paraId="5D438C9B" w14:textId="5855963D" w:rsidR="00F822BD" w:rsidRPr="00807CE0" w:rsidRDefault="00C42F8B" w:rsidP="00807CE0">
      <w:pPr>
        <w:ind w:left="426"/>
        <w:rPr>
          <w:rFonts w:ascii="Univers Next Pro Condensed" w:hAnsi="Univers Next Pro Condensed"/>
          <w:bCs/>
          <w:color w:val="C00000"/>
          <w:sz w:val="20"/>
          <w:szCs w:val="20"/>
        </w:rPr>
      </w:pPr>
      <w:r w:rsidRPr="00807CE0">
        <w:rPr>
          <w:rFonts w:ascii="Univers Next Pro Condensed" w:hAnsi="Univers Next Pro Condensed"/>
          <w:bCs/>
          <w:color w:val="C00000"/>
          <w:sz w:val="20"/>
          <w:szCs w:val="20"/>
        </w:rPr>
        <w:t>Service des collections</w:t>
      </w:r>
      <w:r w:rsidR="00807CE0">
        <w:rPr>
          <w:rFonts w:ascii="Univers Next Pro Condensed" w:hAnsi="Univers Next Pro Condensed"/>
          <w:bCs/>
          <w:color w:val="C00000"/>
          <w:sz w:val="20"/>
          <w:szCs w:val="20"/>
        </w:rPr>
        <w:t xml:space="preserve"> - </w:t>
      </w:r>
      <w:r w:rsidR="00F822BD" w:rsidRPr="00807CE0">
        <w:rPr>
          <w:rFonts w:ascii="Univers Next Pro Condensed" w:hAnsi="Univers Next Pro Condensed"/>
          <w:bCs/>
          <w:color w:val="C00000"/>
          <w:sz w:val="20"/>
          <w:szCs w:val="20"/>
        </w:rPr>
        <w:t>Alexia S</w:t>
      </w:r>
      <w:r w:rsidR="00807CE0">
        <w:rPr>
          <w:rFonts w:ascii="Univers Next Pro Condensed" w:hAnsi="Univers Next Pro Condensed"/>
          <w:bCs/>
          <w:color w:val="C00000"/>
          <w:sz w:val="20"/>
          <w:szCs w:val="20"/>
        </w:rPr>
        <w:t>ZUMIGALA</w:t>
      </w:r>
    </w:p>
    <w:p w14:paraId="2371C055" w14:textId="6AABEF17" w:rsidR="00C42F8B" w:rsidRPr="00807CE0" w:rsidRDefault="00C42F8B" w:rsidP="00807CE0">
      <w:pPr>
        <w:ind w:left="426"/>
        <w:rPr>
          <w:rFonts w:ascii="Univers Next Pro Condensed" w:hAnsi="Univers Next Pro Condensed"/>
          <w:sz w:val="20"/>
          <w:szCs w:val="20"/>
        </w:rPr>
      </w:pPr>
      <w:r w:rsidRPr="00807CE0">
        <w:rPr>
          <w:rFonts w:ascii="Univers Next Pro Condensed" w:hAnsi="Univers Next Pro Condensed"/>
          <w:sz w:val="20"/>
          <w:szCs w:val="20"/>
        </w:rPr>
        <w:t xml:space="preserve">Tél. : 01 44 78 46 </w:t>
      </w:r>
      <w:r w:rsidR="00F822BD" w:rsidRPr="00807CE0">
        <w:rPr>
          <w:rFonts w:ascii="Univers Next Pro Condensed" w:hAnsi="Univers Next Pro Condensed"/>
          <w:sz w:val="20"/>
          <w:szCs w:val="20"/>
        </w:rPr>
        <w:t>60</w:t>
      </w:r>
      <w:r w:rsidR="00807CE0">
        <w:rPr>
          <w:rFonts w:ascii="Univers Next Pro Condensed" w:hAnsi="Univers Next Pro Condensed"/>
          <w:sz w:val="20"/>
          <w:szCs w:val="20"/>
        </w:rPr>
        <w:t xml:space="preserve"> | </w:t>
      </w:r>
      <w:r w:rsidRPr="00807CE0">
        <w:rPr>
          <w:rFonts w:ascii="Univers Next Pro Condensed" w:hAnsi="Univers Next Pro Condensed"/>
          <w:sz w:val="20"/>
          <w:szCs w:val="20"/>
        </w:rPr>
        <w:t xml:space="preserve">Courriel : </w:t>
      </w:r>
      <w:r w:rsidR="00F822BD" w:rsidRPr="00807CE0">
        <w:rPr>
          <w:rStyle w:val="Lienhypertexte"/>
          <w:rFonts w:ascii="Univers Next Pro Condensed" w:hAnsi="Univers Next Pro Condensed"/>
          <w:sz w:val="20"/>
          <w:szCs w:val="20"/>
        </w:rPr>
        <w:t>Alexia.Szumigala@centrepompidou.fr</w:t>
      </w:r>
    </w:p>
    <w:p w14:paraId="5DEC507F" w14:textId="77777777" w:rsidR="00C42F8B" w:rsidRPr="00807CE0" w:rsidRDefault="00C42F8B" w:rsidP="00C42F8B">
      <w:pPr>
        <w:ind w:left="426"/>
        <w:rPr>
          <w:rFonts w:ascii="Univers Next Pro Condensed" w:hAnsi="Univers Next Pro Condensed"/>
          <w:sz w:val="20"/>
          <w:szCs w:val="20"/>
        </w:rPr>
      </w:pPr>
    </w:p>
    <w:p w14:paraId="1ADE266C" w14:textId="02679848" w:rsidR="00C42F8B" w:rsidRPr="00807CE0" w:rsidRDefault="00C42F8B" w:rsidP="00807CE0">
      <w:pPr>
        <w:ind w:left="426"/>
        <w:rPr>
          <w:rFonts w:ascii="Univers Next Pro Condensed" w:hAnsi="Univers Next Pro Condensed"/>
          <w:bCs/>
          <w:color w:val="C00000"/>
          <w:sz w:val="20"/>
          <w:szCs w:val="20"/>
        </w:rPr>
      </w:pPr>
      <w:r w:rsidRPr="00807CE0">
        <w:rPr>
          <w:rFonts w:ascii="Univers Next Pro Condensed" w:hAnsi="Univers Next Pro Condensed"/>
          <w:bCs/>
          <w:color w:val="C00000"/>
          <w:sz w:val="20"/>
          <w:szCs w:val="20"/>
        </w:rPr>
        <w:t xml:space="preserve">Service de la régie des </w:t>
      </w:r>
      <w:r w:rsidR="00F822BD" w:rsidRPr="00807CE0">
        <w:rPr>
          <w:rFonts w:ascii="Univers Next Pro Condensed" w:hAnsi="Univers Next Pro Condensed"/>
          <w:bCs/>
          <w:color w:val="C00000"/>
          <w:sz w:val="20"/>
          <w:szCs w:val="20"/>
        </w:rPr>
        <w:t>œuvres</w:t>
      </w:r>
      <w:r w:rsidR="00807CE0">
        <w:rPr>
          <w:rFonts w:ascii="Univers Next Pro Condensed" w:hAnsi="Univers Next Pro Condensed"/>
          <w:bCs/>
          <w:color w:val="C00000"/>
          <w:sz w:val="20"/>
          <w:szCs w:val="20"/>
        </w:rPr>
        <w:t xml:space="preserve"> - </w:t>
      </w:r>
      <w:r w:rsidRPr="00807CE0">
        <w:rPr>
          <w:rFonts w:ascii="Univers Next Pro Condensed" w:hAnsi="Univers Next Pro Condensed"/>
          <w:bCs/>
          <w:color w:val="C00000"/>
          <w:sz w:val="20"/>
          <w:szCs w:val="20"/>
        </w:rPr>
        <w:t>Raphaelle BAUME</w:t>
      </w:r>
    </w:p>
    <w:p w14:paraId="32054F4B" w14:textId="29647A34" w:rsidR="00C42F8B" w:rsidRPr="00807CE0" w:rsidRDefault="00C42F8B" w:rsidP="00807CE0">
      <w:pPr>
        <w:ind w:left="426"/>
        <w:rPr>
          <w:rFonts w:ascii="Univers Next Pro Condensed" w:hAnsi="Univers Next Pro Condensed"/>
          <w:sz w:val="20"/>
          <w:szCs w:val="20"/>
        </w:rPr>
      </w:pPr>
      <w:r w:rsidRPr="00807CE0">
        <w:rPr>
          <w:rFonts w:ascii="Univers Next Pro Condensed" w:hAnsi="Univers Next Pro Condensed"/>
          <w:sz w:val="20"/>
          <w:szCs w:val="20"/>
        </w:rPr>
        <w:t>Tél : 01 44 78 46 87</w:t>
      </w:r>
      <w:r w:rsidR="00807CE0">
        <w:rPr>
          <w:rFonts w:ascii="Univers Next Pro Condensed" w:hAnsi="Univers Next Pro Condensed"/>
          <w:sz w:val="20"/>
          <w:szCs w:val="20"/>
        </w:rPr>
        <w:t xml:space="preserve"> | </w:t>
      </w:r>
      <w:r w:rsidRPr="00807CE0">
        <w:rPr>
          <w:rFonts w:ascii="Univers Next Pro Condensed" w:hAnsi="Univers Next Pro Condensed"/>
          <w:sz w:val="20"/>
          <w:szCs w:val="20"/>
        </w:rPr>
        <w:t xml:space="preserve">Courriel : </w:t>
      </w:r>
      <w:hyperlink r:id="rId12" w:history="1">
        <w:r w:rsidRPr="00807CE0">
          <w:rPr>
            <w:rStyle w:val="Lienhypertexte"/>
            <w:rFonts w:ascii="Univers Next Pro Condensed" w:hAnsi="Univers Next Pro Condensed"/>
            <w:sz w:val="20"/>
            <w:szCs w:val="20"/>
          </w:rPr>
          <w:t>raphaelle.baume@centrepompidou.fr</w:t>
        </w:r>
      </w:hyperlink>
      <w:r w:rsidRPr="00807CE0">
        <w:rPr>
          <w:rFonts w:ascii="Univers Next Pro Condensed" w:hAnsi="Univers Next Pro Condensed"/>
          <w:sz w:val="20"/>
          <w:szCs w:val="20"/>
        </w:rPr>
        <w:t xml:space="preserve"> </w:t>
      </w:r>
    </w:p>
    <w:p w14:paraId="10BFAC1E" w14:textId="77777777" w:rsidR="00C42F8B" w:rsidRPr="002464AD" w:rsidRDefault="00C42F8B" w:rsidP="00C42F8B">
      <w:pPr>
        <w:ind w:left="426"/>
        <w:rPr>
          <w:rFonts w:ascii="Univers Next Pro Condensed" w:hAnsi="Univers Next Pro Condensed"/>
          <w:sz w:val="16"/>
          <w:szCs w:val="16"/>
        </w:rPr>
      </w:pPr>
    </w:p>
    <w:p w14:paraId="2B98471A" w14:textId="77777777" w:rsidR="00C42F8B" w:rsidRPr="00C31CE7" w:rsidRDefault="00C42F8B" w:rsidP="00C42F8B">
      <w:pPr>
        <w:pStyle w:val="Titre4"/>
        <w:spacing w:before="0" w:after="0"/>
        <w:ind w:left="1080"/>
        <w:jc w:val="both"/>
        <w:rPr>
          <w:rFonts w:ascii="Univers Next Pro Condensed" w:hAnsi="Univers Next Pro Condensed"/>
          <w:b w:val="0"/>
          <w:bCs w:val="0"/>
          <w:i/>
          <w:iCs/>
          <w:sz w:val="20"/>
          <w:szCs w:val="20"/>
        </w:rPr>
      </w:pPr>
      <w:bookmarkStart w:id="263" w:name="_Toc156826438"/>
      <w:bookmarkStart w:id="264" w:name="_Toc216714011"/>
      <w:r w:rsidRPr="00C31CE7">
        <w:rPr>
          <w:rFonts w:ascii="Univers Next Pro Condensed" w:hAnsi="Univers Next Pro Condensed"/>
          <w:b w:val="0"/>
          <w:bCs w:val="0"/>
          <w:i/>
          <w:iCs/>
          <w:sz w:val="20"/>
          <w:szCs w:val="20"/>
        </w:rPr>
        <w:t>10.1.2 Interlocuteur pour les reconductions et révisions de prix :</w:t>
      </w:r>
      <w:bookmarkEnd w:id="263"/>
      <w:bookmarkEnd w:id="264"/>
    </w:p>
    <w:p w14:paraId="0BEC7010" w14:textId="77777777" w:rsidR="00C42F8B" w:rsidRPr="002464AD" w:rsidRDefault="00C42F8B" w:rsidP="00C42F8B">
      <w:pPr>
        <w:rPr>
          <w:rFonts w:ascii="Univers Next Pro Condensed" w:hAnsi="Univers Next Pro Condensed"/>
          <w:sz w:val="20"/>
          <w:szCs w:val="20"/>
        </w:rPr>
      </w:pPr>
    </w:p>
    <w:p w14:paraId="0893D176" w14:textId="77777777" w:rsidR="00C42F8B" w:rsidRPr="002464AD" w:rsidRDefault="00C42F8B" w:rsidP="00C42F8B">
      <w:pPr>
        <w:rPr>
          <w:rFonts w:ascii="Univers Next Pro Condensed" w:hAnsi="Univers Next Pro Condensed"/>
          <w:sz w:val="20"/>
          <w:szCs w:val="20"/>
        </w:rPr>
      </w:pPr>
      <w:bookmarkStart w:id="265" w:name="_Hlk156300457"/>
      <w:r w:rsidRPr="002464AD">
        <w:rPr>
          <w:rFonts w:ascii="Univers Next Pro Condensed" w:hAnsi="Univers Next Pro Condensed"/>
          <w:sz w:val="20"/>
          <w:szCs w:val="20"/>
        </w:rPr>
        <w:t>Direction juridique et financière – Service de l’achat public</w:t>
      </w:r>
    </w:p>
    <w:p w14:paraId="29D73F76" w14:textId="77777777" w:rsidR="00C42F8B" w:rsidRPr="002464AD" w:rsidRDefault="00C42F8B" w:rsidP="00C42F8B">
      <w:pPr>
        <w:rPr>
          <w:rFonts w:ascii="Univers Next Pro Condensed" w:hAnsi="Univers Next Pro Condensed"/>
          <w:sz w:val="20"/>
          <w:szCs w:val="20"/>
        </w:rPr>
      </w:pPr>
      <w:r w:rsidRPr="002464AD">
        <w:rPr>
          <w:rFonts w:ascii="Univers Next Pro Condensed" w:hAnsi="Univers Next Pro Condensed"/>
          <w:sz w:val="20"/>
          <w:szCs w:val="20"/>
        </w:rPr>
        <w:t>Tél. : 01 44 78 49 33 (ou 46 61) / Fax. : 01 44 78 12 11</w:t>
      </w:r>
    </w:p>
    <w:p w14:paraId="41AA500F" w14:textId="77777777" w:rsidR="00C42F8B" w:rsidRPr="002464AD" w:rsidRDefault="00C42F8B" w:rsidP="00C42F8B">
      <w:pPr>
        <w:rPr>
          <w:rFonts w:ascii="Univers Next Pro Condensed" w:hAnsi="Univers Next Pro Condensed"/>
          <w:sz w:val="20"/>
          <w:szCs w:val="20"/>
        </w:rPr>
      </w:pPr>
      <w:r w:rsidRPr="002464AD">
        <w:rPr>
          <w:rFonts w:ascii="Univers Next Pro Condensed" w:hAnsi="Univers Next Pro Condensed"/>
          <w:sz w:val="20"/>
          <w:szCs w:val="20"/>
        </w:rPr>
        <w:t xml:space="preserve">Courriel : </w:t>
      </w:r>
      <w:hyperlink r:id="rId13" w:history="1">
        <w:r w:rsidRPr="002464AD">
          <w:rPr>
            <w:rStyle w:val="Lienhypertexte"/>
            <w:rFonts w:ascii="Univers Next Pro Condensed" w:hAnsi="Univers Next Pro Condensed"/>
            <w:sz w:val="20"/>
            <w:szCs w:val="20"/>
          </w:rPr>
          <w:t>service.achatpublic@centrepompidou.fr</w:t>
        </w:r>
      </w:hyperlink>
    </w:p>
    <w:p w14:paraId="43D62351" w14:textId="77777777" w:rsidR="00C42F8B" w:rsidRPr="002464AD" w:rsidRDefault="00C42F8B" w:rsidP="00C42F8B">
      <w:pPr>
        <w:pStyle w:val="Titre3"/>
        <w:ind w:firstLine="425"/>
        <w:rPr>
          <w:rFonts w:ascii="Univers Next Pro Condensed" w:hAnsi="Univers Next Pro Condensed"/>
          <w:sz w:val="20"/>
          <w:szCs w:val="20"/>
        </w:rPr>
      </w:pPr>
      <w:bookmarkStart w:id="266" w:name="_Toc155614940"/>
      <w:bookmarkStart w:id="267" w:name="_Toc156826439"/>
      <w:bookmarkStart w:id="268" w:name="_Toc216714012"/>
      <w:bookmarkStart w:id="269" w:name="_Toc197326325"/>
      <w:bookmarkEnd w:id="265"/>
      <w:r w:rsidRPr="002464AD">
        <w:rPr>
          <w:rFonts w:ascii="Univers Next Pro Condensed" w:hAnsi="Univers Next Pro Condensed"/>
          <w:sz w:val="20"/>
          <w:szCs w:val="20"/>
        </w:rPr>
        <w:t>10.2 – Forme des notifications et communications</w:t>
      </w:r>
      <w:bookmarkEnd w:id="266"/>
      <w:bookmarkEnd w:id="267"/>
      <w:bookmarkEnd w:id="268"/>
      <w:r w:rsidRPr="002464AD">
        <w:rPr>
          <w:rFonts w:ascii="Univers Next Pro Condensed" w:hAnsi="Univers Next Pro Condensed"/>
          <w:sz w:val="20"/>
          <w:szCs w:val="20"/>
        </w:rPr>
        <w:t xml:space="preserve"> </w:t>
      </w:r>
      <w:bookmarkEnd w:id="269"/>
    </w:p>
    <w:p w14:paraId="0915A150" w14:textId="77777777" w:rsidR="00C42F8B" w:rsidRPr="00C31CE7" w:rsidRDefault="00C42F8B" w:rsidP="00C42F8B">
      <w:pPr>
        <w:rPr>
          <w:rFonts w:ascii="Univers Next Pro Condensed" w:hAnsi="Univers Next Pro Condensed"/>
        </w:rPr>
      </w:pPr>
      <w:bookmarkStart w:id="270" w:name="_Hlk156905558"/>
    </w:p>
    <w:p w14:paraId="1DDA2719" w14:textId="17414FF1" w:rsidR="00C42F8B" w:rsidRPr="002464AD" w:rsidRDefault="00C42F8B" w:rsidP="00C42F8B">
      <w:pPr>
        <w:jc w:val="both"/>
        <w:rPr>
          <w:rFonts w:ascii="Univers Next Pro Condensed" w:hAnsi="Univers Next Pro Condensed"/>
          <w:sz w:val="20"/>
          <w:szCs w:val="20"/>
        </w:rPr>
      </w:pPr>
      <w:bookmarkStart w:id="271" w:name="_Hlk156300496"/>
      <w:r w:rsidRPr="002464AD">
        <w:rPr>
          <w:rFonts w:ascii="Univers Next Pro Condensed" w:hAnsi="Univers Next Pro Condensed"/>
          <w:sz w:val="20"/>
          <w:szCs w:val="20"/>
        </w:rPr>
        <w:t>Les échanges de communication entre le Centre Pompidou et le titulaire sont effectués dans les conditions de l’article 3.1.1 du CCAG</w:t>
      </w:r>
      <w:r w:rsidR="00861DD3" w:rsidRPr="002464AD">
        <w:rPr>
          <w:rFonts w:ascii="Univers Next Pro Condensed" w:hAnsi="Univers Next Pro Condensed"/>
          <w:sz w:val="20"/>
          <w:szCs w:val="20"/>
        </w:rPr>
        <w:t>/</w:t>
      </w:r>
      <w:r w:rsidRPr="002464AD">
        <w:rPr>
          <w:rFonts w:ascii="Univers Next Pro Condensed" w:hAnsi="Univers Next Pro Condensed"/>
          <w:sz w:val="20"/>
          <w:szCs w:val="20"/>
        </w:rPr>
        <w:t xml:space="preserve">FCS. </w:t>
      </w:r>
    </w:p>
    <w:p w14:paraId="551AA3ED" w14:textId="77777777" w:rsidR="00C42F8B" w:rsidRPr="002464AD" w:rsidRDefault="00C42F8B" w:rsidP="00C42F8B">
      <w:pPr>
        <w:jc w:val="both"/>
        <w:rPr>
          <w:rFonts w:ascii="Univers Next Pro Condensed" w:hAnsi="Univers Next Pro Condensed"/>
          <w:b/>
          <w:sz w:val="20"/>
          <w:szCs w:val="20"/>
        </w:rPr>
      </w:pPr>
    </w:p>
    <w:p w14:paraId="7A0F9DA0" w14:textId="77777777" w:rsidR="00C42F8B" w:rsidRPr="002464AD" w:rsidRDefault="00C42F8B" w:rsidP="00C42F8B">
      <w:pPr>
        <w:jc w:val="both"/>
        <w:rPr>
          <w:rFonts w:ascii="Univers Next Pro Condensed" w:hAnsi="Univers Next Pro Condensed"/>
          <w:b/>
          <w:sz w:val="20"/>
          <w:szCs w:val="20"/>
        </w:rPr>
      </w:pPr>
      <w:r w:rsidRPr="002464AD">
        <w:rPr>
          <w:rFonts w:ascii="Univers Next Pro Condensed" w:hAnsi="Univers Next Pro Condensed"/>
          <w:b/>
          <w:sz w:val="20"/>
          <w:szCs w:val="20"/>
        </w:rPr>
        <w:t xml:space="preserve">Le profil d’acheteur du Centre Pompidou est la PLACE (Plateforme des achats de l’état). </w:t>
      </w:r>
    </w:p>
    <w:p w14:paraId="73FDA8C6" w14:textId="77777777" w:rsidR="00C42F8B" w:rsidRPr="002464AD" w:rsidRDefault="00C42F8B" w:rsidP="00C42F8B">
      <w:pPr>
        <w:pStyle w:val="Titre3"/>
        <w:ind w:firstLine="425"/>
        <w:rPr>
          <w:rFonts w:ascii="Univers Next Pro Condensed" w:hAnsi="Univers Next Pro Condensed"/>
          <w:sz w:val="20"/>
          <w:szCs w:val="20"/>
        </w:rPr>
      </w:pPr>
      <w:bookmarkStart w:id="272" w:name="_Toc197326326"/>
      <w:bookmarkStart w:id="273" w:name="_Toc60640072"/>
      <w:bookmarkStart w:id="274" w:name="_Toc155614941"/>
      <w:bookmarkStart w:id="275" w:name="_Toc156826440"/>
      <w:bookmarkStart w:id="276" w:name="_Toc216714013"/>
      <w:bookmarkEnd w:id="270"/>
      <w:bookmarkEnd w:id="271"/>
      <w:r w:rsidRPr="002464AD">
        <w:rPr>
          <w:rFonts w:ascii="Univers Next Pro Condensed" w:hAnsi="Univers Next Pro Condensed"/>
          <w:sz w:val="20"/>
          <w:szCs w:val="20"/>
        </w:rPr>
        <w:t xml:space="preserve">10.3 – Modification relative au titulaire de </w:t>
      </w:r>
      <w:bookmarkEnd w:id="272"/>
      <w:r w:rsidRPr="002464AD">
        <w:rPr>
          <w:rFonts w:ascii="Univers Next Pro Condensed" w:hAnsi="Univers Next Pro Condensed"/>
          <w:sz w:val="20"/>
          <w:szCs w:val="20"/>
        </w:rPr>
        <w:t>l’accord-cadre</w:t>
      </w:r>
      <w:bookmarkEnd w:id="273"/>
      <w:bookmarkEnd w:id="274"/>
      <w:bookmarkEnd w:id="275"/>
      <w:bookmarkEnd w:id="276"/>
    </w:p>
    <w:p w14:paraId="6540BB8C" w14:textId="77777777" w:rsidR="00C42F8B" w:rsidRPr="002464AD" w:rsidRDefault="00C42F8B" w:rsidP="00C42F8B">
      <w:pPr>
        <w:rPr>
          <w:rFonts w:ascii="Univers Next Pro Condensed" w:hAnsi="Univers Next Pro Condensed"/>
          <w:sz w:val="20"/>
          <w:szCs w:val="20"/>
        </w:rPr>
      </w:pPr>
    </w:p>
    <w:p w14:paraId="7F67E15E"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77" w:name="_Toc523841724"/>
      <w:bookmarkStart w:id="278" w:name="_Toc60640073"/>
      <w:bookmarkStart w:id="279" w:name="_Toc156826441"/>
      <w:bookmarkStart w:id="280" w:name="_Toc216714014"/>
      <w:r w:rsidRPr="002464AD">
        <w:rPr>
          <w:rFonts w:ascii="Univers Next Pro Condensed" w:hAnsi="Univers Next Pro Condensed"/>
          <w:b w:val="0"/>
          <w:bCs w:val="0"/>
          <w:i/>
          <w:iCs/>
          <w:sz w:val="20"/>
          <w:szCs w:val="20"/>
        </w:rPr>
        <w:t>10.3.1 – Changement de dénomination sociale du titulaire</w:t>
      </w:r>
      <w:bookmarkEnd w:id="277"/>
      <w:bookmarkEnd w:id="278"/>
      <w:bookmarkEnd w:id="279"/>
      <w:bookmarkEnd w:id="280"/>
    </w:p>
    <w:p w14:paraId="4F3DC87C" w14:textId="77777777" w:rsidR="00C42F8B" w:rsidRPr="002464AD" w:rsidRDefault="00C42F8B" w:rsidP="00C42F8B">
      <w:pPr>
        <w:rPr>
          <w:rFonts w:ascii="Univers Next Pro Condensed" w:hAnsi="Univers Next Pro Condensed"/>
          <w:sz w:val="20"/>
          <w:szCs w:val="20"/>
        </w:rPr>
      </w:pPr>
    </w:p>
    <w:p w14:paraId="10412846" w14:textId="3C516168" w:rsidR="00C42F8B" w:rsidRPr="002464AD" w:rsidRDefault="00C42F8B" w:rsidP="00C42F8B">
      <w:pPr>
        <w:jc w:val="both"/>
        <w:rPr>
          <w:rFonts w:ascii="Univers Next Pro Condensed" w:hAnsi="Univers Next Pro Condensed"/>
          <w:sz w:val="20"/>
          <w:szCs w:val="20"/>
        </w:rPr>
      </w:pPr>
      <w:bookmarkStart w:id="281" w:name="_Hlk156300514"/>
      <w:r w:rsidRPr="002464AD">
        <w:rPr>
          <w:rFonts w:ascii="Univers Next Pro Condensed" w:hAnsi="Univers Next Pro Condensed"/>
          <w:sz w:val="20"/>
          <w:szCs w:val="20"/>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CB1B063" w14:textId="77777777" w:rsidR="008E0983" w:rsidRPr="002464AD" w:rsidRDefault="008E0983" w:rsidP="00C42F8B">
      <w:pPr>
        <w:jc w:val="both"/>
        <w:rPr>
          <w:rFonts w:ascii="Univers Next Pro Condensed" w:hAnsi="Univers Next Pro Condensed"/>
          <w:sz w:val="20"/>
          <w:szCs w:val="20"/>
        </w:rPr>
      </w:pPr>
    </w:p>
    <w:p w14:paraId="190212BE"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282" w:name="_Toc523841725"/>
      <w:bookmarkStart w:id="283" w:name="_Toc60640074"/>
      <w:bookmarkStart w:id="284" w:name="_Toc156826442"/>
      <w:bookmarkStart w:id="285" w:name="_Toc216714015"/>
      <w:bookmarkEnd w:id="281"/>
      <w:r w:rsidRPr="002464AD">
        <w:rPr>
          <w:rFonts w:ascii="Univers Next Pro Condensed" w:hAnsi="Univers Next Pro Condensed"/>
          <w:b w:val="0"/>
          <w:bCs w:val="0"/>
          <w:i/>
          <w:iCs/>
          <w:sz w:val="20"/>
          <w:szCs w:val="20"/>
        </w:rPr>
        <w:t>10.3.2 – Changement de cocontractant en cours d’exécution de l’accord-cadre</w:t>
      </w:r>
      <w:bookmarkEnd w:id="282"/>
      <w:bookmarkEnd w:id="283"/>
      <w:bookmarkEnd w:id="284"/>
      <w:bookmarkEnd w:id="285"/>
      <w:r w:rsidRPr="002464AD">
        <w:rPr>
          <w:rFonts w:ascii="Univers Next Pro Condensed" w:hAnsi="Univers Next Pro Condensed"/>
          <w:b w:val="0"/>
          <w:bCs w:val="0"/>
          <w:i/>
          <w:iCs/>
          <w:sz w:val="20"/>
          <w:szCs w:val="20"/>
        </w:rPr>
        <w:t xml:space="preserve"> </w:t>
      </w:r>
    </w:p>
    <w:p w14:paraId="7F95B512" w14:textId="77777777" w:rsidR="00C42F8B" w:rsidRPr="002464AD" w:rsidRDefault="00C42F8B" w:rsidP="00C42F8B">
      <w:pPr>
        <w:rPr>
          <w:rFonts w:ascii="Univers Next Pro Condensed" w:hAnsi="Univers Next Pro Condensed"/>
          <w:sz w:val="20"/>
          <w:szCs w:val="20"/>
        </w:rPr>
      </w:pPr>
      <w:bookmarkStart w:id="286" w:name="_Hlk156905615"/>
    </w:p>
    <w:p w14:paraId="2D5080A1" w14:textId="77777777" w:rsidR="00C42F8B" w:rsidRPr="002464AD" w:rsidRDefault="00C42F8B" w:rsidP="00C42F8B">
      <w:pPr>
        <w:jc w:val="both"/>
        <w:rPr>
          <w:rFonts w:ascii="Univers Next Pro Condensed" w:hAnsi="Univers Next Pro Condensed"/>
          <w:sz w:val="20"/>
          <w:szCs w:val="20"/>
        </w:rPr>
      </w:pPr>
      <w:bookmarkStart w:id="287" w:name="_Hlk156300561"/>
      <w:r w:rsidRPr="002464AD">
        <w:rPr>
          <w:rFonts w:ascii="Univers Next Pro Condensed" w:hAnsi="Univers Next Pro Condensed"/>
          <w:sz w:val="20"/>
          <w:szCs w:val="20"/>
        </w:rPr>
        <w:t xml:space="preserve">En cas de transfert du présent accord-cadre à une autre entreprise après cession de fonds de commerce, cession d’activités, fusion-absorption ou mise en location gérance, le titulaire doit impérativement en informer par écrit dans les plus brefs délais le service en charge du suivi contractuel et administratif de l’accord-cadre. </w:t>
      </w:r>
    </w:p>
    <w:p w14:paraId="04637B88" w14:textId="77777777" w:rsidR="00C42F8B" w:rsidRPr="002464AD" w:rsidRDefault="00C42F8B" w:rsidP="00C42F8B">
      <w:pPr>
        <w:rPr>
          <w:rFonts w:ascii="Univers Next Pro Condensed" w:hAnsi="Univers Next Pro Condensed"/>
          <w:sz w:val="20"/>
          <w:szCs w:val="20"/>
        </w:rPr>
      </w:pPr>
    </w:p>
    <w:p w14:paraId="7786B81D"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06523B15" w14:textId="77777777" w:rsidR="00C42F8B" w:rsidRPr="002464AD" w:rsidRDefault="00C42F8B" w:rsidP="00C42F8B">
      <w:pPr>
        <w:jc w:val="both"/>
        <w:rPr>
          <w:rFonts w:ascii="Univers Next Pro Condensed" w:hAnsi="Univers Next Pro Condensed"/>
          <w:sz w:val="20"/>
          <w:szCs w:val="20"/>
        </w:rPr>
      </w:pPr>
    </w:p>
    <w:p w14:paraId="1BB14290" w14:textId="0C9ABD19"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Suite à cette vérification, elle fera l’objet d’un avenant constatant le transfert du présent accord-cadre au nouveau titulaire.</w:t>
      </w:r>
    </w:p>
    <w:p w14:paraId="27551531" w14:textId="77777777" w:rsidR="00084508" w:rsidRPr="002464AD" w:rsidRDefault="00084508" w:rsidP="00C42F8B">
      <w:pPr>
        <w:jc w:val="both"/>
        <w:rPr>
          <w:rFonts w:ascii="Univers Next Pro Condensed" w:hAnsi="Univers Next Pro Condensed"/>
          <w:sz w:val="20"/>
          <w:szCs w:val="20"/>
        </w:rPr>
      </w:pPr>
    </w:p>
    <w:p w14:paraId="7A534F0C"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Si le cessionnaire ne possède pas les capacités pour exécuter le présent accord-cadre, le Centre Pompidou procédera à la résiliation de l‘accord-cadre sans indemnités ni préavis.</w:t>
      </w:r>
    </w:p>
    <w:bookmarkEnd w:id="286"/>
    <w:bookmarkEnd w:id="287"/>
    <w:p w14:paraId="690C7D29" w14:textId="77777777" w:rsidR="00C42F8B" w:rsidRPr="002464AD" w:rsidRDefault="00C42F8B" w:rsidP="00C42F8B">
      <w:pPr>
        <w:jc w:val="both"/>
        <w:rPr>
          <w:rFonts w:ascii="Univers Next Pro Condensed" w:hAnsi="Univers Next Pro Condensed"/>
          <w:sz w:val="20"/>
          <w:szCs w:val="20"/>
        </w:rPr>
      </w:pPr>
    </w:p>
    <w:p w14:paraId="1F2A8D33" w14:textId="77777777" w:rsidR="00C42F8B" w:rsidRPr="002464AD" w:rsidRDefault="00C42F8B" w:rsidP="00C42F8B">
      <w:pPr>
        <w:jc w:val="both"/>
        <w:rPr>
          <w:rFonts w:ascii="Univers Next Pro Condensed" w:hAnsi="Univers Next Pro Condensed"/>
          <w:sz w:val="20"/>
          <w:szCs w:val="20"/>
        </w:rPr>
      </w:pPr>
    </w:p>
    <w:p w14:paraId="3E77A84E" w14:textId="77777777" w:rsidR="00C42F8B" w:rsidRPr="002464AD" w:rsidRDefault="00C42F8B" w:rsidP="00C42F8B">
      <w:pPr>
        <w:pStyle w:val="Titre1"/>
        <w:spacing w:before="0"/>
        <w:jc w:val="both"/>
        <w:rPr>
          <w:rFonts w:ascii="Univers Next Pro Condensed" w:hAnsi="Univers Next Pro Condensed"/>
          <w:caps/>
          <w:sz w:val="28"/>
          <w:szCs w:val="28"/>
          <w:u w:val="none"/>
        </w:rPr>
      </w:pPr>
      <w:bookmarkStart w:id="288" w:name="_Toc155614942"/>
      <w:bookmarkStart w:id="289" w:name="_Toc156826443"/>
      <w:bookmarkStart w:id="290" w:name="_Toc216714016"/>
      <w:r w:rsidRPr="002464AD">
        <w:rPr>
          <w:rFonts w:ascii="Univers Next Pro Condensed" w:hAnsi="Univers Next Pro Condensed"/>
          <w:caps/>
          <w:sz w:val="28"/>
          <w:szCs w:val="28"/>
          <w:u w:val="none"/>
        </w:rPr>
        <w:t>Article 11 – confidentialité</w:t>
      </w:r>
      <w:bookmarkEnd w:id="288"/>
      <w:bookmarkEnd w:id="289"/>
      <w:bookmarkEnd w:id="290"/>
    </w:p>
    <w:p w14:paraId="0F809CD1" w14:textId="77777777" w:rsidR="00C42F8B" w:rsidRPr="002464AD" w:rsidRDefault="00C42F8B" w:rsidP="00C42F8B">
      <w:pPr>
        <w:rPr>
          <w:rFonts w:ascii="Univers Next Pro Condensed" w:hAnsi="Univers Next Pro Condensed"/>
          <w:sz w:val="20"/>
          <w:szCs w:val="20"/>
        </w:rPr>
      </w:pPr>
    </w:p>
    <w:p w14:paraId="540CC7A8" w14:textId="0C1D42E8"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Il est dérogé à l’art. 5.1 du </w:t>
      </w:r>
      <w:r w:rsidRPr="002464AD">
        <w:rPr>
          <w:rFonts w:ascii="Univers Next Pro Condensed" w:hAnsi="Univers Next Pro Condensed"/>
          <w:i/>
          <w:sz w:val="20"/>
          <w:szCs w:val="20"/>
        </w:rPr>
        <w:t>CCAG</w:t>
      </w:r>
      <w:r w:rsidR="00861DD3" w:rsidRPr="002464AD">
        <w:rPr>
          <w:rFonts w:ascii="Univers Next Pro Condensed" w:hAnsi="Univers Next Pro Condensed"/>
          <w:i/>
          <w:sz w:val="20"/>
          <w:szCs w:val="20"/>
        </w:rPr>
        <w:t>/</w:t>
      </w:r>
      <w:r w:rsidRPr="002464AD">
        <w:rPr>
          <w:rFonts w:ascii="Univers Next Pro Condensed" w:hAnsi="Univers Next Pro Condensed"/>
          <w:i/>
          <w:sz w:val="20"/>
          <w:szCs w:val="20"/>
        </w:rPr>
        <w:t>FCS</w:t>
      </w:r>
      <w:r w:rsidRPr="002464AD">
        <w:rPr>
          <w:rFonts w:ascii="Univers Next Pro Condensed" w:hAnsi="Univers Next Pro Condensed"/>
          <w:sz w:val="20"/>
          <w:szCs w:val="20"/>
        </w:rPr>
        <w:t xml:space="preserve"> comme suit : </w:t>
      </w:r>
    </w:p>
    <w:p w14:paraId="095447AF" w14:textId="77777777" w:rsidR="00C42F8B" w:rsidRPr="002464AD" w:rsidRDefault="00C42F8B" w:rsidP="00C42F8B">
      <w:pPr>
        <w:pStyle w:val="Titre3"/>
        <w:ind w:firstLine="425"/>
        <w:rPr>
          <w:rFonts w:ascii="Univers Next Pro Condensed" w:hAnsi="Univers Next Pro Condensed"/>
          <w:sz w:val="20"/>
          <w:szCs w:val="20"/>
        </w:rPr>
      </w:pPr>
      <w:bookmarkStart w:id="291" w:name="_Toc60640076"/>
      <w:bookmarkStart w:id="292" w:name="_Toc155614943"/>
      <w:bookmarkStart w:id="293" w:name="_Toc156826444"/>
      <w:bookmarkStart w:id="294" w:name="_Toc216714017"/>
      <w:bookmarkStart w:id="295" w:name="_Hlk156300598"/>
      <w:r w:rsidRPr="002464AD">
        <w:rPr>
          <w:rFonts w:ascii="Univers Next Pro Condensed" w:hAnsi="Univers Next Pro Condensed"/>
          <w:sz w:val="20"/>
          <w:szCs w:val="20"/>
        </w:rPr>
        <w:t>11.1 – Confidentialité des échanges dans le cadre de cet accord-cadre</w:t>
      </w:r>
      <w:bookmarkEnd w:id="291"/>
      <w:bookmarkEnd w:id="292"/>
      <w:bookmarkEnd w:id="293"/>
      <w:bookmarkEnd w:id="294"/>
    </w:p>
    <w:p w14:paraId="014EBB47" w14:textId="77777777" w:rsidR="00C42F8B" w:rsidRPr="002464AD" w:rsidRDefault="00C42F8B" w:rsidP="00C42F8B">
      <w:pPr>
        <w:rPr>
          <w:rFonts w:ascii="Univers Next Pro Condensed" w:hAnsi="Univers Next Pro Condensed"/>
          <w:sz w:val="20"/>
          <w:szCs w:val="20"/>
        </w:rPr>
      </w:pPr>
    </w:p>
    <w:p w14:paraId="447336D5"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Les parties s’engagent à ne pas divulguer le présent accord-cadre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130B7162" w14:textId="77777777" w:rsidR="00C42F8B" w:rsidRPr="002464AD" w:rsidRDefault="00C42F8B" w:rsidP="00C42F8B">
      <w:pPr>
        <w:jc w:val="both"/>
        <w:rPr>
          <w:rFonts w:ascii="Univers Next Pro Condensed" w:hAnsi="Univers Next Pro Condensed"/>
          <w:sz w:val="20"/>
          <w:szCs w:val="20"/>
        </w:rPr>
      </w:pPr>
    </w:p>
    <w:p w14:paraId="3909800A"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Cette obligation se maintient pendant toute la durée d’exécution de l’accord-cadre, mais aussi à son terme tant que ces informations n’ont pas été rendues publiques par la volonté du Centre Pompidou.</w:t>
      </w:r>
    </w:p>
    <w:p w14:paraId="3C81C564" w14:textId="77777777" w:rsidR="00C42F8B" w:rsidRPr="002464AD" w:rsidRDefault="00C42F8B" w:rsidP="00C42F8B">
      <w:pPr>
        <w:jc w:val="both"/>
        <w:rPr>
          <w:rFonts w:ascii="Univers Next Pro Condensed" w:hAnsi="Univers Next Pro Condensed"/>
          <w:sz w:val="20"/>
          <w:szCs w:val="20"/>
        </w:rPr>
      </w:pPr>
    </w:p>
    <w:p w14:paraId="597E6B49"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 titulaire pourra toutefois communiquer lesdites informations à ses fournisseurs ou sous-traitants sous réserve de leur imposer la même obligation de confidentialité.</w:t>
      </w:r>
    </w:p>
    <w:p w14:paraId="61E6C72E" w14:textId="77777777" w:rsidR="00C42F8B" w:rsidRPr="002464AD" w:rsidRDefault="00C42F8B" w:rsidP="00C42F8B">
      <w:pPr>
        <w:jc w:val="both"/>
        <w:rPr>
          <w:rFonts w:ascii="Univers Next Pro Condensed" w:hAnsi="Univers Next Pro Condensed"/>
          <w:sz w:val="20"/>
          <w:szCs w:val="20"/>
        </w:rPr>
      </w:pPr>
    </w:p>
    <w:p w14:paraId="6D740C9F"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 Les parties s’engagent au respect de l’obligation de confidentialité par les personnes à qui la diffusion de l’information est expressément autorisée.</w:t>
      </w:r>
    </w:p>
    <w:p w14:paraId="18151298" w14:textId="77777777" w:rsidR="00C42F8B" w:rsidRPr="002464AD" w:rsidRDefault="00C42F8B" w:rsidP="00C42F8B">
      <w:pPr>
        <w:pStyle w:val="Titre3"/>
        <w:ind w:firstLine="425"/>
        <w:rPr>
          <w:rFonts w:ascii="Univers Next Pro Condensed" w:hAnsi="Univers Next Pro Condensed"/>
          <w:sz w:val="20"/>
          <w:szCs w:val="20"/>
        </w:rPr>
      </w:pPr>
      <w:bookmarkStart w:id="296" w:name="_Toc60640077"/>
      <w:bookmarkStart w:id="297" w:name="_Toc155614944"/>
      <w:bookmarkStart w:id="298" w:name="_Toc156826445"/>
      <w:bookmarkStart w:id="299" w:name="_Toc216714018"/>
      <w:r w:rsidRPr="002464AD">
        <w:rPr>
          <w:rFonts w:ascii="Univers Next Pro Condensed" w:hAnsi="Univers Next Pro Condensed"/>
          <w:sz w:val="20"/>
          <w:szCs w:val="20"/>
        </w:rPr>
        <w:t>11.2 – Confidentialité des données</w:t>
      </w:r>
      <w:bookmarkEnd w:id="296"/>
      <w:bookmarkEnd w:id="297"/>
      <w:bookmarkEnd w:id="298"/>
      <w:bookmarkEnd w:id="299"/>
    </w:p>
    <w:p w14:paraId="7B771B2B" w14:textId="77777777" w:rsidR="00C42F8B" w:rsidRPr="002464AD" w:rsidRDefault="00C42F8B" w:rsidP="00C42F8B">
      <w:pPr>
        <w:rPr>
          <w:rFonts w:ascii="Univers Next Pro Condensed" w:hAnsi="Univers Next Pro Condensed"/>
          <w:sz w:val="20"/>
          <w:szCs w:val="20"/>
        </w:rPr>
      </w:pPr>
    </w:p>
    <w:p w14:paraId="235A4B8A"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Les supports informatiques fournis par le Centre Pompidou au titre du présent accord-cadre et tous documents de quelque nature qu’ils soient résultant de leur traitement par le titulaire restent la propriété du Centre Pompidou.</w:t>
      </w:r>
    </w:p>
    <w:p w14:paraId="5A10BDFB" w14:textId="77777777" w:rsidR="00C42F8B" w:rsidRPr="002464AD" w:rsidRDefault="00C42F8B" w:rsidP="00C42F8B">
      <w:pPr>
        <w:jc w:val="both"/>
        <w:rPr>
          <w:rFonts w:ascii="Univers Next Pro Condensed" w:hAnsi="Univers Next Pro Condensed"/>
          <w:sz w:val="10"/>
          <w:szCs w:val="10"/>
        </w:rPr>
      </w:pPr>
    </w:p>
    <w:p w14:paraId="4F551FA6"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accord-cadre s’engage à prendre toutes précautions utiles afin de préserver la sécurité des informations et notamment d’empêcher qu’elles ne soient déformées, endommagées ou communiquées à des personnes non autorisées.</w:t>
      </w:r>
    </w:p>
    <w:p w14:paraId="0FABF880" w14:textId="77777777" w:rsidR="00C42F8B" w:rsidRPr="002464AD" w:rsidRDefault="00C42F8B" w:rsidP="00C42F8B">
      <w:pPr>
        <w:jc w:val="both"/>
        <w:rPr>
          <w:rFonts w:ascii="Univers Next Pro Condensed" w:hAnsi="Univers Next Pro Condensed"/>
          <w:sz w:val="20"/>
          <w:szCs w:val="20"/>
        </w:rPr>
      </w:pPr>
    </w:p>
    <w:p w14:paraId="53690E21"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 titulaire s’engage donc à respecter, de façon absolue, les obligations suivantes et à les faire respecter par son personnel, c’est-à-dire notamment à :</w:t>
      </w:r>
    </w:p>
    <w:p w14:paraId="004FFAB5" w14:textId="77777777" w:rsidR="00C42F8B" w:rsidRPr="002464AD" w:rsidRDefault="00C42F8B" w:rsidP="00C42F8B">
      <w:pPr>
        <w:jc w:val="both"/>
        <w:rPr>
          <w:rFonts w:ascii="Univers Next Pro Condensed" w:hAnsi="Univers Next Pro Condensed"/>
          <w:sz w:val="10"/>
          <w:szCs w:val="10"/>
        </w:rPr>
      </w:pPr>
    </w:p>
    <w:p w14:paraId="1751A8C1" w14:textId="77777777" w:rsidR="00C42F8B" w:rsidRPr="002464AD" w:rsidRDefault="00C42F8B" w:rsidP="00C42F8B">
      <w:pPr>
        <w:numPr>
          <w:ilvl w:val="0"/>
          <w:numId w:val="8"/>
        </w:numPr>
        <w:jc w:val="both"/>
        <w:rPr>
          <w:rFonts w:ascii="Univers Next Pro Condensed" w:hAnsi="Univers Next Pro Condensed"/>
          <w:sz w:val="20"/>
          <w:szCs w:val="20"/>
        </w:rPr>
      </w:pPr>
      <w:r w:rsidRPr="002464AD">
        <w:rPr>
          <w:rFonts w:ascii="Univers Next Pro Condensed" w:hAnsi="Univers Next Pro Condensed" w:cs="Arial Narrow"/>
          <w:sz w:val="20"/>
          <w:szCs w:val="20"/>
        </w:rPr>
        <w:t>Ne prendre aucune copie des documents et supports d’informations confiés, à l’exception de celles n</w:t>
      </w:r>
      <w:r w:rsidRPr="002464AD">
        <w:rPr>
          <w:rFonts w:ascii="Univers Next Pro Condensed" w:hAnsi="Univers Next Pro Condensed"/>
          <w:sz w:val="20"/>
          <w:szCs w:val="20"/>
        </w:rPr>
        <w:t>écessaires pour les besoins de l’exécution de sa prestation, objet du présent accord-cadre ;</w:t>
      </w:r>
    </w:p>
    <w:p w14:paraId="32C3B408" w14:textId="77777777" w:rsidR="00C42F8B" w:rsidRPr="002464AD" w:rsidRDefault="00C42F8B" w:rsidP="00C42F8B">
      <w:pPr>
        <w:numPr>
          <w:ilvl w:val="0"/>
          <w:numId w:val="8"/>
        </w:numPr>
        <w:jc w:val="both"/>
        <w:rPr>
          <w:rFonts w:ascii="Univers Next Pro Condensed" w:hAnsi="Univers Next Pro Condensed"/>
          <w:sz w:val="20"/>
          <w:szCs w:val="20"/>
        </w:rPr>
      </w:pPr>
      <w:r w:rsidRPr="002464AD">
        <w:rPr>
          <w:rFonts w:ascii="Univers Next Pro Condensed" w:hAnsi="Univers Next Pro Condensed" w:cs="Arial Narrow"/>
          <w:sz w:val="20"/>
          <w:szCs w:val="20"/>
        </w:rPr>
        <w:t>Ne pas utiliser les documents et informations traités à des fins autres que celles spécifiées au présent accord-cadre ;</w:t>
      </w:r>
    </w:p>
    <w:p w14:paraId="18DE566E" w14:textId="77777777" w:rsidR="00C42F8B" w:rsidRPr="002464AD" w:rsidRDefault="00C42F8B" w:rsidP="00C42F8B">
      <w:pPr>
        <w:numPr>
          <w:ilvl w:val="0"/>
          <w:numId w:val="8"/>
        </w:numPr>
        <w:jc w:val="both"/>
        <w:rPr>
          <w:rFonts w:ascii="Univers Next Pro Condensed" w:hAnsi="Univers Next Pro Condensed"/>
          <w:sz w:val="20"/>
          <w:szCs w:val="20"/>
        </w:rPr>
      </w:pPr>
      <w:r w:rsidRPr="002464AD">
        <w:rPr>
          <w:rFonts w:ascii="Univers Next Pro Condensed" w:hAnsi="Univers Next Pro Condensed" w:cs="Arial Narrow"/>
          <w:sz w:val="20"/>
          <w:szCs w:val="20"/>
        </w:rPr>
        <w:t>Ne pas divulguer ces documents ou informations à d’</w:t>
      </w:r>
      <w:r w:rsidRPr="002464AD">
        <w:rPr>
          <w:rFonts w:ascii="Univers Next Pro Condensed" w:hAnsi="Univers Next Pro Condensed"/>
          <w:sz w:val="20"/>
          <w:szCs w:val="20"/>
        </w:rPr>
        <w:t>autres personnes, qu’il s’agisse de personnes privées ou publiques, physiques ou morales ;</w:t>
      </w:r>
    </w:p>
    <w:p w14:paraId="24A67681" w14:textId="77777777" w:rsidR="00C42F8B" w:rsidRPr="002464AD" w:rsidRDefault="00C42F8B" w:rsidP="00C42F8B">
      <w:pPr>
        <w:numPr>
          <w:ilvl w:val="0"/>
          <w:numId w:val="8"/>
        </w:numPr>
        <w:jc w:val="both"/>
        <w:rPr>
          <w:rFonts w:ascii="Univers Next Pro Condensed" w:hAnsi="Univers Next Pro Condensed"/>
          <w:sz w:val="20"/>
          <w:szCs w:val="20"/>
        </w:rPr>
      </w:pPr>
      <w:r w:rsidRPr="002464AD">
        <w:rPr>
          <w:rFonts w:ascii="Univers Next Pro Condensed" w:hAnsi="Univers Next Pro Condensed" w:cs="Arial Narrow"/>
          <w:sz w:val="20"/>
          <w:szCs w:val="20"/>
        </w:rPr>
        <w:t>Prendre toutes mesures permettant d’éviter toute utilisation détournée ou frauduleuse des fichiers informatiques en cours d’exécution du présent accord-cadre ;</w:t>
      </w:r>
    </w:p>
    <w:p w14:paraId="211D03B7" w14:textId="77777777" w:rsidR="00C42F8B" w:rsidRPr="002464AD" w:rsidRDefault="00C42F8B" w:rsidP="00C42F8B">
      <w:pPr>
        <w:numPr>
          <w:ilvl w:val="0"/>
          <w:numId w:val="8"/>
        </w:numPr>
        <w:jc w:val="both"/>
        <w:rPr>
          <w:rFonts w:ascii="Univers Next Pro Condensed" w:hAnsi="Univers Next Pro Condensed"/>
          <w:sz w:val="20"/>
          <w:szCs w:val="20"/>
        </w:rPr>
      </w:pPr>
      <w:r w:rsidRPr="002464AD">
        <w:rPr>
          <w:rFonts w:ascii="Univers Next Pro Condensed" w:hAnsi="Univers Next Pro Condensed" w:cs="Arial Narrow"/>
          <w:sz w:val="20"/>
          <w:szCs w:val="20"/>
        </w:rPr>
        <w:t>Prendre</w:t>
      </w:r>
      <w:r w:rsidRPr="002464AD">
        <w:rPr>
          <w:rFonts w:ascii="Univers Next Pro Condensed" w:hAnsi="Univers Next Pro Condensed"/>
          <w:sz w:val="20"/>
          <w:szCs w:val="20"/>
        </w:rPr>
        <w:t xml:space="preserve"> toutes mesures, notamment de sécurité matérielle, pour assurer la conservation des documents et informations traités tout au long de la durée du présent accord-cadre ;</w:t>
      </w:r>
    </w:p>
    <w:p w14:paraId="71243694" w14:textId="77777777" w:rsidR="00C42F8B" w:rsidRPr="002464AD" w:rsidRDefault="00C42F8B" w:rsidP="00C42F8B">
      <w:pPr>
        <w:jc w:val="both"/>
        <w:rPr>
          <w:rFonts w:ascii="Univers Next Pro Condensed" w:hAnsi="Univers Next Pro Condensed"/>
          <w:sz w:val="10"/>
          <w:szCs w:val="10"/>
        </w:rPr>
      </w:pPr>
    </w:p>
    <w:p w14:paraId="154EC753"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Et en fin d’accord-cadre à :</w:t>
      </w:r>
    </w:p>
    <w:p w14:paraId="0A4182DD" w14:textId="77777777" w:rsidR="00C42F8B" w:rsidRPr="002464AD" w:rsidRDefault="00C42F8B" w:rsidP="00C42F8B">
      <w:pPr>
        <w:jc w:val="both"/>
        <w:rPr>
          <w:rFonts w:ascii="Univers Next Pro Condensed" w:hAnsi="Univers Next Pro Condensed"/>
          <w:sz w:val="10"/>
          <w:szCs w:val="10"/>
        </w:rPr>
      </w:pPr>
    </w:p>
    <w:p w14:paraId="0E46053F" w14:textId="77777777" w:rsidR="00C42F8B" w:rsidRPr="002464AD" w:rsidRDefault="00C42F8B" w:rsidP="00C42F8B">
      <w:pPr>
        <w:numPr>
          <w:ilvl w:val="0"/>
          <w:numId w:val="8"/>
        </w:numPr>
        <w:jc w:val="both"/>
        <w:rPr>
          <w:rFonts w:ascii="Univers Next Pro Condensed" w:hAnsi="Univers Next Pro Condensed"/>
          <w:sz w:val="20"/>
          <w:szCs w:val="20"/>
        </w:rPr>
      </w:pPr>
      <w:r w:rsidRPr="002464AD">
        <w:rPr>
          <w:rFonts w:ascii="Univers Next Pro Condensed" w:hAnsi="Univers Next Pro Condensed" w:cs="Arial Narrow"/>
          <w:sz w:val="20"/>
          <w:szCs w:val="20"/>
        </w:rPr>
        <w:t xml:space="preserve">Procéder à la destruction de tous fichiers manuels ou informatisés </w:t>
      </w:r>
      <w:r w:rsidRPr="002464AD">
        <w:rPr>
          <w:rFonts w:ascii="Univers Next Pro Condensed" w:hAnsi="Univers Next Pro Condensed"/>
          <w:sz w:val="20"/>
          <w:szCs w:val="20"/>
        </w:rPr>
        <w:t>stockant les informations saisies ;</w:t>
      </w:r>
    </w:p>
    <w:p w14:paraId="2F43F4C4" w14:textId="77777777" w:rsidR="00C42F8B" w:rsidRPr="002464AD" w:rsidRDefault="00C42F8B" w:rsidP="00C42F8B">
      <w:pPr>
        <w:jc w:val="both"/>
        <w:rPr>
          <w:rFonts w:ascii="Univers Next Pro Condensed" w:hAnsi="Univers Next Pro Condensed"/>
          <w:sz w:val="10"/>
          <w:szCs w:val="10"/>
        </w:rPr>
      </w:pPr>
    </w:p>
    <w:p w14:paraId="5D11C37D"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Ou à :</w:t>
      </w:r>
    </w:p>
    <w:p w14:paraId="0D858CC5" w14:textId="77777777" w:rsidR="00C42F8B" w:rsidRPr="002464AD" w:rsidRDefault="00C42F8B" w:rsidP="00C42F8B">
      <w:pPr>
        <w:jc w:val="both"/>
        <w:rPr>
          <w:rFonts w:ascii="Univers Next Pro Condensed" w:hAnsi="Univers Next Pro Condensed"/>
          <w:sz w:val="10"/>
          <w:szCs w:val="10"/>
        </w:rPr>
      </w:pPr>
    </w:p>
    <w:p w14:paraId="57762CCB" w14:textId="77777777" w:rsidR="00C42F8B" w:rsidRPr="002464AD" w:rsidRDefault="00C42F8B" w:rsidP="00C42F8B">
      <w:pPr>
        <w:numPr>
          <w:ilvl w:val="0"/>
          <w:numId w:val="8"/>
        </w:numPr>
        <w:jc w:val="both"/>
        <w:rPr>
          <w:rFonts w:ascii="Univers Next Pro Condensed" w:hAnsi="Univers Next Pro Condensed"/>
          <w:sz w:val="20"/>
          <w:szCs w:val="20"/>
        </w:rPr>
      </w:pPr>
      <w:r w:rsidRPr="002464AD">
        <w:rPr>
          <w:rFonts w:ascii="Univers Next Pro Condensed" w:hAnsi="Univers Next Pro Condensed" w:cs="Arial Narrow"/>
          <w:sz w:val="20"/>
          <w:szCs w:val="20"/>
        </w:rPr>
        <w:t>Restituer intégralement les supports d’informations selon les modalités prévues au présent accord-cadre.</w:t>
      </w:r>
    </w:p>
    <w:p w14:paraId="6BA14FAB" w14:textId="77777777" w:rsidR="00C42F8B" w:rsidRPr="002464AD" w:rsidRDefault="00C42F8B" w:rsidP="00C42F8B">
      <w:pPr>
        <w:jc w:val="both"/>
        <w:rPr>
          <w:rFonts w:ascii="Univers Next Pro Condensed" w:hAnsi="Univers Next Pro Condensed"/>
          <w:sz w:val="20"/>
          <w:szCs w:val="20"/>
        </w:rPr>
      </w:pPr>
    </w:p>
    <w:p w14:paraId="267A50DA"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 Centre Pompidou se réserve le droit de procéder à toute vérification qui lui paraîtrait utile pour constater le respect des obligations précitées par un tiers qu’il aura préalablement agréé.</w:t>
      </w:r>
    </w:p>
    <w:p w14:paraId="3D7C8D3E" w14:textId="77777777" w:rsidR="00C42F8B" w:rsidRPr="002464AD" w:rsidRDefault="00C42F8B" w:rsidP="00C42F8B">
      <w:pPr>
        <w:jc w:val="both"/>
        <w:rPr>
          <w:rFonts w:ascii="Univers Next Pro Condensed" w:hAnsi="Univers Next Pro Condensed"/>
          <w:sz w:val="10"/>
          <w:szCs w:val="10"/>
        </w:rPr>
      </w:pPr>
    </w:p>
    <w:p w14:paraId="6E435964"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Il est rappelé que, en cas de non-respect des dispositions précitées, la responsabilité du titulaire peut également être engagée sur la base des dispositions des articles 226-17 et 226-5 du code pénal.</w:t>
      </w:r>
    </w:p>
    <w:p w14:paraId="28C93150"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 Centre Pompidou pourra prononcer la résiliation immédiate du marché, sans indemnité en faveur du titulaire, en cas de violation du secret professionnel ou de non-respect des dispositions précitées.</w:t>
      </w:r>
    </w:p>
    <w:p w14:paraId="497597C3" w14:textId="77777777" w:rsidR="00C42F8B" w:rsidRPr="002464AD" w:rsidRDefault="00C42F8B" w:rsidP="00C42F8B">
      <w:pPr>
        <w:pStyle w:val="Titre3"/>
        <w:ind w:firstLine="425"/>
        <w:rPr>
          <w:rFonts w:ascii="Univers Next Pro Condensed" w:hAnsi="Univers Next Pro Condensed"/>
          <w:sz w:val="20"/>
          <w:szCs w:val="20"/>
        </w:rPr>
      </w:pPr>
      <w:bookmarkStart w:id="300" w:name="_Toc155614945"/>
      <w:bookmarkStart w:id="301" w:name="_Toc156826446"/>
      <w:bookmarkStart w:id="302" w:name="_Toc216714019"/>
      <w:r w:rsidRPr="002464AD">
        <w:rPr>
          <w:rFonts w:ascii="Univers Next Pro Condensed" w:hAnsi="Univers Next Pro Condensed"/>
          <w:sz w:val="20"/>
          <w:szCs w:val="20"/>
        </w:rPr>
        <w:t>11.3 –</w:t>
      </w:r>
      <w:bookmarkStart w:id="303" w:name="_Toc520108500"/>
      <w:bookmarkStart w:id="304" w:name="_Toc518411335"/>
      <w:bookmarkStart w:id="305" w:name="_Toc522603162"/>
      <w:bookmarkStart w:id="306" w:name="_Toc531615217"/>
      <w:r w:rsidRPr="002464AD">
        <w:rPr>
          <w:rFonts w:ascii="Univers Next Pro Condensed" w:hAnsi="Univers Next Pro Condensed"/>
          <w:sz w:val="20"/>
          <w:szCs w:val="20"/>
        </w:rPr>
        <w:t>Protection des données personnelles</w:t>
      </w:r>
      <w:bookmarkEnd w:id="300"/>
      <w:bookmarkEnd w:id="301"/>
      <w:bookmarkEnd w:id="302"/>
    </w:p>
    <w:bookmarkEnd w:id="303"/>
    <w:bookmarkEnd w:id="304"/>
    <w:bookmarkEnd w:id="305"/>
    <w:bookmarkEnd w:id="306"/>
    <w:p w14:paraId="3F4BFB8A" w14:textId="77777777" w:rsidR="00C42F8B" w:rsidRPr="002464AD" w:rsidRDefault="00C42F8B" w:rsidP="00C42F8B">
      <w:pPr>
        <w:jc w:val="both"/>
        <w:rPr>
          <w:rFonts w:ascii="Univers Next Pro Condensed" w:hAnsi="Univers Next Pro Condensed"/>
          <w:sz w:val="20"/>
          <w:szCs w:val="20"/>
        </w:rPr>
      </w:pPr>
    </w:p>
    <w:p w14:paraId="60FDC5F5" w14:textId="77777777" w:rsidR="00C42F8B" w:rsidRPr="002464AD" w:rsidRDefault="00C42F8B" w:rsidP="00C42F8B">
      <w:pPr>
        <w:jc w:val="both"/>
        <w:rPr>
          <w:rFonts w:ascii="Univers Next Pro Condensed" w:hAnsi="Univers Next Pro Condensed"/>
          <w:bCs/>
          <w:sz w:val="20"/>
          <w:szCs w:val="20"/>
        </w:rPr>
      </w:pPr>
      <w:r w:rsidRPr="002464AD">
        <w:rPr>
          <w:rFonts w:ascii="Univers Next Pro Condensed" w:hAnsi="Univers Next Pro Condensed"/>
          <w:bCs/>
          <w:sz w:val="20"/>
          <w:szCs w:val="20"/>
        </w:rPr>
        <w:t>Les informations recueillies lors de la procédure et dans le cadre de l’exécution de l’accord-cadre et/ou des commandes font l’objet de traitements informatiques par le responsable de traitement du Centre Pompidou. Elles sont susceptibles de contenir des données permettant l’identification de personnes privées (nom, prénom, qualité ou fonction et coordonnées professionnelles des représentants du titulaire).</w:t>
      </w:r>
    </w:p>
    <w:p w14:paraId="02A02645" w14:textId="77777777" w:rsidR="00C42F8B" w:rsidRPr="002464AD" w:rsidRDefault="00C42F8B" w:rsidP="00C42F8B">
      <w:pPr>
        <w:jc w:val="both"/>
        <w:rPr>
          <w:rFonts w:ascii="Univers Next Pro Condensed" w:hAnsi="Univers Next Pro Condensed"/>
          <w:bCs/>
          <w:sz w:val="20"/>
          <w:szCs w:val="20"/>
        </w:rPr>
      </w:pPr>
    </w:p>
    <w:p w14:paraId="54E8C582" w14:textId="77777777" w:rsidR="00C42F8B" w:rsidRPr="002464AD" w:rsidRDefault="00C42F8B" w:rsidP="00C42F8B">
      <w:pPr>
        <w:jc w:val="both"/>
        <w:rPr>
          <w:rFonts w:ascii="Univers Next Pro Condensed" w:hAnsi="Univers Next Pro Condensed"/>
          <w:bCs/>
          <w:sz w:val="20"/>
          <w:szCs w:val="20"/>
        </w:rPr>
      </w:pPr>
      <w:r w:rsidRPr="002464AD">
        <w:rPr>
          <w:rFonts w:ascii="Univers Next Pro Condensed" w:hAnsi="Univers Next Pro Condensed"/>
          <w:bCs/>
          <w:sz w:val="20"/>
          <w:szCs w:val="20"/>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et/ou des commandes. Elles sont destinées exclusivement aux membres de l’équipe projet du Centre Pompidou. </w:t>
      </w:r>
    </w:p>
    <w:p w14:paraId="00EDFF06" w14:textId="77777777" w:rsidR="00C42F8B" w:rsidRPr="002464AD" w:rsidRDefault="00C42F8B" w:rsidP="00C42F8B">
      <w:pPr>
        <w:jc w:val="both"/>
        <w:rPr>
          <w:rFonts w:ascii="Univers Next Pro Condensed" w:hAnsi="Univers Next Pro Condensed"/>
          <w:sz w:val="20"/>
          <w:szCs w:val="20"/>
        </w:rPr>
      </w:pPr>
    </w:p>
    <w:p w14:paraId="455D37C9" w14:textId="2F6B9F59"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présent contrat comporte un ou des traitement(s) de données à caractère personnel. Les parties s’engagent à respecter la réglementation en vigueur applicable au traitement des données à caractère personnel conformément à la loi n° 78-17 du 6 janvier 1978 relative à l’informatique, aux fichiers et aux libertés, modifiée par la loi n° 2018-493 du 20 juin 2018 relative à la protection des données personnelles et au règlement (UE) 2016/679 dit « règlement général sur la protection des données » (RGPD). </w:t>
      </w:r>
    </w:p>
    <w:p w14:paraId="4ECCF891" w14:textId="77777777" w:rsidR="00861DD3" w:rsidRPr="002464AD" w:rsidRDefault="00861DD3" w:rsidP="00C42F8B">
      <w:pPr>
        <w:jc w:val="both"/>
        <w:rPr>
          <w:rFonts w:ascii="Univers Next Pro Condensed" w:hAnsi="Univers Next Pro Condensed"/>
          <w:sz w:val="20"/>
          <w:szCs w:val="20"/>
        </w:rPr>
      </w:pPr>
    </w:p>
    <w:bookmarkEnd w:id="295"/>
    <w:p w14:paraId="2431F31D" w14:textId="77777777" w:rsidR="00C42F8B" w:rsidRPr="002464AD" w:rsidRDefault="00C42F8B" w:rsidP="00C42F8B">
      <w:pPr>
        <w:jc w:val="both"/>
        <w:rPr>
          <w:rFonts w:ascii="Univers Next Pro Condensed" w:hAnsi="Univers Next Pro Condensed"/>
          <w:sz w:val="20"/>
          <w:szCs w:val="20"/>
        </w:rPr>
      </w:pPr>
    </w:p>
    <w:p w14:paraId="2B485D5A" w14:textId="77777777" w:rsidR="00C42F8B" w:rsidRPr="002464AD" w:rsidRDefault="00C42F8B" w:rsidP="00C42F8B">
      <w:pPr>
        <w:pStyle w:val="Titre1"/>
        <w:spacing w:before="0"/>
        <w:jc w:val="both"/>
        <w:rPr>
          <w:rFonts w:ascii="Univers Next Pro Condensed" w:hAnsi="Univers Next Pro Condensed"/>
          <w:caps/>
          <w:sz w:val="28"/>
          <w:u w:val="none"/>
        </w:rPr>
      </w:pPr>
      <w:bookmarkStart w:id="307" w:name="_Toc197326327"/>
      <w:bookmarkStart w:id="308" w:name="_Toc155614946"/>
      <w:bookmarkStart w:id="309" w:name="_Toc156826447"/>
      <w:bookmarkStart w:id="310" w:name="_Toc216714020"/>
      <w:bookmarkStart w:id="311" w:name="_Hlk156300658"/>
      <w:bookmarkStart w:id="312" w:name="_Hlk156905698"/>
      <w:r w:rsidRPr="002464AD">
        <w:rPr>
          <w:rFonts w:ascii="Univers Next Pro Condensed" w:hAnsi="Univers Next Pro Condensed"/>
          <w:caps/>
          <w:sz w:val="28"/>
          <w:u w:val="none"/>
        </w:rPr>
        <w:t xml:space="preserve">ARTICLE 12 - PRESENTATION DES SOUS-TRAITANTS EN COURS </w:t>
      </w:r>
      <w:bookmarkEnd w:id="307"/>
      <w:r w:rsidRPr="002464AD">
        <w:rPr>
          <w:rFonts w:ascii="Univers Next Pro Condensed" w:hAnsi="Univers Next Pro Condensed"/>
          <w:caps/>
          <w:sz w:val="28"/>
          <w:u w:val="none"/>
        </w:rPr>
        <w:t>D’EXECUTION DE L’ACCORD-CADRE</w:t>
      </w:r>
      <w:bookmarkEnd w:id="308"/>
      <w:bookmarkEnd w:id="309"/>
      <w:bookmarkEnd w:id="310"/>
    </w:p>
    <w:p w14:paraId="123219EB" w14:textId="77777777" w:rsidR="00C42F8B" w:rsidRPr="002464AD" w:rsidRDefault="00C42F8B" w:rsidP="00C42F8B">
      <w:pPr>
        <w:rPr>
          <w:rFonts w:ascii="Univers Next Pro Condensed" w:hAnsi="Univers Next Pro Condensed"/>
          <w:sz w:val="22"/>
          <w:szCs w:val="22"/>
        </w:rPr>
      </w:pPr>
    </w:p>
    <w:p w14:paraId="27190625"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titulaire peut sous-traiter l’exécution de certaines parties de l’accord-cadre, à condition d’avoir obtenu du Centre Pompidou l’acceptation et l’agrément des conditions de paiement de chaque sous-traitant, sur présentation du formulaire DC4 de déclaration de sous-traitance téléchargeable sur le site du MINEFE : </w:t>
      </w:r>
      <w:hyperlink r:id="rId14" w:history="1">
        <w:r w:rsidRPr="002464AD">
          <w:rPr>
            <w:rStyle w:val="Lienhypertexte"/>
            <w:rFonts w:ascii="Univers Next Pro Condensed" w:hAnsi="Univers Next Pro Condensed"/>
            <w:sz w:val="20"/>
            <w:szCs w:val="20"/>
          </w:rPr>
          <w:t>http://www.economie.gouv.fr/daj/formulaires</w:t>
        </w:r>
      </w:hyperlink>
      <w:r w:rsidRPr="002464AD">
        <w:rPr>
          <w:rFonts w:ascii="Univers Next Pro Condensed" w:hAnsi="Univers Next Pro Condensed"/>
          <w:sz w:val="20"/>
          <w:szCs w:val="20"/>
        </w:rPr>
        <w:t>.</w:t>
      </w:r>
    </w:p>
    <w:p w14:paraId="060D6EA5" w14:textId="77777777" w:rsidR="00C42F8B" w:rsidRPr="002464AD" w:rsidRDefault="00C42F8B" w:rsidP="00C42F8B">
      <w:pPr>
        <w:jc w:val="both"/>
        <w:rPr>
          <w:rFonts w:ascii="Univers Next Pro Condensed" w:hAnsi="Univers Next Pro Condensed"/>
          <w:sz w:val="20"/>
          <w:szCs w:val="20"/>
        </w:rPr>
      </w:pPr>
    </w:p>
    <w:p w14:paraId="4C5A6211" w14:textId="77777777" w:rsidR="00C42F8B" w:rsidRPr="002464AD" w:rsidRDefault="00C42F8B" w:rsidP="00C42F8B">
      <w:pPr>
        <w:jc w:val="both"/>
        <w:rPr>
          <w:rFonts w:ascii="Univers Next Pro Condensed" w:hAnsi="Univers Next Pro Condensed"/>
          <w:sz w:val="20"/>
          <w:szCs w:val="20"/>
        </w:rPr>
      </w:pPr>
      <w:r w:rsidRPr="00C31CE7">
        <w:rPr>
          <w:rFonts w:ascii="Univers Next Pro Condensed" w:hAnsi="Univers Next Pro Condensed"/>
          <w:sz w:val="20"/>
          <w:szCs w:val="20"/>
        </w:rPr>
        <w:t>Le titulaire sous-traite les prestations dans les conditions prévues par les articles L.2193-1 à L.2193-14 du Code de la commande publique</w:t>
      </w:r>
      <w:r w:rsidRPr="002464AD" w:rsidDel="00BF1F1B">
        <w:rPr>
          <w:rFonts w:ascii="Univers Next Pro Condensed" w:hAnsi="Univers Next Pro Condensed"/>
          <w:sz w:val="20"/>
          <w:szCs w:val="20"/>
        </w:rPr>
        <w:t xml:space="preserve"> </w:t>
      </w:r>
      <w:r w:rsidRPr="002464AD">
        <w:rPr>
          <w:rFonts w:ascii="Univers Next Pro Condensed" w:hAnsi="Univers Next Pro Condensed"/>
          <w:b/>
          <w:sz w:val="20"/>
          <w:szCs w:val="20"/>
        </w:rPr>
        <w:t xml:space="preserve">et </w:t>
      </w:r>
      <w:r w:rsidRPr="002464AD">
        <w:rPr>
          <w:rFonts w:ascii="Univers Next Pro Condensed" w:hAnsi="Univers Next Pro Condensed"/>
          <w:sz w:val="20"/>
          <w:szCs w:val="20"/>
        </w:rPr>
        <w:t xml:space="preserve">aux articles R.2193-1 à R.2193-16 du Code de la commande publique. </w:t>
      </w:r>
    </w:p>
    <w:p w14:paraId="427113DF" w14:textId="77777777" w:rsidR="00C42F8B" w:rsidRPr="002464AD" w:rsidRDefault="00C42F8B" w:rsidP="00C42F8B">
      <w:pPr>
        <w:jc w:val="both"/>
        <w:rPr>
          <w:rFonts w:ascii="Univers Next Pro Condensed" w:hAnsi="Univers Next Pro Condensed"/>
          <w:sz w:val="20"/>
          <w:szCs w:val="20"/>
        </w:rPr>
      </w:pPr>
    </w:p>
    <w:p w14:paraId="071428DB" w14:textId="5BC33835" w:rsidR="00C42F8B" w:rsidRPr="002464AD" w:rsidRDefault="00C42F8B" w:rsidP="00C42F8B">
      <w:pPr>
        <w:jc w:val="both"/>
        <w:rPr>
          <w:rFonts w:ascii="Univers Next Pro Condensed" w:hAnsi="Univers Next Pro Condensed"/>
          <w:b/>
          <w:sz w:val="20"/>
          <w:szCs w:val="20"/>
        </w:rPr>
      </w:pPr>
      <w:r w:rsidRPr="002464AD">
        <w:rPr>
          <w:rFonts w:ascii="Univers Next Pro Condensed" w:hAnsi="Univers Next Pro Condensed"/>
          <w:b/>
          <w:sz w:val="20"/>
          <w:szCs w:val="20"/>
        </w:rPr>
        <w:t xml:space="preserve">La sous-traitance totale est interdite. </w:t>
      </w:r>
    </w:p>
    <w:p w14:paraId="2B70210B" w14:textId="77777777" w:rsidR="00C42F8B" w:rsidRPr="002464AD" w:rsidRDefault="00C42F8B" w:rsidP="00C42F8B">
      <w:pPr>
        <w:pStyle w:val="Titre3"/>
        <w:ind w:firstLine="425"/>
        <w:rPr>
          <w:rFonts w:ascii="Univers Next Pro Condensed" w:hAnsi="Univers Next Pro Condensed"/>
          <w:sz w:val="20"/>
          <w:szCs w:val="20"/>
        </w:rPr>
      </w:pPr>
      <w:bookmarkStart w:id="313" w:name="_Toc60640079"/>
      <w:bookmarkStart w:id="314" w:name="_Toc155614947"/>
      <w:bookmarkStart w:id="315" w:name="_Toc156826448"/>
      <w:bookmarkStart w:id="316" w:name="_Toc216714021"/>
      <w:r w:rsidRPr="002464AD">
        <w:rPr>
          <w:rFonts w:ascii="Univers Next Pro Condensed" w:hAnsi="Univers Next Pro Condensed"/>
          <w:sz w:val="20"/>
          <w:szCs w:val="20"/>
        </w:rPr>
        <w:t>12.1 – Présentation de sous-traitant(s) lors de la remise de l’offre</w:t>
      </w:r>
      <w:bookmarkEnd w:id="313"/>
      <w:bookmarkEnd w:id="314"/>
      <w:bookmarkEnd w:id="315"/>
      <w:bookmarkEnd w:id="316"/>
    </w:p>
    <w:p w14:paraId="07B0616A" w14:textId="77777777" w:rsidR="00C42F8B" w:rsidRPr="002464AD" w:rsidRDefault="00C42F8B" w:rsidP="00C42F8B">
      <w:pPr>
        <w:jc w:val="both"/>
        <w:rPr>
          <w:rFonts w:ascii="Univers Next Pro Condensed" w:hAnsi="Univers Next Pro Condensed"/>
          <w:sz w:val="20"/>
          <w:szCs w:val="20"/>
        </w:rPr>
      </w:pPr>
    </w:p>
    <w:p w14:paraId="1495DEC0"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color w:val="FF0000"/>
          <w:sz w:val="32"/>
          <w:szCs w:val="32"/>
        </w:rPr>
        <w:sym w:font="Wingdings" w:char="F046"/>
      </w:r>
      <w:r w:rsidRPr="002464AD">
        <w:rPr>
          <w:rFonts w:ascii="Univers Next Pro Condensed" w:hAnsi="Univers Next Pro Condensed"/>
          <w:sz w:val="20"/>
          <w:szCs w:val="20"/>
        </w:rPr>
        <w:t xml:space="preserve"> L’(es) entreprise (s)</w:t>
      </w:r>
      <w:r w:rsidRPr="002464AD">
        <w:rPr>
          <w:rStyle w:val="Appelnotedebasdep"/>
          <w:rFonts w:ascii="Univers Next Pro Condensed" w:hAnsi="Univers Next Pro Condensed"/>
          <w:sz w:val="20"/>
          <w:szCs w:val="20"/>
        </w:rPr>
        <w:footnoteReference w:id="17"/>
      </w:r>
      <w:r w:rsidRPr="002464AD">
        <w:rPr>
          <w:rFonts w:ascii="Univers Next Pro Condensed" w:hAnsi="Univers Next Pro Condensed"/>
          <w:sz w:val="20"/>
          <w:szCs w:val="20"/>
        </w:rPr>
        <w:t xml:space="preserve"> : </w:t>
      </w:r>
    </w:p>
    <w:p w14:paraId="548F2AEA" w14:textId="77777777" w:rsidR="00C42F8B" w:rsidRPr="002464AD" w:rsidRDefault="00C42F8B" w:rsidP="00C42F8B">
      <w:pPr>
        <w:jc w:val="both"/>
        <w:rPr>
          <w:rFonts w:ascii="Univers Next Pro Condensed" w:hAnsi="Univers Next Pro Condensed"/>
          <w:sz w:val="20"/>
          <w:szCs w:val="20"/>
        </w:rPr>
      </w:pPr>
    </w:p>
    <w:p w14:paraId="136E3192" w14:textId="77777777" w:rsidR="00C42F8B" w:rsidRPr="002464AD" w:rsidRDefault="00C7499C" w:rsidP="00C42F8B">
      <w:pPr>
        <w:spacing w:line="360" w:lineRule="auto"/>
        <w:ind w:left="709"/>
        <w:jc w:val="both"/>
        <w:rPr>
          <w:rFonts w:ascii="Univers Next Pro Condensed" w:hAnsi="Univers Next Pro Condensed"/>
          <w:sz w:val="20"/>
          <w:szCs w:val="20"/>
        </w:rPr>
      </w:pPr>
      <w:sdt>
        <w:sdtPr>
          <w:rPr>
            <w:rFonts w:ascii="Univers Next Pro Condensed" w:hAnsi="Univers Next Pro Condensed"/>
            <w:sz w:val="20"/>
            <w:szCs w:val="20"/>
          </w:rPr>
          <w:id w:val="2017660405"/>
          <w14:checkbox>
            <w14:checked w14:val="0"/>
            <w14:checkedState w14:val="2612" w14:font="MS Gothic"/>
            <w14:uncheckedState w14:val="2610" w14:font="MS Gothic"/>
          </w14:checkbox>
        </w:sdtPr>
        <w:sdtEndPr/>
        <w:sdtContent>
          <w:r w:rsidR="00C42F8B" w:rsidRPr="002464AD">
            <w:rPr>
              <w:rFonts w:ascii="Segoe UI Symbol" w:eastAsia="MS Gothic" w:hAnsi="Segoe UI Symbol" w:cs="Segoe UI Symbol"/>
              <w:sz w:val="20"/>
              <w:szCs w:val="20"/>
            </w:rPr>
            <w:t>☐</w:t>
          </w:r>
        </w:sdtContent>
      </w:sdt>
      <w:r w:rsidR="00C42F8B" w:rsidRPr="002464AD">
        <w:rPr>
          <w:rFonts w:ascii="Univers Next Pro Condensed" w:hAnsi="Univers Next Pro Condensed"/>
          <w:sz w:val="20"/>
          <w:szCs w:val="20"/>
        </w:rPr>
        <w:t xml:space="preserve"> Ne présente(nt) pas de sous-traitant(s) dans l’offre </w:t>
      </w:r>
    </w:p>
    <w:p w14:paraId="05706A5C" w14:textId="77777777" w:rsidR="00C42F8B" w:rsidRPr="002464AD" w:rsidRDefault="00C7499C" w:rsidP="00C42F8B">
      <w:pPr>
        <w:spacing w:line="360" w:lineRule="auto"/>
        <w:ind w:left="709"/>
        <w:jc w:val="both"/>
        <w:rPr>
          <w:rFonts w:ascii="Univers Next Pro Condensed" w:hAnsi="Univers Next Pro Condensed"/>
          <w:sz w:val="20"/>
          <w:szCs w:val="20"/>
        </w:rPr>
      </w:pPr>
      <w:sdt>
        <w:sdtPr>
          <w:rPr>
            <w:rFonts w:ascii="Univers Next Pro Condensed" w:hAnsi="Univers Next Pro Condensed"/>
            <w:sz w:val="20"/>
            <w:szCs w:val="20"/>
          </w:rPr>
          <w:id w:val="-1378850506"/>
          <w14:checkbox>
            <w14:checked w14:val="0"/>
            <w14:checkedState w14:val="2612" w14:font="MS Gothic"/>
            <w14:uncheckedState w14:val="2610" w14:font="MS Gothic"/>
          </w14:checkbox>
        </w:sdtPr>
        <w:sdtEndPr/>
        <w:sdtContent>
          <w:r w:rsidR="00C42F8B" w:rsidRPr="002464AD">
            <w:rPr>
              <w:rFonts w:ascii="Segoe UI Symbol" w:eastAsia="MS Gothic" w:hAnsi="Segoe UI Symbol" w:cs="Segoe UI Symbol"/>
              <w:sz w:val="20"/>
              <w:szCs w:val="20"/>
            </w:rPr>
            <w:t>☐</w:t>
          </w:r>
        </w:sdtContent>
      </w:sdt>
      <w:r w:rsidR="00C42F8B" w:rsidRPr="002464AD">
        <w:rPr>
          <w:rFonts w:ascii="Univers Next Pro Condensed" w:hAnsi="Univers Next Pro Condensed"/>
          <w:sz w:val="20"/>
          <w:szCs w:val="20"/>
        </w:rPr>
        <w:t xml:space="preserve"> Présente(nt) un (des) sous-traitant(s) dans l’offre</w:t>
      </w:r>
    </w:p>
    <w:p w14:paraId="44AD075D" w14:textId="77777777" w:rsidR="00C42F8B" w:rsidRPr="002464AD" w:rsidRDefault="00C42F8B" w:rsidP="00C42F8B">
      <w:pPr>
        <w:jc w:val="both"/>
        <w:rPr>
          <w:rFonts w:ascii="Univers Next Pro Condensed" w:hAnsi="Univers Next Pro Condensed"/>
          <w:sz w:val="20"/>
          <w:szCs w:val="20"/>
        </w:rPr>
      </w:pPr>
    </w:p>
    <w:p w14:paraId="3D00609D" w14:textId="77777777" w:rsidR="00C42F8B" w:rsidRPr="00C31CE7" w:rsidRDefault="00C42F8B" w:rsidP="00C42F8B">
      <w:pPr>
        <w:jc w:val="both"/>
        <w:rPr>
          <w:rFonts w:ascii="Univers Next Pro Condensed" w:hAnsi="Univers Next Pro Condensed"/>
          <w:b/>
          <w:sz w:val="20"/>
          <w:szCs w:val="20"/>
        </w:rPr>
      </w:pPr>
      <w:r w:rsidRPr="00C31CE7">
        <w:rPr>
          <w:rFonts w:ascii="Univers Next Pro Condensed" w:hAnsi="Univers Next Pro Condensed"/>
          <w:b/>
          <w:sz w:val="20"/>
          <w:szCs w:val="20"/>
        </w:rPr>
        <w:t>La part que le titulaire sous-traite dans son offre est détaillée dans la ou les déclarations de sous-traitance annexées au présent acte d’engagement :</w:t>
      </w:r>
    </w:p>
    <w:p w14:paraId="52873B1B" w14:textId="77777777" w:rsidR="00C42F8B" w:rsidRPr="002464AD" w:rsidRDefault="00C42F8B" w:rsidP="00C42F8B">
      <w:pPr>
        <w:jc w:val="both"/>
        <w:rPr>
          <w:rFonts w:ascii="Univers Next Pro Condensed" w:hAnsi="Univers Next Pro Condensed"/>
          <w:sz w:val="20"/>
          <w:szCs w:val="20"/>
        </w:rPr>
      </w:pPr>
    </w:p>
    <w:p w14:paraId="28F34D02"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 montant total de la sous-traitance présentée dans l’offre est de :</w:t>
      </w:r>
    </w:p>
    <w:p w14:paraId="18DE032C" w14:textId="552F3FDA" w:rsidR="00C42F8B" w:rsidRPr="002464AD" w:rsidRDefault="00C42F8B" w:rsidP="00C42F8B">
      <w:pPr>
        <w:spacing w:before="120" w:line="360" w:lineRule="auto"/>
        <w:jc w:val="both"/>
        <w:rPr>
          <w:rFonts w:ascii="Univers Next Pro Condensed" w:hAnsi="Univers Next Pro Condensed"/>
          <w:sz w:val="20"/>
          <w:szCs w:val="20"/>
        </w:rPr>
      </w:pPr>
      <w:r w:rsidRPr="002464AD">
        <w:rPr>
          <w:rFonts w:ascii="Univers Next Pro Condensed" w:hAnsi="Univers Next Pro Condensed"/>
          <w:sz w:val="20"/>
          <w:szCs w:val="20"/>
        </w:rPr>
        <w:t>Montant HT : ………………………………………………………………………………….……………</w:t>
      </w:r>
      <w:r w:rsidR="00C4062B">
        <w:rPr>
          <w:rFonts w:ascii="Univers Next Pro Condensed" w:hAnsi="Univers Next Pro Condensed"/>
          <w:sz w:val="20"/>
          <w:szCs w:val="20"/>
        </w:rPr>
        <w:t>…………</w:t>
      </w:r>
    </w:p>
    <w:p w14:paraId="182C605D" w14:textId="7C84DD25" w:rsidR="00C42F8B" w:rsidRPr="002464AD" w:rsidRDefault="00C42F8B" w:rsidP="00C42F8B">
      <w:pPr>
        <w:spacing w:line="360" w:lineRule="auto"/>
        <w:jc w:val="both"/>
        <w:rPr>
          <w:rFonts w:ascii="Univers Next Pro Condensed" w:hAnsi="Univers Next Pro Condensed"/>
          <w:sz w:val="20"/>
          <w:szCs w:val="20"/>
        </w:rPr>
      </w:pPr>
      <w:r w:rsidRPr="002464AD">
        <w:rPr>
          <w:rFonts w:ascii="Univers Next Pro Condensed" w:hAnsi="Univers Next Pro Condensed"/>
          <w:sz w:val="20"/>
          <w:szCs w:val="20"/>
        </w:rPr>
        <w:t>TVA au taux de ……………………. %            Montant………………..…………………...……</w:t>
      </w:r>
      <w:r w:rsidR="00C4062B">
        <w:rPr>
          <w:rFonts w:ascii="Univers Next Pro Condensed" w:hAnsi="Univers Next Pro Condensed"/>
          <w:sz w:val="20"/>
          <w:szCs w:val="20"/>
        </w:rPr>
        <w:t>……………………..</w:t>
      </w:r>
    </w:p>
    <w:p w14:paraId="79799E28" w14:textId="622FB8C0" w:rsidR="00C42F8B" w:rsidRPr="002464AD" w:rsidRDefault="00C42F8B" w:rsidP="00C42F8B">
      <w:pPr>
        <w:spacing w:line="360" w:lineRule="auto"/>
        <w:jc w:val="both"/>
        <w:rPr>
          <w:rFonts w:ascii="Univers Next Pro Condensed" w:hAnsi="Univers Next Pro Condensed"/>
          <w:sz w:val="20"/>
          <w:szCs w:val="20"/>
        </w:rPr>
      </w:pPr>
      <w:r w:rsidRPr="002464AD">
        <w:rPr>
          <w:rFonts w:ascii="Univers Next Pro Condensed" w:hAnsi="Univers Next Pro Condensed"/>
          <w:sz w:val="20"/>
          <w:szCs w:val="20"/>
        </w:rPr>
        <w:t>Montant TTC : ………………………………………………………………………………………………</w:t>
      </w:r>
      <w:r w:rsidR="00C4062B">
        <w:rPr>
          <w:rFonts w:ascii="Univers Next Pro Condensed" w:hAnsi="Univers Next Pro Condensed"/>
          <w:sz w:val="20"/>
          <w:szCs w:val="20"/>
        </w:rPr>
        <w:t>…………</w:t>
      </w:r>
    </w:p>
    <w:p w14:paraId="49B56495" w14:textId="23B848BC" w:rsidR="00C42F8B" w:rsidRPr="002464AD" w:rsidRDefault="00C42F8B" w:rsidP="00C42F8B">
      <w:pPr>
        <w:spacing w:line="360" w:lineRule="auto"/>
        <w:jc w:val="both"/>
        <w:rPr>
          <w:rFonts w:ascii="Univers Next Pro Condensed" w:hAnsi="Univers Next Pro Condensed"/>
          <w:sz w:val="20"/>
          <w:szCs w:val="20"/>
        </w:rPr>
      </w:pPr>
      <w:r w:rsidRPr="002464AD">
        <w:rPr>
          <w:rFonts w:ascii="Univers Next Pro Condensed" w:hAnsi="Univers Next Pro Condensed"/>
          <w:sz w:val="20"/>
          <w:szCs w:val="20"/>
        </w:rPr>
        <w:t>Montant TTC (en lettres) : …………………………………………………………………………….....</w:t>
      </w:r>
      <w:r w:rsidR="00C4062B">
        <w:rPr>
          <w:rFonts w:ascii="Univers Next Pro Condensed" w:hAnsi="Univers Next Pro Condensed"/>
          <w:sz w:val="20"/>
          <w:szCs w:val="20"/>
        </w:rPr>
        <w:t>........................</w:t>
      </w:r>
    </w:p>
    <w:p w14:paraId="4EE0924D" w14:textId="77777777" w:rsidR="00C42F8B" w:rsidRPr="002464AD" w:rsidRDefault="00C42F8B" w:rsidP="00C42F8B">
      <w:pPr>
        <w:spacing w:line="360" w:lineRule="auto"/>
        <w:jc w:val="both"/>
        <w:rPr>
          <w:rFonts w:ascii="Univers Next Pro Condensed" w:hAnsi="Univers Next Pro Condensed"/>
          <w:sz w:val="20"/>
          <w:szCs w:val="20"/>
        </w:rPr>
      </w:pPr>
      <w:r w:rsidRPr="002464AD">
        <w:rPr>
          <w:rFonts w:ascii="Univers Next Pro Condensed" w:hAnsi="Univers Next Pro Condensed"/>
          <w:sz w:val="20"/>
          <w:szCs w:val="20"/>
        </w:rPr>
        <w:t>………………………………………………………………………………………………………..………..…….</w:t>
      </w:r>
    </w:p>
    <w:p w14:paraId="18597C93" w14:textId="77777777" w:rsidR="00C42F8B" w:rsidRPr="002464AD" w:rsidRDefault="00C42F8B" w:rsidP="00C42F8B">
      <w:pPr>
        <w:jc w:val="both"/>
        <w:rPr>
          <w:rFonts w:ascii="Univers Next Pro Condensed" w:hAnsi="Univers Next Pro Condensed"/>
          <w:sz w:val="20"/>
          <w:szCs w:val="20"/>
        </w:rPr>
      </w:pPr>
    </w:p>
    <w:p w14:paraId="3C0CDCC2"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b/>
          <w:sz w:val="20"/>
          <w:szCs w:val="20"/>
        </w:rPr>
        <w:t>Information aux candidats</w:t>
      </w:r>
      <w:r w:rsidRPr="002464AD">
        <w:rPr>
          <w:rFonts w:ascii="Univers Next Pro Condensed" w:hAnsi="Univers Next Pro Condensed"/>
          <w:sz w:val="20"/>
          <w:szCs w:val="20"/>
        </w:rPr>
        <w:t xml:space="preserve"> : </w:t>
      </w:r>
      <w:r w:rsidRPr="002464AD">
        <w:rPr>
          <w:rFonts w:ascii="Univers Next Pro Condensed" w:hAnsi="Univers Next Pro Condensed"/>
          <w:i/>
          <w:sz w:val="20"/>
          <w:szCs w:val="20"/>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2464AD">
        <w:rPr>
          <w:rFonts w:ascii="Univers Next Pro Condensed" w:hAnsi="Univers Next Pro Condensed"/>
          <w:sz w:val="20"/>
          <w:szCs w:val="20"/>
        </w:rPr>
        <w:t>.</w:t>
      </w:r>
    </w:p>
    <w:p w14:paraId="547DD1A5" w14:textId="77777777" w:rsidR="00C42F8B" w:rsidRPr="002464AD" w:rsidRDefault="00C42F8B" w:rsidP="00C42F8B">
      <w:pPr>
        <w:pStyle w:val="Titre3"/>
        <w:ind w:firstLine="425"/>
        <w:rPr>
          <w:rFonts w:ascii="Univers Next Pro Condensed" w:hAnsi="Univers Next Pro Condensed"/>
          <w:sz w:val="20"/>
          <w:szCs w:val="20"/>
        </w:rPr>
      </w:pPr>
      <w:bookmarkStart w:id="317" w:name="_Toc60640080"/>
      <w:bookmarkStart w:id="318" w:name="_Toc155614948"/>
      <w:bookmarkStart w:id="319" w:name="_Toc156826449"/>
      <w:bookmarkStart w:id="320" w:name="_Toc216714022"/>
      <w:r w:rsidRPr="002464AD">
        <w:rPr>
          <w:rFonts w:ascii="Univers Next Pro Condensed" w:hAnsi="Univers Next Pro Condensed"/>
          <w:sz w:val="20"/>
          <w:szCs w:val="20"/>
        </w:rPr>
        <w:t>12.2 – Présentation de sous-traitant(s) en cours d’exécution de l’accord-cadre</w:t>
      </w:r>
      <w:bookmarkEnd w:id="317"/>
      <w:bookmarkEnd w:id="318"/>
      <w:bookmarkEnd w:id="319"/>
      <w:bookmarkEnd w:id="320"/>
    </w:p>
    <w:p w14:paraId="79E0989B" w14:textId="77777777" w:rsidR="00C42F8B" w:rsidRPr="002464AD" w:rsidRDefault="00C42F8B" w:rsidP="00C42F8B">
      <w:pPr>
        <w:jc w:val="both"/>
        <w:rPr>
          <w:rFonts w:ascii="Univers Next Pro Condensed" w:hAnsi="Univers Next Pro Condensed"/>
          <w:sz w:val="20"/>
          <w:szCs w:val="20"/>
        </w:rPr>
      </w:pPr>
    </w:p>
    <w:p w14:paraId="384B6134" w14:textId="77777777" w:rsidR="00C42F8B" w:rsidRPr="002464AD" w:rsidRDefault="00C42F8B" w:rsidP="00C42F8B">
      <w:pPr>
        <w:jc w:val="both"/>
        <w:rPr>
          <w:rFonts w:ascii="Univers Next Pro Condensed" w:hAnsi="Univers Next Pro Condensed"/>
          <w:i/>
          <w:sz w:val="20"/>
          <w:szCs w:val="20"/>
        </w:rPr>
      </w:pPr>
      <w:r w:rsidRPr="002464AD">
        <w:rPr>
          <w:rFonts w:ascii="Univers Next Pro Condensed" w:hAnsi="Univers Next Pro Condensed"/>
          <w:sz w:val="20"/>
          <w:szCs w:val="20"/>
        </w:rPr>
        <w:t>En cours d’exécution de l’accord-cadre, le titulaire peut sous-traiter l’exécution de certaines parties des prestations, à condition d’avoir obtenu du Centre Pompidou l’acceptation et l’agrément des conditions de paiement de chaque sous-traitant, sur présentation de la déclaration de sous-traitance que le titulaire doit remettre à l’interlocuteur en charge indiqué à l’article 10.1.1 (</w:t>
      </w:r>
      <w:r w:rsidRPr="002464AD">
        <w:rPr>
          <w:rFonts w:ascii="Univers Next Pro Condensed" w:hAnsi="Univers Next Pro Condensed"/>
          <w:i/>
          <w:sz w:val="20"/>
          <w:szCs w:val="20"/>
        </w:rPr>
        <w:t>Cf.</w:t>
      </w:r>
      <w:r w:rsidRPr="002464AD">
        <w:rPr>
          <w:rFonts w:ascii="Univers Next Pro Condensed" w:hAnsi="Univers Next Pro Condensed"/>
          <w:sz w:val="20"/>
          <w:szCs w:val="20"/>
        </w:rPr>
        <w:t xml:space="preserve"> </w:t>
      </w:r>
      <w:r w:rsidRPr="002464AD">
        <w:rPr>
          <w:rFonts w:ascii="Univers Next Pro Condensed" w:hAnsi="Univers Next Pro Condensed"/>
          <w:i/>
          <w:sz w:val="20"/>
          <w:szCs w:val="20"/>
        </w:rPr>
        <w:t>formulaire DC4 de déclaration de sous-traitance téléchargeable sur le site du MINEFE :</w:t>
      </w:r>
    </w:p>
    <w:p w14:paraId="3EDCDB23" w14:textId="77777777" w:rsidR="00C42F8B" w:rsidRPr="002464AD" w:rsidRDefault="00C7499C" w:rsidP="00C42F8B">
      <w:pPr>
        <w:jc w:val="center"/>
        <w:rPr>
          <w:rFonts w:ascii="Univers Next Pro Condensed" w:hAnsi="Univers Next Pro Condensed"/>
          <w:color w:val="0000FF"/>
          <w:sz w:val="20"/>
          <w:szCs w:val="20"/>
        </w:rPr>
      </w:pPr>
      <w:hyperlink r:id="rId15" w:history="1">
        <w:r w:rsidR="00C42F8B" w:rsidRPr="002464AD">
          <w:rPr>
            <w:rStyle w:val="Lienhypertexte"/>
            <w:rFonts w:ascii="Univers Next Pro Condensed" w:hAnsi="Univers Next Pro Condensed"/>
            <w:i/>
            <w:sz w:val="20"/>
            <w:szCs w:val="20"/>
          </w:rPr>
          <w:t>http://www.economie.gouv.fr/daj/formulaires</w:t>
        </w:r>
      </w:hyperlink>
      <w:r w:rsidR="00C42F8B" w:rsidRPr="002464AD">
        <w:rPr>
          <w:rFonts w:ascii="Univers Next Pro Condensed" w:hAnsi="Univers Next Pro Condensed"/>
          <w:color w:val="0000FF"/>
          <w:sz w:val="20"/>
          <w:szCs w:val="20"/>
        </w:rPr>
        <w:t>).</w:t>
      </w:r>
    </w:p>
    <w:p w14:paraId="39CF9FFD" w14:textId="77777777" w:rsidR="00C42F8B" w:rsidRPr="002464AD" w:rsidRDefault="00C42F8B" w:rsidP="00C42F8B">
      <w:pPr>
        <w:jc w:val="both"/>
        <w:rPr>
          <w:rFonts w:ascii="Univers Next Pro Condensed" w:hAnsi="Univers Next Pro Condensed"/>
          <w:sz w:val="20"/>
          <w:szCs w:val="20"/>
        </w:rPr>
      </w:pPr>
    </w:p>
    <w:p w14:paraId="4FBD2A69" w14:textId="77777777" w:rsidR="00C42F8B" w:rsidRPr="00C31CE7" w:rsidRDefault="00C42F8B" w:rsidP="00C42F8B">
      <w:pPr>
        <w:jc w:val="both"/>
        <w:rPr>
          <w:rFonts w:ascii="Univers Next Pro Condensed" w:hAnsi="Univers Next Pro Condensed"/>
          <w:sz w:val="20"/>
          <w:szCs w:val="20"/>
        </w:rPr>
      </w:pPr>
    </w:p>
    <w:p w14:paraId="2710CCE5" w14:textId="77777777" w:rsidR="00C42F8B" w:rsidRPr="002464AD" w:rsidRDefault="00C42F8B" w:rsidP="00C42F8B">
      <w:pPr>
        <w:pStyle w:val="Titre1"/>
        <w:spacing w:before="0"/>
        <w:jc w:val="both"/>
        <w:rPr>
          <w:rFonts w:ascii="Univers Next Pro Condensed" w:hAnsi="Univers Next Pro Condensed"/>
          <w:caps/>
          <w:sz w:val="28"/>
          <w:u w:val="none"/>
        </w:rPr>
      </w:pPr>
      <w:bookmarkStart w:id="321" w:name="_Toc197326328"/>
      <w:bookmarkStart w:id="322" w:name="_Toc155614949"/>
      <w:bookmarkStart w:id="323" w:name="_Toc156826450"/>
      <w:bookmarkStart w:id="324" w:name="_Toc216714023"/>
      <w:bookmarkEnd w:id="311"/>
      <w:r w:rsidRPr="002464AD">
        <w:rPr>
          <w:rFonts w:ascii="Univers Next Pro Condensed" w:hAnsi="Univers Next Pro Condensed"/>
          <w:caps/>
          <w:sz w:val="28"/>
          <w:u w:val="none"/>
        </w:rPr>
        <w:t>ARTICLE 13 – ASSURANCES</w:t>
      </w:r>
      <w:bookmarkEnd w:id="321"/>
      <w:bookmarkEnd w:id="322"/>
      <w:bookmarkEnd w:id="323"/>
      <w:bookmarkEnd w:id="324"/>
    </w:p>
    <w:p w14:paraId="4A91435C" w14:textId="77777777" w:rsidR="00C42F8B" w:rsidRPr="002464AD" w:rsidRDefault="00C42F8B" w:rsidP="00C42F8B">
      <w:pPr>
        <w:jc w:val="both"/>
        <w:rPr>
          <w:rFonts w:ascii="Univers Next Pro Condensed" w:hAnsi="Univers Next Pro Condensed"/>
          <w:sz w:val="22"/>
          <w:szCs w:val="22"/>
        </w:rPr>
      </w:pPr>
    </w:p>
    <w:p w14:paraId="41D1F5EA"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titulaire devra remettre dans un délai de </w:t>
      </w:r>
      <w:r w:rsidRPr="002464AD">
        <w:rPr>
          <w:rFonts w:ascii="Univers Next Pro Condensed" w:hAnsi="Univers Next Pro Condensed"/>
          <w:b/>
          <w:sz w:val="20"/>
          <w:szCs w:val="20"/>
        </w:rPr>
        <w:t>15</w:t>
      </w:r>
      <w:r w:rsidRPr="002464AD">
        <w:rPr>
          <w:rFonts w:ascii="Univers Next Pro Condensed" w:hAnsi="Univers Next Pro Condensed"/>
          <w:sz w:val="20"/>
          <w:szCs w:val="20"/>
        </w:rPr>
        <w:t xml:space="preserve"> jours à compter de la notification de l’accord-cadre une attestation d’assurance justifiant qu’il est couvert au titre de la responsabilité civile (article 1382 à 1384 du code civil) ainsi qu’au titre de la responsabilité professionnelle en cas d’accident ou de tous dommages causés à l’occasion de l’exécution de l’accord-cadre. </w:t>
      </w:r>
    </w:p>
    <w:p w14:paraId="2ED3F584" w14:textId="77777777" w:rsidR="00C42F8B" w:rsidRPr="002464AD" w:rsidRDefault="00C42F8B" w:rsidP="00C42F8B">
      <w:pPr>
        <w:jc w:val="both"/>
        <w:rPr>
          <w:rFonts w:ascii="Univers Next Pro Condensed" w:hAnsi="Univers Next Pro Condensed"/>
          <w:sz w:val="20"/>
          <w:szCs w:val="20"/>
        </w:rPr>
      </w:pPr>
    </w:p>
    <w:p w14:paraId="147E84D3"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À tout moment durant l’exécution de l’accord-cadre, le titulaire doit être en mesure de produire cette attestation, sur demande du Centre Pompidou et dans les 15 jours à compter de la réception de la demande.</w:t>
      </w:r>
    </w:p>
    <w:p w14:paraId="54BA4B26" w14:textId="6FCB072C" w:rsidR="00C42F8B" w:rsidRDefault="00C42F8B" w:rsidP="00C42F8B">
      <w:pPr>
        <w:jc w:val="both"/>
        <w:rPr>
          <w:rFonts w:ascii="Univers Next Pro Condensed" w:hAnsi="Univers Next Pro Condensed"/>
          <w:sz w:val="20"/>
          <w:szCs w:val="20"/>
        </w:rPr>
      </w:pPr>
    </w:p>
    <w:p w14:paraId="5ADF09A3" w14:textId="77777777" w:rsidR="00C4062B" w:rsidRPr="002464AD" w:rsidRDefault="00C4062B" w:rsidP="00C42F8B">
      <w:pPr>
        <w:jc w:val="both"/>
        <w:rPr>
          <w:rFonts w:ascii="Univers Next Pro Condensed" w:hAnsi="Univers Next Pro Condensed"/>
          <w:sz w:val="20"/>
          <w:szCs w:val="20"/>
        </w:rPr>
      </w:pPr>
    </w:p>
    <w:p w14:paraId="35E8B076" w14:textId="77777777" w:rsidR="00C42F8B" w:rsidRPr="002464AD" w:rsidRDefault="00C42F8B" w:rsidP="00C42F8B">
      <w:pPr>
        <w:pStyle w:val="Titre1"/>
        <w:spacing w:before="0"/>
        <w:jc w:val="both"/>
        <w:rPr>
          <w:rFonts w:ascii="Univers Next Pro Condensed" w:hAnsi="Univers Next Pro Condensed"/>
          <w:caps/>
          <w:sz w:val="28"/>
          <w:u w:val="none"/>
        </w:rPr>
      </w:pPr>
      <w:bookmarkStart w:id="325" w:name="_Toc60640082"/>
      <w:bookmarkStart w:id="326" w:name="_Toc155614950"/>
      <w:bookmarkStart w:id="327" w:name="_Toc156826451"/>
      <w:bookmarkStart w:id="328" w:name="_Toc216714024"/>
      <w:r w:rsidRPr="002464AD">
        <w:rPr>
          <w:rFonts w:ascii="Univers Next Pro Condensed" w:hAnsi="Univers Next Pro Condensed"/>
          <w:caps/>
          <w:sz w:val="28"/>
          <w:u w:val="none"/>
        </w:rPr>
        <w:t>ARTICLE 14 – CLAUSE DE REEXAMEN</w:t>
      </w:r>
      <w:bookmarkEnd w:id="325"/>
      <w:bookmarkEnd w:id="326"/>
      <w:bookmarkEnd w:id="327"/>
      <w:bookmarkEnd w:id="328"/>
    </w:p>
    <w:p w14:paraId="22D885A1" w14:textId="77777777" w:rsidR="00C42F8B" w:rsidRPr="002464AD" w:rsidRDefault="00C42F8B" w:rsidP="00C42F8B">
      <w:pPr>
        <w:pStyle w:val="Titre3"/>
        <w:ind w:firstLine="708"/>
        <w:rPr>
          <w:rFonts w:ascii="Univers Next Pro Condensed" w:hAnsi="Univers Next Pro Condensed"/>
          <w:sz w:val="20"/>
          <w:szCs w:val="20"/>
        </w:rPr>
      </w:pPr>
      <w:bookmarkStart w:id="329" w:name="_Toc92711257"/>
      <w:bookmarkStart w:id="330" w:name="_Toc155614951"/>
      <w:bookmarkStart w:id="331" w:name="_Toc156826452"/>
      <w:bookmarkStart w:id="332" w:name="_Toc216714025"/>
      <w:bookmarkEnd w:id="312"/>
      <w:r w:rsidRPr="002464AD">
        <w:rPr>
          <w:rFonts w:ascii="Univers Next Pro Condensed" w:hAnsi="Univers Next Pro Condensed"/>
          <w:sz w:val="20"/>
          <w:szCs w:val="20"/>
        </w:rPr>
        <w:t>14.1 – Modification du bordereau des prix unitaires</w:t>
      </w:r>
      <w:bookmarkEnd w:id="329"/>
      <w:bookmarkEnd w:id="330"/>
      <w:bookmarkEnd w:id="331"/>
      <w:bookmarkEnd w:id="332"/>
    </w:p>
    <w:p w14:paraId="678B2ACE" w14:textId="77777777" w:rsidR="00C42F8B" w:rsidRPr="002464AD" w:rsidRDefault="00C42F8B" w:rsidP="00C42F8B">
      <w:pPr>
        <w:rPr>
          <w:rFonts w:ascii="Univers Next Pro Condensed" w:hAnsi="Univers Next Pro Condensed"/>
          <w:sz w:val="20"/>
          <w:szCs w:val="20"/>
        </w:rPr>
      </w:pPr>
    </w:p>
    <w:p w14:paraId="60F61F50"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333" w:name="_Toc92711258"/>
      <w:bookmarkStart w:id="334" w:name="_Toc156826453"/>
      <w:bookmarkStart w:id="335" w:name="_Toc216714026"/>
      <w:r w:rsidRPr="002464AD">
        <w:rPr>
          <w:rFonts w:ascii="Univers Next Pro Condensed" w:hAnsi="Univers Next Pro Condensed"/>
          <w:b w:val="0"/>
          <w:bCs w:val="0"/>
          <w:i/>
          <w:iCs/>
          <w:sz w:val="20"/>
          <w:szCs w:val="20"/>
        </w:rPr>
        <w:t>14.1.1 Modification des références du bordereau des prix unitaires de l’accord-cadre.</w:t>
      </w:r>
      <w:bookmarkEnd w:id="333"/>
      <w:bookmarkEnd w:id="334"/>
      <w:bookmarkEnd w:id="335"/>
    </w:p>
    <w:p w14:paraId="5D1C3147" w14:textId="77777777" w:rsidR="00C42F8B" w:rsidRPr="002464AD" w:rsidRDefault="00C42F8B" w:rsidP="00C42F8B">
      <w:pPr>
        <w:jc w:val="both"/>
        <w:rPr>
          <w:rFonts w:ascii="Univers Next Pro Condensed" w:hAnsi="Univers Next Pro Condensed"/>
          <w:sz w:val="20"/>
          <w:szCs w:val="20"/>
        </w:rPr>
      </w:pPr>
    </w:p>
    <w:p w14:paraId="1D9B5C3E"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En application de l’article R2194-1 du code de la commande publique, dans le cadre de clause de réexamen, si pendant la durée de l’accord-cadre, les références des items indiqués sur le bordereau des prix unitaires sont modifiées, le titulaire adresse au Centre Pompidou un nouveau bordereau des prix unitaires avec la référence initiale et la nouvelle référence en expliquant les motifs de ce changement. </w:t>
      </w:r>
    </w:p>
    <w:p w14:paraId="6C2E7C21"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Si le Centre Pompidou est d’accord sur le ou les changements apportés, il en informe le titulaire de l’accord-cadre, par simple échange de courrier. Le nouveau bordereau des prix se substitue au bordereau des prix initial sans autre formalisme.</w:t>
      </w:r>
    </w:p>
    <w:p w14:paraId="5F17E06A"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Ces nouveaux prix sont soumis à la clause sur la révision des prix de l’année suivant celle de l’établissement de ce nouveau prix.</w:t>
      </w:r>
    </w:p>
    <w:p w14:paraId="32091EAC" w14:textId="77777777" w:rsidR="00C42F8B" w:rsidRPr="002464AD" w:rsidRDefault="00C42F8B" w:rsidP="00C42F8B">
      <w:pPr>
        <w:jc w:val="both"/>
        <w:rPr>
          <w:rFonts w:ascii="Univers Next Pro Condensed" w:hAnsi="Univers Next Pro Condensed"/>
          <w:sz w:val="20"/>
          <w:szCs w:val="20"/>
        </w:rPr>
      </w:pPr>
    </w:p>
    <w:p w14:paraId="22EA6FFF"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336" w:name="_Toc92711259"/>
      <w:bookmarkStart w:id="337" w:name="_Toc156826454"/>
      <w:bookmarkStart w:id="338" w:name="_Toc216714027"/>
      <w:r w:rsidRPr="002464AD">
        <w:rPr>
          <w:rFonts w:ascii="Univers Next Pro Condensed" w:hAnsi="Univers Next Pro Condensed"/>
          <w:b w:val="0"/>
          <w:bCs w:val="0"/>
          <w:i/>
          <w:iCs/>
          <w:sz w:val="20"/>
          <w:szCs w:val="20"/>
        </w:rPr>
        <w:t>14.1.2 Ajouts, suppression, modification du contenu des unités d’œuvre du bordereau des prix unitaires de l’accord-cadre.</w:t>
      </w:r>
      <w:bookmarkEnd w:id="336"/>
      <w:bookmarkEnd w:id="337"/>
      <w:bookmarkEnd w:id="338"/>
    </w:p>
    <w:p w14:paraId="16D7565E" w14:textId="77777777" w:rsidR="00C42F8B" w:rsidRPr="002464AD" w:rsidRDefault="00C42F8B" w:rsidP="00C42F8B">
      <w:pPr>
        <w:jc w:val="both"/>
        <w:rPr>
          <w:rFonts w:ascii="Univers Next Pro Condensed" w:hAnsi="Univers Next Pro Condensed"/>
          <w:sz w:val="20"/>
          <w:szCs w:val="20"/>
        </w:rPr>
      </w:pPr>
    </w:p>
    <w:p w14:paraId="5E19079F" w14:textId="64222C84"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En application de l’article R2194-1 du code de la commande publique, le bordereau des prix unitaire pourra être complété de nouveaux prix correspondant à</w:t>
      </w:r>
      <w:r w:rsidR="005C1F04" w:rsidRPr="002464AD">
        <w:rPr>
          <w:rFonts w:ascii="Univers Next Pro Condensed" w:hAnsi="Univers Next Pro Condensed"/>
          <w:sz w:val="20"/>
          <w:szCs w:val="20"/>
        </w:rPr>
        <w:t xml:space="preserve"> des références de bois</w:t>
      </w:r>
      <w:r w:rsidR="00F211C8" w:rsidRPr="002464AD">
        <w:rPr>
          <w:rFonts w:ascii="Univers Next Pro Condensed" w:hAnsi="Univers Next Pro Condensed"/>
          <w:sz w:val="20"/>
          <w:szCs w:val="20"/>
        </w:rPr>
        <w:t xml:space="preserve"> </w:t>
      </w:r>
      <w:r w:rsidRPr="002464AD">
        <w:rPr>
          <w:rFonts w:ascii="Univers Next Pro Condensed" w:hAnsi="Univers Next Pro Condensed"/>
          <w:sz w:val="20"/>
          <w:szCs w:val="20"/>
        </w:rPr>
        <w:t xml:space="preserve">dont la typologie n’aurait pas été prévue au bordereau des prix unitaires initial. Ces éventuels ajouts concernent principalement </w:t>
      </w:r>
      <w:r w:rsidR="005C1F04" w:rsidRPr="002464AD">
        <w:rPr>
          <w:rFonts w:ascii="Univers Next Pro Condensed" w:hAnsi="Univers Next Pro Condensed"/>
          <w:sz w:val="20"/>
          <w:szCs w:val="20"/>
        </w:rPr>
        <w:t xml:space="preserve">des matériaux dont la fréquence d’achat sera considérée comme récurrente </w:t>
      </w:r>
      <w:r w:rsidRPr="002464AD">
        <w:rPr>
          <w:rFonts w:ascii="Univers Next Pro Condensed" w:hAnsi="Univers Next Pro Condensed"/>
          <w:sz w:val="20"/>
          <w:szCs w:val="20"/>
        </w:rPr>
        <w:t xml:space="preserve">après la notification de l’accord-cadre. </w:t>
      </w:r>
    </w:p>
    <w:p w14:paraId="014656CD" w14:textId="77777777" w:rsidR="00C42F8B" w:rsidRPr="002464AD" w:rsidRDefault="00C42F8B" w:rsidP="00C42F8B">
      <w:pPr>
        <w:jc w:val="both"/>
        <w:rPr>
          <w:rFonts w:ascii="Univers Next Pro Condensed" w:hAnsi="Univers Next Pro Condensed"/>
          <w:sz w:val="20"/>
          <w:szCs w:val="20"/>
        </w:rPr>
      </w:pPr>
    </w:p>
    <w:p w14:paraId="027CA981"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Si ces suppressions, modifications ou ajouts sont supérieurs à 30% du nombre de références initiales, ils donnent lieu à la conclusion d’un avenant établi par le Centre Pompidou et transmis au titulaire pour signature.</w:t>
      </w:r>
    </w:p>
    <w:p w14:paraId="037F61BB" w14:textId="77777777" w:rsidR="00C42F8B" w:rsidRPr="002464AD" w:rsidRDefault="00C42F8B" w:rsidP="00C42F8B">
      <w:pPr>
        <w:jc w:val="both"/>
        <w:rPr>
          <w:rFonts w:ascii="Univers Next Pro Condensed" w:hAnsi="Univers Next Pro Condensed"/>
          <w:sz w:val="20"/>
          <w:szCs w:val="20"/>
        </w:rPr>
      </w:pPr>
    </w:p>
    <w:p w14:paraId="48D4F3D2"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Dans le cas contraire, le titulaire adresse au Centre Pompidou dès la modification du bordereau des prix, un nouveau bordereau par tout moyen permettant de donner date certaine et indique la date d’entrée en vigueur de ce nouveau bordereau qui ne peut avoir effet rétroactif. </w:t>
      </w:r>
    </w:p>
    <w:p w14:paraId="2C9AA949" w14:textId="77777777" w:rsidR="00C42F8B" w:rsidRPr="002464AD" w:rsidRDefault="00C42F8B" w:rsidP="00C42F8B">
      <w:pPr>
        <w:jc w:val="both"/>
        <w:rPr>
          <w:rFonts w:ascii="Univers Next Pro Condensed" w:hAnsi="Univers Next Pro Condensed"/>
          <w:sz w:val="20"/>
          <w:szCs w:val="20"/>
        </w:rPr>
      </w:pPr>
    </w:p>
    <w:p w14:paraId="445D28C4"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Les prix appliqués aux commandes émises par le Centre Pompidou sont ceux en vigueur à la date de passation de la commande sur la base du bordereau des prix en sa possession.</w:t>
      </w:r>
    </w:p>
    <w:p w14:paraId="44F1B979" w14:textId="77777777" w:rsidR="00C42F8B" w:rsidRPr="002464AD" w:rsidRDefault="00C42F8B" w:rsidP="00C42F8B">
      <w:pPr>
        <w:jc w:val="both"/>
        <w:rPr>
          <w:rFonts w:ascii="Univers Next Pro Condensed" w:hAnsi="Univers Next Pro Condensed"/>
          <w:sz w:val="20"/>
          <w:szCs w:val="20"/>
        </w:rPr>
      </w:pPr>
    </w:p>
    <w:p w14:paraId="086541BC"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Si le changement d’items ou de d’unités d’œuvre a une incidence sur les prix de l’accord-cadre, le Centre Pompidou a le choix de refuser ce changement.</w:t>
      </w:r>
    </w:p>
    <w:p w14:paraId="2F97768E" w14:textId="77777777" w:rsidR="00C42F8B" w:rsidRPr="002464AD" w:rsidRDefault="00C42F8B" w:rsidP="00C42F8B">
      <w:pPr>
        <w:jc w:val="both"/>
        <w:rPr>
          <w:rFonts w:ascii="Univers Next Pro Condensed" w:hAnsi="Univers Next Pro Condensed"/>
          <w:sz w:val="20"/>
          <w:szCs w:val="20"/>
        </w:rPr>
      </w:pPr>
    </w:p>
    <w:p w14:paraId="60ABF455"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En cas de refus par le titulaire de maintenir les prix initiaux ou de l’impossibilité de conclure un avenant, le Centre Pompidou est en droit de prononcer la résiliation du contrat aux torts du titulaire sans versement d’indemnité, sauf en cas de force majeure ou du fait du Prince.</w:t>
      </w:r>
    </w:p>
    <w:p w14:paraId="2B115AA4" w14:textId="77777777" w:rsidR="00C42F8B" w:rsidRPr="002464AD" w:rsidRDefault="00C42F8B" w:rsidP="00C42F8B">
      <w:pPr>
        <w:jc w:val="both"/>
        <w:rPr>
          <w:rFonts w:ascii="Univers Next Pro Condensed" w:hAnsi="Univers Next Pro Condensed"/>
          <w:sz w:val="20"/>
          <w:szCs w:val="20"/>
        </w:rPr>
      </w:pPr>
    </w:p>
    <w:p w14:paraId="53CF02B8"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339" w:name="_Toc92711260"/>
      <w:bookmarkStart w:id="340" w:name="_Toc156826455"/>
      <w:bookmarkStart w:id="341" w:name="_Toc216714028"/>
      <w:r w:rsidRPr="002464AD">
        <w:rPr>
          <w:rFonts w:ascii="Univers Next Pro Condensed" w:hAnsi="Univers Next Pro Condensed"/>
          <w:b w:val="0"/>
          <w:bCs w:val="0"/>
          <w:i/>
          <w:iCs/>
          <w:sz w:val="20"/>
          <w:szCs w:val="20"/>
        </w:rPr>
        <w:t>14.1.3 Révision des prix</w:t>
      </w:r>
      <w:bookmarkEnd w:id="339"/>
      <w:bookmarkEnd w:id="340"/>
      <w:bookmarkEnd w:id="341"/>
    </w:p>
    <w:p w14:paraId="47A82F13" w14:textId="77777777" w:rsidR="00C42F8B" w:rsidRPr="002464AD" w:rsidRDefault="00C42F8B" w:rsidP="00C42F8B">
      <w:pPr>
        <w:jc w:val="both"/>
        <w:rPr>
          <w:rFonts w:ascii="Univers Next Pro Condensed" w:hAnsi="Univers Next Pro Condensed"/>
          <w:sz w:val="20"/>
          <w:szCs w:val="20"/>
        </w:rPr>
      </w:pPr>
    </w:p>
    <w:p w14:paraId="1A22CAC4"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En application de l’article R2122-7 du code de la commande publique, les parties sont en droit de ne pas appliquer la révision des prix dans les cas suivants :</w:t>
      </w:r>
    </w:p>
    <w:p w14:paraId="43C97308" w14:textId="77777777" w:rsidR="00C42F8B" w:rsidRPr="002464AD" w:rsidRDefault="00C42F8B" w:rsidP="00C42F8B">
      <w:pPr>
        <w:jc w:val="both"/>
        <w:rPr>
          <w:rFonts w:ascii="Univers Next Pro Condensed" w:hAnsi="Univers Next Pro Condensed"/>
          <w:sz w:val="10"/>
          <w:szCs w:val="10"/>
        </w:rPr>
      </w:pPr>
    </w:p>
    <w:p w14:paraId="224ECBBB" w14:textId="77777777" w:rsidR="00C42F8B" w:rsidRPr="002464AD" w:rsidRDefault="00C42F8B" w:rsidP="00C42F8B">
      <w:pPr>
        <w:numPr>
          <w:ilvl w:val="0"/>
          <w:numId w:val="8"/>
        </w:numPr>
        <w:tabs>
          <w:tab w:val="clear" w:pos="360"/>
          <w:tab w:val="num" w:pos="1134"/>
        </w:tabs>
        <w:ind w:left="851" w:firstLine="0"/>
        <w:jc w:val="both"/>
        <w:rPr>
          <w:rFonts w:ascii="Univers Next Pro Condensed" w:hAnsi="Univers Next Pro Condensed"/>
          <w:sz w:val="20"/>
          <w:szCs w:val="20"/>
        </w:rPr>
      </w:pPr>
      <w:r w:rsidRPr="002464AD">
        <w:rPr>
          <w:rFonts w:ascii="Univers Next Pro Condensed" w:hAnsi="Univers Next Pro Condensed"/>
          <w:sz w:val="20"/>
          <w:szCs w:val="20"/>
        </w:rPr>
        <w:t>Prix nouveaux intégrés dans le bordereau des prix ;</w:t>
      </w:r>
    </w:p>
    <w:p w14:paraId="43EA85E6" w14:textId="77777777" w:rsidR="00C42F8B" w:rsidRPr="002464AD" w:rsidRDefault="00C42F8B" w:rsidP="00C42F8B">
      <w:pPr>
        <w:numPr>
          <w:ilvl w:val="0"/>
          <w:numId w:val="8"/>
        </w:numPr>
        <w:tabs>
          <w:tab w:val="clear" w:pos="360"/>
          <w:tab w:val="num" w:pos="1134"/>
        </w:tabs>
        <w:ind w:left="851" w:firstLine="0"/>
        <w:jc w:val="both"/>
        <w:rPr>
          <w:rFonts w:ascii="Univers Next Pro Condensed" w:hAnsi="Univers Next Pro Condensed"/>
          <w:sz w:val="20"/>
          <w:szCs w:val="20"/>
        </w:rPr>
      </w:pPr>
      <w:r w:rsidRPr="002464AD">
        <w:rPr>
          <w:rFonts w:ascii="Univers Next Pro Condensed" w:hAnsi="Univers Next Pro Condensed"/>
          <w:sz w:val="20"/>
          <w:szCs w:val="20"/>
        </w:rPr>
        <w:t>Pourcentage de révision annuelle &lt; 1% en plus ou en moins-value</w:t>
      </w:r>
    </w:p>
    <w:p w14:paraId="171F8E8A" w14:textId="77777777" w:rsidR="00C42F8B" w:rsidRPr="002464AD" w:rsidRDefault="00C42F8B" w:rsidP="00C42F8B">
      <w:pPr>
        <w:jc w:val="both"/>
        <w:rPr>
          <w:rFonts w:ascii="Univers Next Pro Condensed" w:hAnsi="Univers Next Pro Condensed"/>
          <w:sz w:val="20"/>
          <w:szCs w:val="20"/>
        </w:rPr>
      </w:pPr>
    </w:p>
    <w:p w14:paraId="30AC10A3" w14:textId="77777777" w:rsidR="00C42F8B" w:rsidRPr="002464AD" w:rsidRDefault="00C42F8B" w:rsidP="00C42F8B">
      <w:pPr>
        <w:pStyle w:val="Titre4"/>
        <w:spacing w:before="0" w:after="0"/>
        <w:ind w:left="1080"/>
        <w:jc w:val="both"/>
        <w:rPr>
          <w:rFonts w:ascii="Univers Next Pro Condensed" w:hAnsi="Univers Next Pro Condensed"/>
          <w:b w:val="0"/>
          <w:bCs w:val="0"/>
          <w:i/>
          <w:iCs/>
          <w:sz w:val="20"/>
          <w:szCs w:val="20"/>
        </w:rPr>
      </w:pPr>
      <w:bookmarkStart w:id="342" w:name="_Toc156826456"/>
      <w:bookmarkStart w:id="343" w:name="_Toc216714029"/>
      <w:r w:rsidRPr="002464AD">
        <w:rPr>
          <w:rFonts w:ascii="Univers Next Pro Condensed" w:hAnsi="Univers Next Pro Condensed"/>
          <w:b w:val="0"/>
          <w:bCs w:val="0"/>
          <w:i/>
          <w:iCs/>
          <w:sz w:val="20"/>
          <w:szCs w:val="20"/>
        </w:rPr>
        <w:t>14.1.4 Intégration d’une variation exceptionnelle des prix</w:t>
      </w:r>
      <w:bookmarkEnd w:id="342"/>
      <w:bookmarkEnd w:id="343"/>
    </w:p>
    <w:p w14:paraId="54070226" w14:textId="77777777" w:rsidR="00C42F8B" w:rsidRPr="002464AD" w:rsidRDefault="00C42F8B" w:rsidP="00C42F8B">
      <w:pPr>
        <w:jc w:val="both"/>
        <w:rPr>
          <w:rFonts w:ascii="Univers Next Pro Condensed" w:hAnsi="Univers Next Pro Condensed"/>
          <w:sz w:val="20"/>
          <w:szCs w:val="20"/>
        </w:rPr>
      </w:pPr>
    </w:p>
    <w:p w14:paraId="2BEA49D7"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En application de l’article R2194-1 du code de la commande publique, dans le cadre d’une clause de réexamen, il pourra être intégré une variation exceptionnelle des prix dans un contexte à la fois d’une évolution importante des coûts des matières premières, énergies ou autres et de modification des conditions économiques particulières influant sur le coût de fabrication ou/et d’approvisionnement des fournitures objets de l’accord-cadre.</w:t>
      </w:r>
    </w:p>
    <w:p w14:paraId="14B2364E" w14:textId="77777777" w:rsidR="00C42F8B" w:rsidRPr="002464AD" w:rsidRDefault="00C42F8B" w:rsidP="00C42F8B">
      <w:pPr>
        <w:pStyle w:val="Titre3"/>
        <w:ind w:firstLine="708"/>
        <w:rPr>
          <w:rFonts w:ascii="Univers Next Pro Condensed" w:hAnsi="Univers Next Pro Condensed"/>
          <w:sz w:val="20"/>
          <w:szCs w:val="20"/>
        </w:rPr>
      </w:pPr>
      <w:bookmarkStart w:id="344" w:name="_Toc92711261"/>
      <w:bookmarkStart w:id="345" w:name="_Toc155614952"/>
      <w:bookmarkStart w:id="346" w:name="_Toc156826457"/>
      <w:bookmarkStart w:id="347" w:name="_Toc216714030"/>
      <w:r w:rsidRPr="002464AD">
        <w:rPr>
          <w:rFonts w:ascii="Univers Next Pro Condensed" w:hAnsi="Univers Next Pro Condensed"/>
          <w:sz w:val="20"/>
          <w:szCs w:val="20"/>
        </w:rPr>
        <w:t>14.2 Modifications des délais</w:t>
      </w:r>
      <w:bookmarkEnd w:id="344"/>
      <w:bookmarkEnd w:id="345"/>
      <w:bookmarkEnd w:id="346"/>
      <w:bookmarkEnd w:id="347"/>
    </w:p>
    <w:p w14:paraId="13DA0B2E" w14:textId="77777777" w:rsidR="00C42F8B" w:rsidRPr="002464AD" w:rsidRDefault="00C42F8B" w:rsidP="00C42F8B">
      <w:pPr>
        <w:jc w:val="both"/>
        <w:rPr>
          <w:rFonts w:ascii="Univers Next Pro Condensed" w:hAnsi="Univers Next Pro Condensed"/>
          <w:sz w:val="20"/>
          <w:szCs w:val="20"/>
        </w:rPr>
      </w:pPr>
    </w:p>
    <w:p w14:paraId="2EEBAA12"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En application de l’article R2194-1 du code de la commande publique, dans le cadre de clause de réexamen, s’il s’avère que les délais d’exécution des prestations prévues dans les bons de commandes doivent être modifiées, du fait du Centre Pompidou ou d’un tiers, le Centre Pompidou prend contact avec le titulaire pour convenir de nouveaux délais. </w:t>
      </w:r>
    </w:p>
    <w:p w14:paraId="21E83D85" w14:textId="77777777" w:rsidR="00C42F8B" w:rsidRPr="002464AD" w:rsidRDefault="00C42F8B" w:rsidP="00C42F8B">
      <w:pPr>
        <w:jc w:val="both"/>
        <w:rPr>
          <w:rFonts w:ascii="Univers Next Pro Condensed" w:hAnsi="Univers Next Pro Condensed"/>
          <w:sz w:val="20"/>
          <w:szCs w:val="20"/>
        </w:rPr>
      </w:pPr>
    </w:p>
    <w:p w14:paraId="658CEE02"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Si ces nouveaux délais sont sans impact financier et sans incidence sur la durée de l’accord-cadre, la validation de ces nouveaux délais fera l’objet d’un simple échange de courrier entre le titulaire et le Centre Pompidou par lettre recommandée avec avis de réception postale. </w:t>
      </w:r>
    </w:p>
    <w:p w14:paraId="6A93A2A2"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Dans le cas contraire, il sera conclu un avenant.</w:t>
      </w:r>
    </w:p>
    <w:p w14:paraId="3CD30DDF" w14:textId="77777777" w:rsidR="00C42F8B" w:rsidRPr="002464AD" w:rsidRDefault="00C42F8B" w:rsidP="00C42F8B">
      <w:pPr>
        <w:pStyle w:val="Titre3"/>
        <w:ind w:firstLine="708"/>
        <w:rPr>
          <w:rFonts w:ascii="Univers Next Pro Condensed" w:hAnsi="Univers Next Pro Condensed"/>
          <w:sz w:val="20"/>
          <w:szCs w:val="20"/>
        </w:rPr>
      </w:pPr>
      <w:bookmarkStart w:id="348" w:name="_Toc92711262"/>
      <w:bookmarkStart w:id="349" w:name="_Toc155614953"/>
      <w:bookmarkStart w:id="350" w:name="_Toc156826458"/>
      <w:bookmarkStart w:id="351" w:name="_Toc216714031"/>
      <w:r w:rsidRPr="002464AD">
        <w:rPr>
          <w:rFonts w:ascii="Univers Next Pro Condensed" w:hAnsi="Univers Next Pro Condensed"/>
          <w:sz w:val="20"/>
          <w:szCs w:val="20"/>
        </w:rPr>
        <w:t>14.3 Modifications des interlocuteurs</w:t>
      </w:r>
      <w:bookmarkEnd w:id="348"/>
      <w:bookmarkEnd w:id="349"/>
      <w:bookmarkEnd w:id="350"/>
      <w:bookmarkEnd w:id="351"/>
    </w:p>
    <w:p w14:paraId="07C808DE" w14:textId="77777777" w:rsidR="00C42F8B" w:rsidRPr="002464AD" w:rsidRDefault="00C42F8B" w:rsidP="00C42F8B">
      <w:pPr>
        <w:jc w:val="both"/>
        <w:rPr>
          <w:rFonts w:ascii="Univers Next Pro Condensed" w:hAnsi="Univers Next Pro Condensed"/>
          <w:sz w:val="20"/>
          <w:szCs w:val="20"/>
        </w:rPr>
      </w:pPr>
    </w:p>
    <w:p w14:paraId="2008F2DC"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Les changements des interlocuteurs du Centre Pompidou du titulaire font l’objet d’un simple échange de courrier électronique avec demande d’accusé de réception.</w:t>
      </w:r>
    </w:p>
    <w:p w14:paraId="12599CF8" w14:textId="77777777" w:rsidR="00C42F8B" w:rsidRPr="002464AD" w:rsidRDefault="00C42F8B" w:rsidP="00C42F8B">
      <w:pPr>
        <w:jc w:val="both"/>
        <w:rPr>
          <w:rFonts w:ascii="Univers Next Pro Condensed" w:hAnsi="Univers Next Pro Condensed"/>
          <w:sz w:val="20"/>
          <w:szCs w:val="20"/>
        </w:rPr>
      </w:pPr>
    </w:p>
    <w:p w14:paraId="12E78EAB"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Cependant le titulaire s’engage, lors du remplacement d’un de ses représentants dédiés à l’exécution de l’accord-cadre, à notifier ce changement dans les plus brefs délais et à affecter à l’exécution de l’accord-cadre du personnel aux qualifications et aux compétences équivalentes. </w:t>
      </w:r>
    </w:p>
    <w:p w14:paraId="5858EEEA" w14:textId="77777777" w:rsidR="00C42F8B" w:rsidRPr="002464AD" w:rsidRDefault="00C42F8B" w:rsidP="00C42F8B">
      <w:pPr>
        <w:jc w:val="both"/>
        <w:rPr>
          <w:rFonts w:ascii="Univers Next Pro Condensed" w:hAnsi="Univers Next Pro Condensed"/>
          <w:sz w:val="20"/>
          <w:szCs w:val="20"/>
        </w:rPr>
      </w:pPr>
    </w:p>
    <w:p w14:paraId="66D27B12" w14:textId="77777777" w:rsidR="00C42F8B" w:rsidRPr="002464AD" w:rsidRDefault="00C42F8B" w:rsidP="00C42F8B">
      <w:pPr>
        <w:jc w:val="both"/>
        <w:rPr>
          <w:rFonts w:ascii="Univers Next Pro Condensed" w:hAnsi="Univers Next Pro Condensed"/>
          <w:sz w:val="20"/>
          <w:szCs w:val="20"/>
        </w:rPr>
      </w:pPr>
      <w:r w:rsidRPr="002464AD">
        <w:rPr>
          <w:rFonts w:ascii="Univers Next Pro Condensed" w:hAnsi="Univers Next Pro Condensed"/>
          <w:sz w:val="20"/>
          <w:szCs w:val="20"/>
        </w:rPr>
        <w:t xml:space="preserve">Cette disposition ne concerne pas les représentants légaux du titulaire pour lesquels tout changement doit être effectué dans les conditions définies à l’article </w:t>
      </w:r>
      <w:r w:rsidRPr="002464AD">
        <w:rPr>
          <w:rFonts w:ascii="Univers Next Pro Condensed" w:hAnsi="Univers Next Pro Condensed"/>
          <w:sz w:val="20"/>
          <w:szCs w:val="20"/>
        </w:rPr>
        <w:fldChar w:fldCharType="begin"/>
      </w:r>
      <w:r w:rsidRPr="002464AD">
        <w:rPr>
          <w:rFonts w:ascii="Univers Next Pro Condensed" w:hAnsi="Univers Next Pro Condensed"/>
          <w:sz w:val="20"/>
          <w:szCs w:val="20"/>
        </w:rPr>
        <w:instrText xml:space="preserve"> REF _Ref29569806 \r \h  \* MERGEFORMAT </w:instrText>
      </w:r>
      <w:r w:rsidRPr="002464AD">
        <w:rPr>
          <w:rFonts w:ascii="Univers Next Pro Condensed" w:hAnsi="Univers Next Pro Condensed"/>
          <w:sz w:val="20"/>
          <w:szCs w:val="20"/>
        </w:rPr>
      </w:r>
      <w:r w:rsidRPr="002464AD">
        <w:rPr>
          <w:rFonts w:ascii="Univers Next Pro Condensed" w:hAnsi="Univers Next Pro Condensed"/>
          <w:sz w:val="20"/>
          <w:szCs w:val="20"/>
        </w:rPr>
        <w:fldChar w:fldCharType="separate"/>
      </w:r>
      <w:r w:rsidRPr="002464AD">
        <w:rPr>
          <w:rFonts w:ascii="Univers Next Pro Condensed" w:hAnsi="Univers Next Pro Condensed"/>
          <w:sz w:val="20"/>
          <w:szCs w:val="20"/>
        </w:rPr>
        <w:t>18.3</w:t>
      </w:r>
      <w:r w:rsidRPr="002464AD">
        <w:rPr>
          <w:rFonts w:ascii="Univers Next Pro Condensed" w:hAnsi="Univers Next Pro Condensed"/>
          <w:sz w:val="20"/>
          <w:szCs w:val="20"/>
        </w:rPr>
        <w:fldChar w:fldCharType="end"/>
      </w:r>
      <w:r w:rsidRPr="002464AD">
        <w:rPr>
          <w:rFonts w:ascii="Univers Next Pro Condensed" w:hAnsi="Univers Next Pro Condensed"/>
          <w:sz w:val="20"/>
          <w:szCs w:val="20"/>
        </w:rPr>
        <w:t xml:space="preserve"> « </w:t>
      </w:r>
      <w:r w:rsidRPr="002464AD">
        <w:rPr>
          <w:rFonts w:ascii="Univers Next Pro Condensed" w:hAnsi="Univers Next Pro Condensed"/>
          <w:sz w:val="20"/>
          <w:szCs w:val="20"/>
        </w:rPr>
        <w:fldChar w:fldCharType="begin"/>
      </w:r>
      <w:r w:rsidRPr="002464AD">
        <w:rPr>
          <w:rFonts w:ascii="Univers Next Pro Condensed" w:hAnsi="Univers Next Pro Condensed"/>
          <w:sz w:val="20"/>
          <w:szCs w:val="20"/>
        </w:rPr>
        <w:instrText xml:space="preserve"> REF _Ref29569811 \h  \* MERGEFORMAT </w:instrText>
      </w:r>
      <w:r w:rsidRPr="002464AD">
        <w:rPr>
          <w:rFonts w:ascii="Univers Next Pro Condensed" w:hAnsi="Univers Next Pro Condensed"/>
          <w:sz w:val="20"/>
          <w:szCs w:val="20"/>
        </w:rPr>
      </w:r>
      <w:r w:rsidRPr="002464AD">
        <w:rPr>
          <w:rFonts w:ascii="Univers Next Pro Condensed" w:hAnsi="Univers Next Pro Condensed"/>
          <w:sz w:val="20"/>
          <w:szCs w:val="20"/>
        </w:rPr>
        <w:fldChar w:fldCharType="separate"/>
      </w:r>
      <w:r w:rsidRPr="002464AD">
        <w:rPr>
          <w:rFonts w:ascii="Univers Next Pro Condensed" w:hAnsi="Univers Next Pro Condensed"/>
          <w:sz w:val="20"/>
          <w:szCs w:val="20"/>
        </w:rPr>
        <w:t>Modification relative au titulaire de l’accord-cadre</w:t>
      </w:r>
      <w:r w:rsidRPr="002464AD">
        <w:rPr>
          <w:rFonts w:ascii="Univers Next Pro Condensed" w:hAnsi="Univers Next Pro Condensed"/>
          <w:sz w:val="20"/>
          <w:szCs w:val="20"/>
        </w:rPr>
        <w:fldChar w:fldCharType="end"/>
      </w:r>
      <w:r w:rsidRPr="002464AD">
        <w:rPr>
          <w:rFonts w:ascii="Univers Next Pro Condensed" w:hAnsi="Univers Next Pro Condensed"/>
          <w:sz w:val="20"/>
          <w:szCs w:val="20"/>
        </w:rPr>
        <w:t> ».</w:t>
      </w:r>
    </w:p>
    <w:p w14:paraId="33C8493E" w14:textId="77777777" w:rsidR="00C42F8B" w:rsidRPr="002464AD" w:rsidRDefault="00C42F8B" w:rsidP="00C42F8B">
      <w:pPr>
        <w:pStyle w:val="Titre3"/>
        <w:ind w:firstLine="708"/>
        <w:rPr>
          <w:rFonts w:ascii="Univers Next Pro Condensed" w:hAnsi="Univers Next Pro Condensed"/>
          <w:sz w:val="20"/>
          <w:szCs w:val="20"/>
        </w:rPr>
      </w:pPr>
      <w:bookmarkStart w:id="352" w:name="_Toc92711264"/>
      <w:bookmarkStart w:id="353" w:name="_Toc155614954"/>
      <w:bookmarkStart w:id="354" w:name="_Toc156826459"/>
      <w:bookmarkStart w:id="355" w:name="_Toc216714032"/>
      <w:r w:rsidRPr="002464AD">
        <w:rPr>
          <w:rFonts w:ascii="Univers Next Pro Condensed" w:hAnsi="Univers Next Pro Condensed"/>
          <w:sz w:val="20"/>
          <w:szCs w:val="20"/>
        </w:rPr>
        <w:t>14.4 Modification du montant maximum.</w:t>
      </w:r>
      <w:bookmarkEnd w:id="352"/>
      <w:bookmarkEnd w:id="353"/>
      <w:bookmarkEnd w:id="354"/>
      <w:bookmarkEnd w:id="355"/>
    </w:p>
    <w:p w14:paraId="25AE91FD" w14:textId="77777777" w:rsidR="00C42F8B" w:rsidRPr="00C31CE7" w:rsidRDefault="00C42F8B" w:rsidP="00C42F8B">
      <w:pPr>
        <w:jc w:val="both"/>
        <w:rPr>
          <w:rFonts w:ascii="Univers Next Pro Condensed" w:hAnsi="Univers Next Pro Condensed"/>
          <w:sz w:val="20"/>
          <w:szCs w:val="20"/>
        </w:rPr>
      </w:pPr>
    </w:p>
    <w:p w14:paraId="35234ECF" w14:textId="2ED406F0" w:rsidR="00C42F8B" w:rsidRPr="00C4062B" w:rsidRDefault="00C42F8B" w:rsidP="00C42F8B">
      <w:pPr>
        <w:jc w:val="both"/>
        <w:rPr>
          <w:rFonts w:ascii="Univers Next Pro Condensed" w:hAnsi="Univers Next Pro Condensed"/>
          <w:sz w:val="20"/>
          <w:szCs w:val="20"/>
        </w:rPr>
      </w:pPr>
      <w:r w:rsidRPr="00C4062B">
        <w:rPr>
          <w:rFonts w:ascii="Univers Next Pro Condensed" w:hAnsi="Univers Next Pro Condensed"/>
          <w:sz w:val="20"/>
          <w:szCs w:val="20"/>
        </w:rPr>
        <w:t xml:space="preserve">En application de l’article R2194-1 du code de la commande publique, le montant maximum prévu à l’article 7 </w:t>
      </w:r>
      <w:r w:rsidRPr="00C4062B">
        <w:rPr>
          <w:rFonts w:ascii="Univers Next Pro Condensed" w:hAnsi="Univers Next Pro Condensed"/>
          <w:sz w:val="20"/>
          <w:szCs w:val="20"/>
        </w:rPr>
        <w:fldChar w:fldCharType="begin"/>
      </w:r>
      <w:r w:rsidRPr="00C4062B">
        <w:rPr>
          <w:rFonts w:ascii="Univers Next Pro Condensed" w:hAnsi="Univers Next Pro Condensed"/>
          <w:sz w:val="20"/>
          <w:szCs w:val="20"/>
        </w:rPr>
        <w:instrText xml:space="preserve"> REF _Ref86410834 \h  \* MERGEFORMAT </w:instrText>
      </w:r>
      <w:r w:rsidRPr="00C4062B">
        <w:rPr>
          <w:rFonts w:ascii="Univers Next Pro Condensed" w:hAnsi="Univers Next Pro Condensed"/>
          <w:sz w:val="20"/>
          <w:szCs w:val="20"/>
        </w:rPr>
      </w:r>
      <w:r w:rsidRPr="00C4062B">
        <w:rPr>
          <w:rFonts w:ascii="Univers Next Pro Condensed" w:hAnsi="Univers Next Pro Condensed"/>
          <w:sz w:val="20"/>
          <w:szCs w:val="20"/>
        </w:rPr>
        <w:fldChar w:fldCharType="separate"/>
      </w:r>
      <w:r w:rsidRPr="00C4062B">
        <w:rPr>
          <w:rFonts w:ascii="Univers Next Pro Condensed" w:hAnsi="Univers Next Pro Condensed"/>
          <w:sz w:val="20"/>
          <w:szCs w:val="20"/>
        </w:rPr>
        <w:t>de l’accord-cadre</w:t>
      </w:r>
      <w:r w:rsidRPr="00C4062B">
        <w:rPr>
          <w:rFonts w:ascii="Univers Next Pro Condensed" w:hAnsi="Univers Next Pro Condensed"/>
          <w:sz w:val="20"/>
          <w:szCs w:val="20"/>
        </w:rPr>
        <w:fldChar w:fldCharType="end"/>
      </w:r>
      <w:r w:rsidRPr="00C4062B">
        <w:rPr>
          <w:rFonts w:ascii="Univers Next Pro Condensed" w:hAnsi="Univers Next Pro Condensed"/>
          <w:sz w:val="20"/>
          <w:szCs w:val="20"/>
        </w:rPr>
        <w:t xml:space="preserve"> peut faire l’objet d’une augmentation</w:t>
      </w:r>
      <w:r w:rsidR="00D211E1" w:rsidRPr="00C4062B">
        <w:rPr>
          <w:rFonts w:ascii="Univers Next Pro Condensed" w:hAnsi="Univers Next Pro Condensed"/>
          <w:sz w:val="20"/>
          <w:szCs w:val="20"/>
        </w:rPr>
        <w:t xml:space="preserve"> pouvant aller jusqu’à</w:t>
      </w:r>
      <w:r w:rsidRPr="00C4062B">
        <w:rPr>
          <w:rFonts w:ascii="Univers Next Pro Condensed" w:hAnsi="Univers Next Pro Condensed"/>
          <w:sz w:val="20"/>
          <w:szCs w:val="20"/>
        </w:rPr>
        <w:t xml:space="preserve"> 50%. Cette modification fera l’objet d’un avenant.</w:t>
      </w:r>
    </w:p>
    <w:p w14:paraId="6EE2D1B1" w14:textId="77777777" w:rsidR="00A076EB" w:rsidRPr="00C4062B" w:rsidRDefault="00A076EB" w:rsidP="008D3F1F">
      <w:pPr>
        <w:jc w:val="both"/>
        <w:rPr>
          <w:rFonts w:ascii="Univers Next Pro Condensed" w:hAnsi="Univers Next Pro Condensed"/>
          <w:sz w:val="20"/>
          <w:szCs w:val="20"/>
        </w:rPr>
      </w:pPr>
    </w:p>
    <w:p w14:paraId="2C00DCCD" w14:textId="77777777" w:rsidR="00162A95" w:rsidRPr="002464AD" w:rsidRDefault="00162A95" w:rsidP="008D3F1F">
      <w:pPr>
        <w:jc w:val="both"/>
        <w:rPr>
          <w:rFonts w:ascii="Univers Next Pro Condensed" w:hAnsi="Univers Next Pro Condensed"/>
          <w:sz w:val="20"/>
          <w:szCs w:val="20"/>
        </w:rPr>
      </w:pPr>
    </w:p>
    <w:p w14:paraId="0E935709" w14:textId="77777777" w:rsidR="00DE6346" w:rsidRPr="002464AD" w:rsidRDefault="00DE6346" w:rsidP="001D27BA">
      <w:pPr>
        <w:pStyle w:val="Titre1"/>
        <w:spacing w:before="0"/>
        <w:jc w:val="both"/>
        <w:rPr>
          <w:rFonts w:ascii="Univers Next Pro Condensed" w:hAnsi="Univers Next Pro Condensed"/>
          <w:caps/>
          <w:sz w:val="28"/>
          <w:u w:val="none"/>
        </w:rPr>
      </w:pPr>
      <w:bookmarkStart w:id="356" w:name="_Toc197326329"/>
      <w:bookmarkStart w:id="357" w:name="_Toc216714033"/>
      <w:r w:rsidRPr="002464AD">
        <w:rPr>
          <w:rFonts w:ascii="Univers Next Pro Condensed" w:hAnsi="Univers Next Pro Condensed"/>
          <w:caps/>
          <w:sz w:val="28"/>
          <w:u w:val="none"/>
        </w:rPr>
        <w:t>ARTICLE 1</w:t>
      </w:r>
      <w:r w:rsidR="00A076EB" w:rsidRPr="002464AD">
        <w:rPr>
          <w:rFonts w:ascii="Univers Next Pro Condensed" w:hAnsi="Univers Next Pro Condensed"/>
          <w:caps/>
          <w:sz w:val="28"/>
          <w:u w:val="none"/>
        </w:rPr>
        <w:t>5</w:t>
      </w:r>
      <w:r w:rsidRPr="002464AD">
        <w:rPr>
          <w:rFonts w:ascii="Univers Next Pro Condensed" w:hAnsi="Univers Next Pro Condensed"/>
          <w:caps/>
          <w:sz w:val="28"/>
          <w:u w:val="none"/>
        </w:rPr>
        <w:t xml:space="preserve"> – RESILIATION</w:t>
      </w:r>
      <w:bookmarkEnd w:id="356"/>
      <w:bookmarkEnd w:id="357"/>
    </w:p>
    <w:p w14:paraId="53C18E65" w14:textId="77777777" w:rsidR="00162A95" w:rsidRPr="002464AD" w:rsidRDefault="00162A95" w:rsidP="00162A95">
      <w:pPr>
        <w:jc w:val="both"/>
        <w:rPr>
          <w:rFonts w:ascii="Univers Next Pro Condensed" w:hAnsi="Univers Next Pro Condensed"/>
          <w:sz w:val="20"/>
          <w:szCs w:val="20"/>
        </w:rPr>
      </w:pPr>
    </w:p>
    <w:p w14:paraId="4F4EFCF8" w14:textId="77777777" w:rsidR="00162A95" w:rsidRPr="002464AD" w:rsidRDefault="00162A95" w:rsidP="00162A95">
      <w:pPr>
        <w:pStyle w:val="Titre3"/>
        <w:spacing w:before="0" w:after="0"/>
        <w:ind w:left="425"/>
        <w:jc w:val="both"/>
        <w:rPr>
          <w:rFonts w:ascii="Univers Next Pro Condensed" w:hAnsi="Univers Next Pro Condensed"/>
          <w:sz w:val="20"/>
          <w:szCs w:val="20"/>
        </w:rPr>
      </w:pPr>
      <w:bookmarkStart w:id="358" w:name="_Toc60640084"/>
      <w:bookmarkStart w:id="359" w:name="_Toc155614956"/>
      <w:bookmarkStart w:id="360" w:name="_Toc156826461"/>
      <w:bookmarkStart w:id="361" w:name="_Toc216714034"/>
      <w:bookmarkStart w:id="362" w:name="_Toc8713997"/>
      <w:r w:rsidRPr="002464AD">
        <w:rPr>
          <w:rFonts w:ascii="Univers Next Pro Condensed" w:hAnsi="Univers Next Pro Condensed"/>
          <w:sz w:val="20"/>
          <w:szCs w:val="20"/>
        </w:rPr>
        <w:t>15.1 –</w:t>
      </w:r>
      <w:r w:rsidRPr="002464AD">
        <w:rPr>
          <w:rFonts w:ascii="Univers Next Pro Condensed" w:hAnsi="Univers Next Pro Condensed"/>
          <w:bCs w:val="0"/>
          <w:sz w:val="20"/>
          <w:szCs w:val="20"/>
        </w:rPr>
        <w:t xml:space="preserve"> Résiliation de l’accord-cadre</w:t>
      </w:r>
      <w:bookmarkEnd w:id="358"/>
      <w:bookmarkEnd w:id="359"/>
      <w:bookmarkEnd w:id="360"/>
      <w:bookmarkEnd w:id="361"/>
    </w:p>
    <w:p w14:paraId="244B86B8" w14:textId="77777777" w:rsidR="00162A95" w:rsidRPr="002464AD" w:rsidRDefault="00162A95" w:rsidP="00162A95">
      <w:pPr>
        <w:jc w:val="both"/>
        <w:rPr>
          <w:rFonts w:ascii="Univers Next Pro Condensed" w:hAnsi="Univers Next Pro Condensed"/>
          <w:sz w:val="20"/>
          <w:szCs w:val="20"/>
        </w:rPr>
      </w:pPr>
    </w:p>
    <w:p w14:paraId="007C0568"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L’accord-cadre pourra être résilié dans les cas et selon les modalités décrites aux articles 38 et suivants du CCAG FCS.</w:t>
      </w:r>
    </w:p>
    <w:p w14:paraId="30E821FA" w14:textId="77777777" w:rsidR="00162A95" w:rsidRPr="002464AD" w:rsidRDefault="00162A95" w:rsidP="00162A95">
      <w:pPr>
        <w:jc w:val="both"/>
        <w:rPr>
          <w:rFonts w:ascii="Univers Next Pro Condensed" w:hAnsi="Univers Next Pro Condensed"/>
          <w:sz w:val="20"/>
          <w:szCs w:val="20"/>
        </w:rPr>
      </w:pPr>
    </w:p>
    <w:p w14:paraId="546C3A54" w14:textId="77777777" w:rsidR="00162A95" w:rsidRPr="002464AD" w:rsidRDefault="00162A95" w:rsidP="00162A95">
      <w:pPr>
        <w:pStyle w:val="Titre3"/>
        <w:spacing w:before="0" w:after="0"/>
        <w:ind w:left="425"/>
        <w:jc w:val="both"/>
        <w:rPr>
          <w:rFonts w:ascii="Univers Next Pro Condensed" w:hAnsi="Univers Next Pro Condensed"/>
          <w:sz w:val="20"/>
          <w:szCs w:val="20"/>
        </w:rPr>
      </w:pPr>
      <w:bookmarkStart w:id="363" w:name="_Toc60640085"/>
      <w:bookmarkStart w:id="364" w:name="_Toc155614957"/>
      <w:bookmarkStart w:id="365" w:name="_Toc156826462"/>
      <w:bookmarkStart w:id="366" w:name="_Toc216714035"/>
      <w:bookmarkStart w:id="367" w:name="_Toc521578616"/>
      <w:bookmarkStart w:id="368" w:name="_Toc43969713"/>
      <w:r w:rsidRPr="002464AD">
        <w:rPr>
          <w:rFonts w:ascii="Univers Next Pro Condensed" w:hAnsi="Univers Next Pro Condensed"/>
          <w:sz w:val="20"/>
          <w:szCs w:val="20"/>
        </w:rPr>
        <w:t>15.2 –</w:t>
      </w:r>
      <w:r w:rsidRPr="002464AD">
        <w:rPr>
          <w:rFonts w:ascii="Univers Next Pro Condensed" w:hAnsi="Univers Next Pro Condensed"/>
          <w:bCs w:val="0"/>
          <w:sz w:val="20"/>
          <w:szCs w:val="20"/>
        </w:rPr>
        <w:t xml:space="preserve"> Résiliation pour un motif d’intérêt général</w:t>
      </w:r>
      <w:bookmarkEnd w:id="363"/>
      <w:bookmarkEnd w:id="364"/>
      <w:bookmarkEnd w:id="365"/>
      <w:bookmarkEnd w:id="366"/>
    </w:p>
    <w:bookmarkEnd w:id="367"/>
    <w:bookmarkEnd w:id="368"/>
    <w:p w14:paraId="57068AEF" w14:textId="77777777" w:rsidR="00162A95" w:rsidRPr="002464AD" w:rsidRDefault="00162A95" w:rsidP="00162A95">
      <w:pPr>
        <w:jc w:val="both"/>
        <w:rPr>
          <w:rFonts w:ascii="Univers Next Pro Condensed" w:hAnsi="Univers Next Pro Condensed"/>
          <w:b/>
          <w:sz w:val="20"/>
          <w:szCs w:val="20"/>
        </w:rPr>
      </w:pPr>
    </w:p>
    <w:p w14:paraId="310CCFE3"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 xml:space="preserve">Par dérogation à l’article 42 du CCAG FCS, en cas de résiliation pour un motif d’intérêt général, il ne sera pas versé au titulaire concerné d’indemnité. </w:t>
      </w:r>
    </w:p>
    <w:p w14:paraId="539001DE" w14:textId="77777777" w:rsidR="00162A95" w:rsidRPr="002464AD" w:rsidRDefault="00162A95" w:rsidP="00162A95">
      <w:pPr>
        <w:jc w:val="both"/>
        <w:rPr>
          <w:rFonts w:ascii="Univers Next Pro Condensed" w:hAnsi="Univers Next Pro Condensed"/>
          <w:sz w:val="20"/>
          <w:szCs w:val="20"/>
        </w:rPr>
      </w:pPr>
    </w:p>
    <w:p w14:paraId="56A489A6" w14:textId="77777777" w:rsidR="00162A95" w:rsidRPr="002464AD" w:rsidRDefault="00162A95" w:rsidP="00162A95">
      <w:pPr>
        <w:pStyle w:val="Titre3"/>
        <w:spacing w:before="0" w:after="0"/>
        <w:ind w:left="425"/>
        <w:jc w:val="both"/>
        <w:rPr>
          <w:rFonts w:ascii="Univers Next Pro Condensed" w:hAnsi="Univers Next Pro Condensed"/>
          <w:sz w:val="20"/>
          <w:szCs w:val="20"/>
        </w:rPr>
      </w:pPr>
      <w:bookmarkStart w:id="369" w:name="_Toc63063063"/>
      <w:bookmarkStart w:id="370" w:name="_Toc71207481"/>
      <w:bookmarkStart w:id="371" w:name="_Toc79650227"/>
      <w:bookmarkStart w:id="372" w:name="_Toc155614958"/>
      <w:bookmarkStart w:id="373" w:name="_Toc156826463"/>
      <w:bookmarkStart w:id="374" w:name="_Toc216714036"/>
      <w:r w:rsidRPr="002464AD">
        <w:rPr>
          <w:rFonts w:ascii="Univers Next Pro Condensed" w:hAnsi="Univers Next Pro Condensed"/>
          <w:sz w:val="20"/>
          <w:szCs w:val="20"/>
        </w:rPr>
        <w:t xml:space="preserve">15.3 – Résiliation pour </w:t>
      </w:r>
      <w:bookmarkEnd w:id="369"/>
      <w:bookmarkEnd w:id="370"/>
      <w:bookmarkEnd w:id="371"/>
      <w:r w:rsidRPr="002464AD">
        <w:rPr>
          <w:rFonts w:ascii="Univers Next Pro Condensed" w:hAnsi="Univers Next Pro Condensed"/>
          <w:sz w:val="20"/>
          <w:szCs w:val="20"/>
        </w:rPr>
        <w:t>arrêt des activités au site principal du Centre Pompidou</w:t>
      </w:r>
      <w:bookmarkEnd w:id="372"/>
      <w:bookmarkEnd w:id="373"/>
      <w:bookmarkEnd w:id="374"/>
    </w:p>
    <w:p w14:paraId="014183A5" w14:textId="77777777" w:rsidR="00162A95" w:rsidRPr="002464AD" w:rsidRDefault="00162A95" w:rsidP="00162A95">
      <w:pPr>
        <w:autoSpaceDE w:val="0"/>
        <w:autoSpaceDN w:val="0"/>
        <w:adjustRightInd w:val="0"/>
        <w:jc w:val="both"/>
        <w:rPr>
          <w:rFonts w:ascii="Univers Next Pro Condensed" w:hAnsi="Univers Next Pro Condensed"/>
          <w:sz w:val="20"/>
          <w:szCs w:val="20"/>
        </w:rPr>
      </w:pPr>
    </w:p>
    <w:p w14:paraId="4963F85A" w14:textId="77777777" w:rsidR="00162A95" w:rsidRPr="002464AD" w:rsidRDefault="00162A95" w:rsidP="00162A95">
      <w:pPr>
        <w:autoSpaceDE w:val="0"/>
        <w:autoSpaceDN w:val="0"/>
        <w:adjustRightInd w:val="0"/>
        <w:jc w:val="both"/>
        <w:rPr>
          <w:rFonts w:ascii="Univers Next Pro Condensed" w:hAnsi="Univers Next Pro Condensed"/>
          <w:sz w:val="20"/>
          <w:szCs w:val="20"/>
        </w:rPr>
      </w:pPr>
      <w:r w:rsidRPr="002464AD">
        <w:rPr>
          <w:rFonts w:ascii="Univers Next Pro Condensed" w:hAnsi="Univers Next Pro Condensed"/>
          <w:sz w:val="20"/>
          <w:szCs w:val="20"/>
        </w:rPr>
        <w:t>L’accord-cadre pourra être résilié pour arrêt des activités au site principal du Centre Pompidou telles que prévues à l’accord-cadre et dans le contexte de la fermeture du Centre Pompidou pour travaux.</w:t>
      </w:r>
    </w:p>
    <w:p w14:paraId="1B3B835E" w14:textId="77777777" w:rsidR="00162A95" w:rsidRPr="002464AD" w:rsidRDefault="00162A95" w:rsidP="00162A95">
      <w:pPr>
        <w:autoSpaceDE w:val="0"/>
        <w:autoSpaceDN w:val="0"/>
        <w:adjustRightInd w:val="0"/>
        <w:jc w:val="both"/>
        <w:rPr>
          <w:rFonts w:ascii="Univers Next Pro Condensed" w:hAnsi="Univers Next Pro Condensed"/>
          <w:sz w:val="20"/>
          <w:szCs w:val="20"/>
        </w:rPr>
      </w:pPr>
    </w:p>
    <w:p w14:paraId="552B76F4"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Par dérogation aux articles 3 et 42 du CCAG FCS, cette résiliation ne donnera lieu à aucune indemnité de résiliation.</w:t>
      </w:r>
    </w:p>
    <w:p w14:paraId="7F7F4541" w14:textId="77777777" w:rsidR="00162A95" w:rsidRPr="002464AD" w:rsidRDefault="00162A95" w:rsidP="00162A95">
      <w:pPr>
        <w:jc w:val="both"/>
        <w:rPr>
          <w:rFonts w:ascii="Univers Next Pro Condensed" w:hAnsi="Univers Next Pro Condensed"/>
          <w:sz w:val="20"/>
          <w:szCs w:val="20"/>
        </w:rPr>
      </w:pPr>
    </w:p>
    <w:p w14:paraId="5090CDEA" w14:textId="77777777" w:rsidR="00162A95" w:rsidRPr="002464AD" w:rsidRDefault="00162A95" w:rsidP="00162A95">
      <w:pPr>
        <w:pStyle w:val="Titre3"/>
        <w:spacing w:before="0" w:after="0"/>
        <w:ind w:left="425"/>
        <w:jc w:val="both"/>
        <w:rPr>
          <w:rFonts w:ascii="Univers Next Pro Condensed" w:hAnsi="Univers Next Pro Condensed"/>
          <w:sz w:val="20"/>
          <w:szCs w:val="20"/>
        </w:rPr>
      </w:pPr>
      <w:bookmarkStart w:id="375" w:name="_Toc60640086"/>
      <w:bookmarkStart w:id="376" w:name="_Toc155614959"/>
      <w:bookmarkStart w:id="377" w:name="_Toc156826464"/>
      <w:bookmarkStart w:id="378" w:name="_Toc216714037"/>
      <w:r w:rsidRPr="002464AD">
        <w:rPr>
          <w:rFonts w:ascii="Univers Next Pro Condensed" w:hAnsi="Univers Next Pro Condensed"/>
          <w:sz w:val="20"/>
          <w:szCs w:val="20"/>
        </w:rPr>
        <w:t>15.4 –</w:t>
      </w:r>
      <w:r w:rsidRPr="002464AD">
        <w:rPr>
          <w:rFonts w:ascii="Univers Next Pro Condensed" w:hAnsi="Univers Next Pro Condensed"/>
          <w:bCs w:val="0"/>
          <w:sz w:val="20"/>
          <w:szCs w:val="20"/>
        </w:rPr>
        <w:t xml:space="preserve"> </w:t>
      </w:r>
      <w:r w:rsidRPr="002464AD">
        <w:rPr>
          <w:rFonts w:ascii="Univers Next Pro Condensed" w:hAnsi="Univers Next Pro Condensed"/>
          <w:sz w:val="20"/>
          <w:szCs w:val="20"/>
        </w:rPr>
        <w:t>Résiliation pour non remise des documents demandés lors de(s) la reconduction(s).</w:t>
      </w:r>
      <w:bookmarkEnd w:id="375"/>
      <w:bookmarkEnd w:id="376"/>
      <w:bookmarkEnd w:id="377"/>
      <w:bookmarkEnd w:id="378"/>
    </w:p>
    <w:p w14:paraId="5E387B39" w14:textId="77777777" w:rsidR="00162A95" w:rsidRPr="002464AD" w:rsidRDefault="00162A95" w:rsidP="00162A95">
      <w:pPr>
        <w:jc w:val="both"/>
        <w:rPr>
          <w:rFonts w:ascii="Univers Next Pro Condensed" w:hAnsi="Univers Next Pro Condensed"/>
          <w:sz w:val="20"/>
          <w:szCs w:val="20"/>
        </w:rPr>
      </w:pPr>
    </w:p>
    <w:p w14:paraId="37DC2528"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L’accord-cadre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138A3525" w14:textId="77777777" w:rsidR="00162A95" w:rsidRPr="002464AD" w:rsidRDefault="00162A95" w:rsidP="00162A95">
      <w:pPr>
        <w:jc w:val="both"/>
        <w:rPr>
          <w:rFonts w:ascii="Univers Next Pro Condensed" w:hAnsi="Univers Next Pro Condensed"/>
          <w:sz w:val="20"/>
          <w:szCs w:val="20"/>
        </w:rPr>
      </w:pPr>
    </w:p>
    <w:p w14:paraId="3825761A"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 xml:space="preserve">Ces pièces seront listées dans la notification de la décision de reconduction. En cas de non remise des pièces susmentionnées par le titulaire, le Centre Pompidou pourra résilier l’accord-cadre aux torts de ce dernier, après mise en demeure restée infructueuse dans un délai d’un mois, sans que celui-ci puisse prétendre à une indemnité. </w:t>
      </w:r>
    </w:p>
    <w:p w14:paraId="10309CFD" w14:textId="77777777" w:rsidR="00162A95" w:rsidRPr="002464AD" w:rsidRDefault="00162A95" w:rsidP="00162A95">
      <w:pPr>
        <w:pStyle w:val="Titre3"/>
        <w:ind w:left="360"/>
        <w:jc w:val="both"/>
        <w:rPr>
          <w:rFonts w:ascii="Univers Next Pro Condensed" w:hAnsi="Univers Next Pro Condensed"/>
          <w:sz w:val="20"/>
          <w:szCs w:val="20"/>
        </w:rPr>
      </w:pPr>
      <w:bookmarkStart w:id="379" w:name="_Toc60640087"/>
      <w:bookmarkStart w:id="380" w:name="_Toc155614960"/>
      <w:bookmarkStart w:id="381" w:name="_Toc156826465"/>
      <w:bookmarkStart w:id="382" w:name="_Toc216714038"/>
      <w:r w:rsidRPr="002464AD">
        <w:rPr>
          <w:rFonts w:ascii="Univers Next Pro Condensed" w:hAnsi="Univers Next Pro Condensed"/>
          <w:sz w:val="20"/>
          <w:szCs w:val="20"/>
        </w:rPr>
        <w:t>15.5 – Résiliation encourue en cas de non-respect par le titulaire de ses obligations en matière de lutte contre le travail dissimulé</w:t>
      </w:r>
      <w:bookmarkEnd w:id="379"/>
      <w:bookmarkEnd w:id="380"/>
      <w:bookmarkEnd w:id="381"/>
      <w:bookmarkEnd w:id="382"/>
    </w:p>
    <w:p w14:paraId="34034BB6" w14:textId="77777777" w:rsidR="00162A95" w:rsidRPr="002464AD" w:rsidRDefault="00162A95" w:rsidP="00162A95">
      <w:pPr>
        <w:autoSpaceDE w:val="0"/>
        <w:autoSpaceDN w:val="0"/>
        <w:adjustRightInd w:val="0"/>
        <w:spacing w:line="240" w:lineRule="atLeast"/>
        <w:jc w:val="both"/>
        <w:rPr>
          <w:rFonts w:ascii="Univers Next Pro Condensed" w:hAnsi="Univers Next Pro Condensed"/>
          <w:sz w:val="20"/>
          <w:szCs w:val="20"/>
        </w:rPr>
      </w:pPr>
    </w:p>
    <w:p w14:paraId="7D7C48A0" w14:textId="77777777" w:rsidR="00162A95" w:rsidRPr="002464AD" w:rsidRDefault="00162A95" w:rsidP="00162A95">
      <w:pPr>
        <w:autoSpaceDE w:val="0"/>
        <w:autoSpaceDN w:val="0"/>
        <w:adjustRightInd w:val="0"/>
        <w:spacing w:line="240" w:lineRule="atLeast"/>
        <w:jc w:val="both"/>
        <w:rPr>
          <w:rFonts w:ascii="Univers Next Pro Condensed" w:hAnsi="Univers Next Pro Condensed"/>
          <w:sz w:val="20"/>
          <w:szCs w:val="20"/>
        </w:rPr>
      </w:pPr>
      <w:r w:rsidRPr="002464AD">
        <w:rPr>
          <w:rFonts w:ascii="Univers Next Pro Condensed" w:hAnsi="Univers Next Pro Condensed"/>
          <w:sz w:val="20"/>
          <w:szCs w:val="20"/>
        </w:rPr>
        <w:t>S’il ne s'acquitte pas des formalités mentionnées aux articles L. 8221-3 à L. 8221-5 du Code du travail, le titulaire</w:t>
      </w:r>
      <w:r w:rsidRPr="002464AD">
        <w:rPr>
          <w:rFonts w:ascii="Univers Next Pro Condensed" w:hAnsi="Univers Next Pro Condensed"/>
          <w:sz w:val="22"/>
          <w:szCs w:val="22"/>
        </w:rPr>
        <w:t xml:space="preserve"> </w:t>
      </w:r>
      <w:r w:rsidRPr="002464AD">
        <w:rPr>
          <w:rFonts w:ascii="Univers Next Pro Condensed" w:hAnsi="Univers Next Pro Condensed"/>
          <w:sz w:val="20"/>
          <w:szCs w:val="20"/>
        </w:rPr>
        <w:t>est informé qu’il encourt la résiliation de l’accord-cadre dans les conditions suivantes :</w:t>
      </w:r>
    </w:p>
    <w:p w14:paraId="23FB1538" w14:textId="77777777" w:rsidR="00162A95" w:rsidRPr="002464AD" w:rsidRDefault="00162A95" w:rsidP="00162A95">
      <w:pPr>
        <w:autoSpaceDE w:val="0"/>
        <w:autoSpaceDN w:val="0"/>
        <w:adjustRightInd w:val="0"/>
        <w:spacing w:line="240" w:lineRule="atLeast"/>
        <w:jc w:val="both"/>
        <w:rPr>
          <w:rFonts w:ascii="Univers Next Pro Condensed" w:hAnsi="Univers Next Pro Condensed"/>
          <w:sz w:val="20"/>
          <w:szCs w:val="20"/>
        </w:rPr>
      </w:pPr>
      <w:r w:rsidRPr="002464AD">
        <w:rPr>
          <w:rFonts w:ascii="Univers Next Pro Condensed" w:hAnsi="Univers Next Pro Condensed"/>
          <w:sz w:val="20"/>
          <w:szCs w:val="20"/>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7269B8D1" w14:textId="77777777" w:rsidR="00162A95" w:rsidRPr="002464AD" w:rsidRDefault="00162A95" w:rsidP="00162A95">
      <w:pPr>
        <w:autoSpaceDE w:val="0"/>
        <w:autoSpaceDN w:val="0"/>
        <w:adjustRightInd w:val="0"/>
        <w:spacing w:line="240" w:lineRule="atLeast"/>
        <w:jc w:val="both"/>
        <w:rPr>
          <w:rFonts w:ascii="Univers Next Pro Condensed" w:hAnsi="Univers Next Pro Condensed"/>
          <w:sz w:val="20"/>
          <w:szCs w:val="20"/>
        </w:rPr>
      </w:pPr>
      <w:r w:rsidRPr="002464AD">
        <w:rPr>
          <w:rFonts w:ascii="Univers Next Pro Condensed" w:hAnsi="Univers Next Pro Condensed"/>
          <w:sz w:val="20"/>
          <w:szCs w:val="20"/>
        </w:rPr>
        <w:t xml:space="preserve">Le titulaire mis en demeure dispose d’un délai de quinze jours pour répondre et devra apporter au Centre Pompidou la preuve qu'il a mis fin à la situation délictuelle dans le délai maximum de 2 mois. </w:t>
      </w:r>
    </w:p>
    <w:p w14:paraId="5CE421F6" w14:textId="77777777" w:rsidR="00162A95" w:rsidRPr="002464AD" w:rsidRDefault="00162A95" w:rsidP="00162A95">
      <w:pPr>
        <w:autoSpaceDE w:val="0"/>
        <w:autoSpaceDN w:val="0"/>
        <w:adjustRightInd w:val="0"/>
        <w:spacing w:line="240" w:lineRule="atLeast"/>
        <w:jc w:val="both"/>
        <w:rPr>
          <w:rFonts w:ascii="Univers Next Pro Condensed" w:hAnsi="Univers Next Pro Condensed"/>
          <w:sz w:val="20"/>
          <w:szCs w:val="20"/>
        </w:rPr>
      </w:pPr>
      <w:r w:rsidRPr="002464AD">
        <w:rPr>
          <w:rFonts w:ascii="Univers Next Pro Condensed" w:hAnsi="Univers Next Pro Condensed"/>
          <w:sz w:val="20"/>
          <w:szCs w:val="20"/>
        </w:rPr>
        <w:t xml:space="preserve">À défaut de correction des irrégularités signalées, le Centre Pompidou en informera l'agent auteur du signalement et pourra résilier l’accord-cadre sans indemnité, aux frais et risques du titulaire. </w:t>
      </w:r>
    </w:p>
    <w:p w14:paraId="36F7B3E8" w14:textId="77777777" w:rsidR="00162A95" w:rsidRPr="002464AD" w:rsidRDefault="00162A95" w:rsidP="00162A95">
      <w:pPr>
        <w:pStyle w:val="Titre3"/>
        <w:ind w:left="425"/>
        <w:jc w:val="both"/>
        <w:rPr>
          <w:rFonts w:ascii="Univers Next Pro Condensed" w:hAnsi="Univers Next Pro Condensed"/>
          <w:sz w:val="20"/>
          <w:szCs w:val="20"/>
        </w:rPr>
      </w:pPr>
      <w:bookmarkStart w:id="383" w:name="_Toc60640088"/>
      <w:bookmarkStart w:id="384" w:name="_Toc155614961"/>
      <w:bookmarkStart w:id="385" w:name="_Toc156826466"/>
      <w:bookmarkStart w:id="386" w:name="_Toc216714039"/>
      <w:r w:rsidRPr="002464AD">
        <w:rPr>
          <w:rFonts w:ascii="Univers Next Pro Condensed" w:hAnsi="Univers Next Pro Condensed"/>
          <w:sz w:val="20"/>
          <w:szCs w:val="20"/>
        </w:rPr>
        <w:t>15.6 –</w:t>
      </w:r>
      <w:r w:rsidRPr="002464AD">
        <w:rPr>
          <w:rFonts w:ascii="Univers Next Pro Condensed" w:hAnsi="Univers Next Pro Condensed"/>
          <w:bCs w:val="0"/>
          <w:sz w:val="20"/>
          <w:szCs w:val="20"/>
        </w:rPr>
        <w:t xml:space="preserve"> </w:t>
      </w:r>
      <w:r w:rsidRPr="002464AD">
        <w:rPr>
          <w:rFonts w:ascii="Univers Next Pro Condensed" w:hAnsi="Univers Next Pro Condensed"/>
          <w:sz w:val="20"/>
          <w:szCs w:val="20"/>
        </w:rPr>
        <w:t>Exécution des prestations aux frais et risques du titulaire</w:t>
      </w:r>
      <w:bookmarkEnd w:id="383"/>
      <w:bookmarkEnd w:id="384"/>
      <w:bookmarkEnd w:id="385"/>
      <w:bookmarkEnd w:id="386"/>
    </w:p>
    <w:p w14:paraId="57BDA771" w14:textId="77777777" w:rsidR="00162A95" w:rsidRPr="002464AD" w:rsidRDefault="00162A95" w:rsidP="00162A95">
      <w:pPr>
        <w:jc w:val="both"/>
        <w:rPr>
          <w:rFonts w:ascii="Univers Next Pro Condensed" w:hAnsi="Univers Next Pro Condensed"/>
          <w:sz w:val="20"/>
          <w:szCs w:val="20"/>
        </w:rPr>
      </w:pPr>
    </w:p>
    <w:p w14:paraId="21CD83ED"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 xml:space="preserve">Toutes les prestations étant liées à la présentation d’œuvres dans les expositions, elles ne peuvent souffrir d’aucun retard de réalisation. </w:t>
      </w:r>
    </w:p>
    <w:p w14:paraId="644AE7D3" w14:textId="77777777" w:rsidR="00162A95" w:rsidRPr="002464AD" w:rsidRDefault="00162A95" w:rsidP="00162A95">
      <w:pPr>
        <w:jc w:val="both"/>
        <w:rPr>
          <w:rFonts w:ascii="Univers Next Pro Condensed" w:hAnsi="Univers Next Pro Condensed"/>
          <w:sz w:val="20"/>
          <w:szCs w:val="20"/>
        </w:rPr>
      </w:pPr>
    </w:p>
    <w:p w14:paraId="28AC637E"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Dans ces conditions, le Centre Pompidou se réserve la possibilité de faire exécuter</w:t>
      </w:r>
      <w:r w:rsidRPr="002464AD">
        <w:rPr>
          <w:rFonts w:ascii="Univers Next Pro Condensed" w:hAnsi="Univers Next Pro Condensed"/>
          <w:color w:val="222222"/>
          <w:sz w:val="20"/>
          <w:szCs w:val="20"/>
          <w:shd w:val="clear" w:color="auto" w:fill="FFFFFF"/>
        </w:rPr>
        <w:t xml:space="preserve"> par un tiers l’exécution des prestations prévues par l’accord cadre, aux frais et risques du titulaire</w:t>
      </w:r>
      <w:r w:rsidRPr="002464AD">
        <w:rPr>
          <w:rFonts w:ascii="Univers Next Pro Condensed" w:hAnsi="Univers Next Pro Condensed"/>
          <w:sz w:val="20"/>
          <w:szCs w:val="20"/>
        </w:rPr>
        <w:t xml:space="preserve"> selon les modalités décrites à l’article 45 du CCAG FCS.</w:t>
      </w:r>
    </w:p>
    <w:p w14:paraId="7871AA71" w14:textId="77777777" w:rsidR="00162A95" w:rsidRPr="002464AD" w:rsidRDefault="00162A95" w:rsidP="00162A95">
      <w:pPr>
        <w:rPr>
          <w:rFonts w:ascii="Univers Next Pro Condensed" w:hAnsi="Univers Next Pro Condensed"/>
          <w:sz w:val="20"/>
          <w:szCs w:val="20"/>
        </w:rPr>
      </w:pPr>
    </w:p>
    <w:p w14:paraId="3BA4B0CE" w14:textId="77777777" w:rsidR="00162A95" w:rsidRPr="002464AD" w:rsidRDefault="00162A95" w:rsidP="00162A95">
      <w:pPr>
        <w:rPr>
          <w:rFonts w:ascii="Univers Next Pro Condensed" w:hAnsi="Univers Next Pro Condensed"/>
          <w:sz w:val="20"/>
          <w:szCs w:val="20"/>
        </w:rPr>
      </w:pPr>
    </w:p>
    <w:p w14:paraId="381F9D23" w14:textId="77777777" w:rsidR="00162A95" w:rsidRPr="002464AD" w:rsidRDefault="00162A95" w:rsidP="00162A95">
      <w:pPr>
        <w:pStyle w:val="Titre1"/>
        <w:spacing w:before="0"/>
        <w:jc w:val="both"/>
        <w:rPr>
          <w:rFonts w:ascii="Univers Next Pro Condensed" w:hAnsi="Univers Next Pro Condensed"/>
          <w:caps/>
          <w:sz w:val="28"/>
          <w:u w:val="none"/>
        </w:rPr>
      </w:pPr>
      <w:bookmarkStart w:id="387" w:name="_Toc155614962"/>
      <w:bookmarkStart w:id="388" w:name="_Toc156826467"/>
      <w:bookmarkStart w:id="389" w:name="_Toc216714040"/>
      <w:r w:rsidRPr="002464AD">
        <w:rPr>
          <w:rFonts w:ascii="Univers Next Pro Condensed" w:hAnsi="Univers Next Pro Condensed"/>
          <w:caps/>
          <w:sz w:val="28"/>
          <w:u w:val="none"/>
        </w:rPr>
        <w:t>ARTICLE 16 – LITIGES</w:t>
      </w:r>
      <w:bookmarkEnd w:id="387"/>
      <w:bookmarkEnd w:id="388"/>
      <w:bookmarkEnd w:id="389"/>
    </w:p>
    <w:p w14:paraId="1DA86071" w14:textId="77777777" w:rsidR="00162A95" w:rsidRPr="002464AD" w:rsidRDefault="00162A95" w:rsidP="00162A95">
      <w:pPr>
        <w:jc w:val="both"/>
        <w:rPr>
          <w:rFonts w:ascii="Univers Next Pro Condensed" w:hAnsi="Univers Next Pro Condensed"/>
          <w:sz w:val="22"/>
          <w:szCs w:val="22"/>
        </w:rPr>
      </w:pPr>
    </w:p>
    <w:p w14:paraId="5F88945C"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 xml:space="preserve">En cas de litiges entre les parties au contrat, le tribunal compétent est le Tribunal administratif de Paris conformément aux dispositions de l’article R 312 – 11 du code de justice administrative.  </w:t>
      </w:r>
    </w:p>
    <w:p w14:paraId="15B067F0" w14:textId="77777777" w:rsidR="00162A95" w:rsidRPr="002464AD" w:rsidRDefault="00162A95" w:rsidP="00162A95">
      <w:pPr>
        <w:jc w:val="both"/>
        <w:outlineLvl w:val="0"/>
        <w:rPr>
          <w:rFonts w:ascii="Univers Next Pro Condensed" w:hAnsi="Univers Next Pro Condensed"/>
          <w:sz w:val="22"/>
          <w:szCs w:val="22"/>
        </w:rPr>
      </w:pPr>
    </w:p>
    <w:p w14:paraId="31D3B5F2" w14:textId="77777777" w:rsidR="00162A95" w:rsidRPr="002464AD" w:rsidRDefault="00162A95" w:rsidP="00162A95">
      <w:pPr>
        <w:jc w:val="both"/>
        <w:outlineLvl w:val="0"/>
        <w:rPr>
          <w:rFonts w:ascii="Univers Next Pro Condensed" w:hAnsi="Univers Next Pro Condensed"/>
          <w:sz w:val="22"/>
          <w:szCs w:val="22"/>
        </w:rPr>
      </w:pPr>
    </w:p>
    <w:p w14:paraId="40D641B6" w14:textId="17279460" w:rsidR="00162A95" w:rsidRPr="002464AD" w:rsidRDefault="00162A95" w:rsidP="00162A95">
      <w:pPr>
        <w:pStyle w:val="Titre1"/>
        <w:spacing w:before="0"/>
        <w:jc w:val="both"/>
        <w:rPr>
          <w:rFonts w:ascii="Univers Next Pro Condensed" w:hAnsi="Univers Next Pro Condensed"/>
          <w:caps/>
          <w:sz w:val="28"/>
          <w:u w:val="none"/>
        </w:rPr>
      </w:pPr>
      <w:bookmarkStart w:id="390" w:name="_Toc15575295"/>
      <w:bookmarkStart w:id="391" w:name="_Toc21982358"/>
      <w:bookmarkStart w:id="392" w:name="_Toc40171478"/>
      <w:bookmarkStart w:id="393" w:name="_Toc60640092"/>
      <w:bookmarkStart w:id="394" w:name="_Toc99346715"/>
      <w:bookmarkStart w:id="395" w:name="_Toc216714041"/>
      <w:r w:rsidRPr="002464AD">
        <w:rPr>
          <w:rFonts w:ascii="Univers Next Pro Condensed" w:hAnsi="Univers Next Pro Condensed"/>
          <w:caps/>
          <w:sz w:val="28"/>
          <w:u w:val="none"/>
        </w:rPr>
        <w:t xml:space="preserve">ARTICLE 17 – RECOURS A une procédure NEGOCIEE POUR LA </w:t>
      </w:r>
      <w:bookmarkEnd w:id="390"/>
      <w:bookmarkEnd w:id="391"/>
      <w:bookmarkEnd w:id="392"/>
      <w:r w:rsidRPr="002464AD">
        <w:rPr>
          <w:rFonts w:ascii="Univers Next Pro Condensed" w:hAnsi="Univers Next Pro Condensed"/>
          <w:caps/>
          <w:sz w:val="28"/>
          <w:u w:val="none"/>
        </w:rPr>
        <w:t>COMMANDE DE FOURNITURES COMPLEMENTAIRES</w:t>
      </w:r>
      <w:bookmarkEnd w:id="393"/>
      <w:bookmarkEnd w:id="394"/>
      <w:r w:rsidRPr="002464AD">
        <w:rPr>
          <w:rFonts w:ascii="Univers Next Pro Condensed" w:hAnsi="Univers Next Pro Condensed"/>
          <w:caps/>
          <w:sz w:val="28"/>
          <w:u w:val="none"/>
        </w:rPr>
        <w:t xml:space="preserve"> et de prestations simialires</w:t>
      </w:r>
      <w:bookmarkEnd w:id="395"/>
    </w:p>
    <w:p w14:paraId="5CC7EFB5" w14:textId="31A3E8CA" w:rsidR="00162A95" w:rsidRPr="002464AD" w:rsidRDefault="00162A95" w:rsidP="00162A95">
      <w:pPr>
        <w:pStyle w:val="Titre3"/>
        <w:ind w:firstLine="425"/>
        <w:rPr>
          <w:rFonts w:ascii="Univers Next Pro Condensed" w:hAnsi="Univers Next Pro Condensed"/>
          <w:iCs/>
          <w:sz w:val="20"/>
          <w:szCs w:val="20"/>
        </w:rPr>
      </w:pPr>
      <w:bookmarkStart w:id="396" w:name="_Toc216714042"/>
      <w:r w:rsidRPr="002464AD">
        <w:rPr>
          <w:rFonts w:ascii="Univers Next Pro Condensed" w:hAnsi="Univers Next Pro Condensed"/>
          <w:iCs/>
          <w:sz w:val="20"/>
          <w:szCs w:val="20"/>
        </w:rPr>
        <w:t>17.1 – Commande de fournitures complémentaires</w:t>
      </w:r>
      <w:bookmarkEnd w:id="396"/>
    </w:p>
    <w:p w14:paraId="6EC027E8" w14:textId="77777777" w:rsidR="00162A95" w:rsidRPr="002464AD" w:rsidRDefault="00162A95" w:rsidP="00162A95">
      <w:pPr>
        <w:rPr>
          <w:rFonts w:ascii="Univers Next Pro Condensed" w:hAnsi="Univers Next Pro Condensed"/>
          <w:sz w:val="20"/>
          <w:szCs w:val="20"/>
        </w:rPr>
      </w:pPr>
    </w:p>
    <w:p w14:paraId="015B82C7"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 xml:space="preserve">En application de l’article R.2122-4 du Code de la commande publique, l’acheteur peut passer un marché de fournitures sans publicité ni mise en concurrence préalables ayant pour objet des livraisons complémentaires exécutées par le fournisseur initial et qui sont destinées soit au renouvellement partiel de fournitures ou d’installations, soit à l’extension de fournitures ou d’installations existantes, lorsque le changement de fournisseur obligerait l’acheteur à acquérir des fournitures ayant des caractéristiques techniques différentes entraînant une incompatibilité ou des difficultés techniques d’utilisation et d’entretien disproportionnées. </w:t>
      </w:r>
    </w:p>
    <w:p w14:paraId="65730E27" w14:textId="389F8C63"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Lorsqu’un tel marché est passé par le pouvoir adjudicateur, sa durée ne peut dépasser, sauf cas dûment justifié, trois ans, périodes de reconductions comprises.</w:t>
      </w:r>
    </w:p>
    <w:p w14:paraId="77A585B7" w14:textId="1ACD4491" w:rsidR="00162A95" w:rsidRPr="002464AD" w:rsidRDefault="00162A95" w:rsidP="00162A95">
      <w:pPr>
        <w:pStyle w:val="Titre3"/>
        <w:ind w:firstLine="425"/>
        <w:rPr>
          <w:rFonts w:ascii="Univers Next Pro Condensed" w:hAnsi="Univers Next Pro Condensed"/>
          <w:iCs/>
          <w:sz w:val="20"/>
          <w:szCs w:val="20"/>
        </w:rPr>
      </w:pPr>
      <w:bookmarkStart w:id="397" w:name="_Toc216714043"/>
      <w:r w:rsidRPr="002464AD">
        <w:rPr>
          <w:rFonts w:ascii="Univers Next Pro Condensed" w:hAnsi="Univers Next Pro Condensed"/>
          <w:iCs/>
          <w:sz w:val="20"/>
          <w:szCs w:val="20"/>
        </w:rPr>
        <w:t>17.</w:t>
      </w:r>
      <w:r w:rsidR="004C3891">
        <w:rPr>
          <w:rFonts w:ascii="Univers Next Pro Condensed" w:hAnsi="Univers Next Pro Condensed"/>
          <w:iCs/>
          <w:sz w:val="20"/>
          <w:szCs w:val="20"/>
        </w:rPr>
        <w:t xml:space="preserve">2 </w:t>
      </w:r>
      <w:r w:rsidRPr="002464AD">
        <w:rPr>
          <w:rFonts w:ascii="Univers Next Pro Condensed" w:hAnsi="Univers Next Pro Condensed"/>
          <w:iCs/>
          <w:sz w:val="20"/>
          <w:szCs w:val="20"/>
        </w:rPr>
        <w:t>– Commande de prestations similaires</w:t>
      </w:r>
      <w:bookmarkEnd w:id="397"/>
    </w:p>
    <w:p w14:paraId="6196F799" w14:textId="77777777" w:rsidR="00162A95" w:rsidRPr="002464AD" w:rsidRDefault="00162A95" w:rsidP="00162A95">
      <w:pPr>
        <w:jc w:val="both"/>
        <w:rPr>
          <w:rFonts w:ascii="Univers Next Pro Condensed" w:hAnsi="Univers Next Pro Condensed"/>
          <w:sz w:val="20"/>
          <w:szCs w:val="20"/>
        </w:rPr>
      </w:pPr>
    </w:p>
    <w:p w14:paraId="49F1D74C"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En application de l’article R. 2122-7 du Code de la commande publique, la réalisation des prestations similaires à celle du présent accord-cadre pourra être exécutée par le titulaire du présent accord-cadre dans le cadre d’un ou de plusieurs accords-cadres qui seront passés ultérieurement à la notification du présent accord-cadre dans le cadre d’une procédure adaptée sans mise en concurrence.</w:t>
      </w:r>
    </w:p>
    <w:p w14:paraId="5DDD578C" w14:textId="77777777" w:rsidR="00162A95" w:rsidRPr="002464AD" w:rsidRDefault="00162A95" w:rsidP="00162A95">
      <w:pPr>
        <w:jc w:val="both"/>
        <w:rPr>
          <w:rFonts w:ascii="Univers Next Pro Condensed" w:hAnsi="Univers Next Pro Condensed"/>
          <w:sz w:val="10"/>
          <w:szCs w:val="10"/>
        </w:rPr>
      </w:pPr>
    </w:p>
    <w:p w14:paraId="0F748701" w14:textId="77777777" w:rsidR="00162A95" w:rsidRPr="002464AD" w:rsidRDefault="00162A95" w:rsidP="00162A95">
      <w:pPr>
        <w:jc w:val="both"/>
        <w:rPr>
          <w:rFonts w:ascii="Univers Next Pro Condensed" w:hAnsi="Univers Next Pro Condensed"/>
          <w:sz w:val="20"/>
          <w:szCs w:val="20"/>
        </w:rPr>
      </w:pPr>
      <w:smartTag w:uri="urn:schemas-microsoft-com:office:smarttags" w:element="PersonName">
        <w:smartTagPr>
          <w:attr w:name="ProductID" w:val="LA DUREE PENDANT LAQUELLE"/>
        </w:smartTagPr>
        <w:r w:rsidRPr="002464AD">
          <w:rPr>
            <w:rFonts w:ascii="Univers Next Pro Condensed" w:hAnsi="Univers Next Pro Condensed"/>
            <w:sz w:val="20"/>
            <w:szCs w:val="20"/>
          </w:rPr>
          <w:t>La durée pendant laquelle</w:t>
        </w:r>
      </w:smartTag>
      <w:r w:rsidRPr="002464AD">
        <w:rPr>
          <w:rFonts w:ascii="Univers Next Pro Condensed" w:hAnsi="Univers Next Pro Condensed"/>
          <w:sz w:val="20"/>
          <w:szCs w:val="20"/>
        </w:rPr>
        <w:t xml:space="preserve"> ce ou ces accords-cadres peuvent être conclu(s) ne peut dépasser trois ans à compter de la notification du présent accord-cadre.</w:t>
      </w:r>
    </w:p>
    <w:p w14:paraId="2B9025D9" w14:textId="77777777" w:rsidR="00162A95" w:rsidRPr="002464AD" w:rsidRDefault="00162A95" w:rsidP="00162A95">
      <w:pPr>
        <w:jc w:val="both"/>
        <w:rPr>
          <w:rFonts w:ascii="Univers Next Pro Condensed" w:hAnsi="Univers Next Pro Condensed"/>
          <w:sz w:val="20"/>
          <w:szCs w:val="20"/>
        </w:rPr>
      </w:pPr>
    </w:p>
    <w:p w14:paraId="57B1C794" w14:textId="77777777" w:rsidR="00162A95" w:rsidRPr="002464AD" w:rsidRDefault="00162A95" w:rsidP="00162A95">
      <w:pPr>
        <w:jc w:val="both"/>
        <w:rPr>
          <w:rFonts w:ascii="Univers Next Pro Condensed" w:hAnsi="Univers Next Pro Condensed"/>
          <w:sz w:val="20"/>
          <w:szCs w:val="20"/>
        </w:rPr>
      </w:pPr>
    </w:p>
    <w:p w14:paraId="1699255D" w14:textId="77777777" w:rsidR="00162A95" w:rsidRPr="002464AD" w:rsidRDefault="00162A95" w:rsidP="00162A95">
      <w:pPr>
        <w:pStyle w:val="Titre1"/>
        <w:spacing w:before="0"/>
        <w:jc w:val="both"/>
        <w:rPr>
          <w:rFonts w:ascii="Univers Next Pro Condensed" w:hAnsi="Univers Next Pro Condensed"/>
          <w:caps/>
          <w:sz w:val="28"/>
          <w:u w:val="none"/>
        </w:rPr>
      </w:pPr>
      <w:bookmarkStart w:id="398" w:name="_Toc278549607"/>
      <w:bookmarkStart w:id="399" w:name="_Toc278962650"/>
      <w:bookmarkStart w:id="400" w:name="_Toc280086231"/>
      <w:bookmarkStart w:id="401" w:name="_Toc299012013"/>
      <w:bookmarkStart w:id="402" w:name="_Toc301863095"/>
      <w:bookmarkStart w:id="403" w:name="_Toc60640093"/>
      <w:bookmarkStart w:id="404" w:name="_Toc99346716"/>
      <w:bookmarkStart w:id="405" w:name="_Toc216714044"/>
      <w:bookmarkEnd w:id="362"/>
      <w:r w:rsidRPr="002464AD">
        <w:rPr>
          <w:rFonts w:ascii="Univers Next Pro Condensed" w:hAnsi="Univers Next Pro Condensed"/>
          <w:caps/>
          <w:sz w:val="28"/>
          <w:u w:val="none"/>
        </w:rPr>
        <w:t>Article 18 – Protection de la main d’œuvre</w:t>
      </w:r>
      <w:bookmarkEnd w:id="398"/>
      <w:bookmarkEnd w:id="399"/>
      <w:bookmarkEnd w:id="400"/>
      <w:bookmarkEnd w:id="401"/>
      <w:bookmarkEnd w:id="402"/>
      <w:bookmarkEnd w:id="403"/>
      <w:bookmarkEnd w:id="404"/>
      <w:bookmarkEnd w:id="405"/>
    </w:p>
    <w:p w14:paraId="0C3B3130" w14:textId="77777777" w:rsidR="00162A95" w:rsidRPr="002464AD" w:rsidRDefault="00162A95" w:rsidP="00162A95">
      <w:pPr>
        <w:rPr>
          <w:rFonts w:ascii="Univers Next Pro Condensed" w:hAnsi="Univers Next Pro Condensed"/>
          <w:sz w:val="20"/>
          <w:szCs w:val="20"/>
        </w:rPr>
      </w:pPr>
    </w:p>
    <w:p w14:paraId="55DAAE17"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Le titulaire de l’accord-cadre s’engage à respecter les conventions internationales du travail ci-après désignées, pour l’exécution de l’accord-cadre. Il s’engage à vérifier que ses sous-traitants et ses fournisseurs respectent également lesdites conventions :</w:t>
      </w:r>
    </w:p>
    <w:p w14:paraId="41559647" w14:textId="77777777" w:rsidR="00162A95" w:rsidRPr="002464AD" w:rsidRDefault="00162A95" w:rsidP="00162A95">
      <w:pPr>
        <w:jc w:val="both"/>
        <w:rPr>
          <w:rFonts w:ascii="Univers Next Pro Condensed" w:hAnsi="Univers Next Pro Condensed"/>
          <w:sz w:val="10"/>
          <w:szCs w:val="10"/>
        </w:rPr>
      </w:pPr>
    </w:p>
    <w:p w14:paraId="0B72E72E" w14:textId="77777777" w:rsidR="00162A95" w:rsidRPr="002464AD" w:rsidRDefault="00162A95" w:rsidP="00162A95">
      <w:pPr>
        <w:pStyle w:val="Paragraphedeliste"/>
        <w:numPr>
          <w:ilvl w:val="0"/>
          <w:numId w:val="50"/>
        </w:numPr>
        <w:jc w:val="both"/>
        <w:rPr>
          <w:rFonts w:ascii="Univers Next Pro Condensed" w:hAnsi="Univers Next Pro Condensed"/>
          <w:sz w:val="20"/>
          <w:szCs w:val="20"/>
        </w:rPr>
      </w:pPr>
      <w:r w:rsidRPr="002464AD">
        <w:rPr>
          <w:rFonts w:ascii="Univers Next Pro Condensed" w:hAnsi="Univers Next Pro Condensed"/>
          <w:sz w:val="20"/>
          <w:szCs w:val="20"/>
        </w:rPr>
        <w:t>La convention sur la liberté syndicale et la protection du droit syndical (C87, 1948)</w:t>
      </w:r>
    </w:p>
    <w:p w14:paraId="521B8AD4" w14:textId="77777777" w:rsidR="00162A95" w:rsidRPr="002464AD" w:rsidRDefault="00162A95" w:rsidP="00162A95">
      <w:pPr>
        <w:pStyle w:val="Paragraphedeliste"/>
        <w:numPr>
          <w:ilvl w:val="0"/>
          <w:numId w:val="50"/>
        </w:numPr>
        <w:jc w:val="both"/>
        <w:rPr>
          <w:rFonts w:ascii="Univers Next Pro Condensed" w:hAnsi="Univers Next Pro Condensed"/>
          <w:sz w:val="20"/>
          <w:szCs w:val="20"/>
        </w:rPr>
      </w:pPr>
      <w:r w:rsidRPr="002464AD">
        <w:rPr>
          <w:rFonts w:ascii="Univers Next Pro Condensed" w:hAnsi="Univers Next Pro Condensed"/>
          <w:sz w:val="20"/>
          <w:szCs w:val="20"/>
        </w:rPr>
        <w:t>La convention sur le droit d’organisation et de négociation collective (C98, 1949)</w:t>
      </w:r>
    </w:p>
    <w:p w14:paraId="05A9CCEC" w14:textId="77777777" w:rsidR="00162A95" w:rsidRPr="002464AD" w:rsidRDefault="00162A95" w:rsidP="00162A95">
      <w:pPr>
        <w:pStyle w:val="Paragraphedeliste"/>
        <w:numPr>
          <w:ilvl w:val="0"/>
          <w:numId w:val="50"/>
        </w:numPr>
        <w:jc w:val="both"/>
        <w:rPr>
          <w:rFonts w:ascii="Univers Next Pro Condensed" w:hAnsi="Univers Next Pro Condensed"/>
          <w:sz w:val="20"/>
          <w:szCs w:val="20"/>
        </w:rPr>
      </w:pPr>
      <w:r w:rsidRPr="002464AD">
        <w:rPr>
          <w:rFonts w:ascii="Univers Next Pro Condensed" w:hAnsi="Univers Next Pro Condensed"/>
          <w:sz w:val="20"/>
          <w:szCs w:val="20"/>
        </w:rPr>
        <w:t>La convention sur le travail forcé (C29, 1930)</w:t>
      </w:r>
    </w:p>
    <w:p w14:paraId="5E272E68" w14:textId="77777777" w:rsidR="00162A95" w:rsidRPr="002464AD" w:rsidRDefault="00162A95" w:rsidP="00162A95">
      <w:pPr>
        <w:pStyle w:val="Paragraphedeliste"/>
        <w:numPr>
          <w:ilvl w:val="0"/>
          <w:numId w:val="50"/>
        </w:numPr>
        <w:jc w:val="both"/>
        <w:rPr>
          <w:rFonts w:ascii="Univers Next Pro Condensed" w:hAnsi="Univers Next Pro Condensed"/>
          <w:sz w:val="20"/>
          <w:szCs w:val="20"/>
        </w:rPr>
      </w:pPr>
      <w:r w:rsidRPr="002464AD">
        <w:rPr>
          <w:rFonts w:ascii="Univers Next Pro Condensed" w:hAnsi="Univers Next Pro Condensed"/>
          <w:sz w:val="20"/>
          <w:szCs w:val="20"/>
        </w:rPr>
        <w:t>La convention sur l’abolition du travail forcé (C105, 1957)</w:t>
      </w:r>
    </w:p>
    <w:p w14:paraId="202C4039" w14:textId="77777777" w:rsidR="00162A95" w:rsidRPr="002464AD" w:rsidRDefault="00162A95" w:rsidP="00162A95">
      <w:pPr>
        <w:pStyle w:val="Paragraphedeliste"/>
        <w:numPr>
          <w:ilvl w:val="0"/>
          <w:numId w:val="50"/>
        </w:numPr>
        <w:jc w:val="both"/>
        <w:rPr>
          <w:rFonts w:ascii="Univers Next Pro Condensed" w:hAnsi="Univers Next Pro Condensed"/>
          <w:sz w:val="20"/>
          <w:szCs w:val="20"/>
        </w:rPr>
      </w:pPr>
      <w:r w:rsidRPr="002464AD">
        <w:rPr>
          <w:rFonts w:ascii="Univers Next Pro Condensed" w:hAnsi="Univers Next Pro Condensed"/>
          <w:sz w:val="20"/>
          <w:szCs w:val="20"/>
        </w:rPr>
        <w:t>La convention sur l’égalité de rémunération (C100, 1951)</w:t>
      </w:r>
    </w:p>
    <w:p w14:paraId="5CA88885" w14:textId="77777777" w:rsidR="00162A95" w:rsidRPr="002464AD" w:rsidRDefault="00162A95" w:rsidP="00162A95">
      <w:pPr>
        <w:pStyle w:val="Paragraphedeliste"/>
        <w:numPr>
          <w:ilvl w:val="0"/>
          <w:numId w:val="50"/>
        </w:numPr>
        <w:jc w:val="both"/>
        <w:rPr>
          <w:rFonts w:ascii="Univers Next Pro Condensed" w:hAnsi="Univers Next Pro Condensed"/>
          <w:sz w:val="20"/>
          <w:szCs w:val="20"/>
        </w:rPr>
      </w:pPr>
      <w:r w:rsidRPr="002464AD">
        <w:rPr>
          <w:rFonts w:ascii="Univers Next Pro Condensed" w:hAnsi="Univers Next Pro Condensed"/>
          <w:sz w:val="20"/>
          <w:szCs w:val="20"/>
        </w:rPr>
        <w:t>La convention concernant la discrimination (emploi et profession, C111, 1958)</w:t>
      </w:r>
    </w:p>
    <w:p w14:paraId="488A50E6" w14:textId="77777777" w:rsidR="00162A95" w:rsidRPr="002464AD" w:rsidRDefault="00162A95" w:rsidP="00162A95">
      <w:pPr>
        <w:pStyle w:val="Paragraphedeliste"/>
        <w:numPr>
          <w:ilvl w:val="0"/>
          <w:numId w:val="50"/>
        </w:numPr>
        <w:jc w:val="both"/>
        <w:rPr>
          <w:rFonts w:ascii="Univers Next Pro Condensed" w:hAnsi="Univers Next Pro Condensed"/>
          <w:sz w:val="20"/>
          <w:szCs w:val="20"/>
        </w:rPr>
      </w:pPr>
      <w:r w:rsidRPr="002464AD">
        <w:rPr>
          <w:rFonts w:ascii="Univers Next Pro Condensed" w:hAnsi="Univers Next Pro Condensed"/>
          <w:sz w:val="20"/>
          <w:szCs w:val="20"/>
        </w:rPr>
        <w:t xml:space="preserve">La convention sur l’âge minimum (C138, 1973) </w:t>
      </w:r>
    </w:p>
    <w:p w14:paraId="7D4E67AF" w14:textId="77777777" w:rsidR="00162A95" w:rsidRPr="002464AD" w:rsidRDefault="00162A95" w:rsidP="00162A95">
      <w:pPr>
        <w:pStyle w:val="Paragraphedeliste"/>
        <w:numPr>
          <w:ilvl w:val="0"/>
          <w:numId w:val="50"/>
        </w:numPr>
        <w:jc w:val="both"/>
        <w:rPr>
          <w:rFonts w:ascii="Univers Next Pro Condensed" w:hAnsi="Univers Next Pro Condensed"/>
          <w:sz w:val="20"/>
          <w:szCs w:val="20"/>
        </w:rPr>
      </w:pPr>
      <w:r w:rsidRPr="002464AD">
        <w:rPr>
          <w:rFonts w:ascii="Univers Next Pro Condensed" w:hAnsi="Univers Next Pro Condensed"/>
          <w:sz w:val="20"/>
          <w:szCs w:val="20"/>
        </w:rPr>
        <w:t>La convention sur les pires formes de travail des enfants (C182, 1999)</w:t>
      </w:r>
    </w:p>
    <w:p w14:paraId="43ECA680" w14:textId="77777777" w:rsidR="00162A95" w:rsidRPr="002464AD" w:rsidRDefault="00162A95" w:rsidP="00162A95">
      <w:pPr>
        <w:ind w:left="360"/>
        <w:jc w:val="both"/>
        <w:rPr>
          <w:rFonts w:ascii="Univers Next Pro Condensed" w:hAnsi="Univers Next Pro Condensed"/>
          <w:sz w:val="10"/>
          <w:szCs w:val="10"/>
        </w:rPr>
      </w:pPr>
    </w:p>
    <w:p w14:paraId="68BC5523"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Le Centre Pompidou est en droit, pour l’application de la présente disposition, de demander au titulaire une attestation sur l’honneur de sa part ainsi que de celle de ses sous-traitants, prestataires et fournisseurs sur le respect de ces conventions.</w:t>
      </w:r>
    </w:p>
    <w:p w14:paraId="1C1B1B59" w14:textId="77777777" w:rsidR="00162A95" w:rsidRPr="002464AD" w:rsidRDefault="00162A95" w:rsidP="00162A95">
      <w:pPr>
        <w:jc w:val="both"/>
        <w:rPr>
          <w:rFonts w:ascii="Univers Next Pro Condensed" w:hAnsi="Univers Next Pro Condensed"/>
          <w:sz w:val="20"/>
          <w:szCs w:val="20"/>
        </w:rPr>
      </w:pPr>
    </w:p>
    <w:p w14:paraId="56F4F3EE" w14:textId="77777777" w:rsidR="00162A95" w:rsidRPr="002464AD" w:rsidRDefault="00162A95" w:rsidP="00162A95">
      <w:pPr>
        <w:jc w:val="both"/>
        <w:rPr>
          <w:rFonts w:ascii="Univers Next Pro Condensed" w:hAnsi="Univers Next Pro Condensed"/>
          <w:sz w:val="20"/>
          <w:szCs w:val="20"/>
        </w:rPr>
      </w:pPr>
      <w:r w:rsidRPr="002464AD">
        <w:rPr>
          <w:rFonts w:ascii="Univers Next Pro Condensed" w:hAnsi="Univers Next Pro Condensed"/>
          <w:sz w:val="20"/>
          <w:szCs w:val="20"/>
        </w:rPr>
        <w:t>Le non-respect de cet engagement soumet le titulaire à l’application des dispositions de l’article 41 du CCAG FCS.</w:t>
      </w:r>
    </w:p>
    <w:p w14:paraId="0E3EE00F" w14:textId="77777777" w:rsidR="00162A95" w:rsidRPr="002464AD" w:rsidRDefault="00162A95" w:rsidP="00162A95">
      <w:pPr>
        <w:jc w:val="both"/>
        <w:rPr>
          <w:rFonts w:ascii="Univers Next Pro Condensed" w:hAnsi="Univers Next Pro Condensed"/>
          <w:sz w:val="20"/>
          <w:szCs w:val="20"/>
        </w:rPr>
      </w:pPr>
    </w:p>
    <w:p w14:paraId="1D2656D3" w14:textId="77777777" w:rsidR="00162A95" w:rsidRPr="002464AD" w:rsidRDefault="00162A95" w:rsidP="00162A95">
      <w:pPr>
        <w:rPr>
          <w:rFonts w:ascii="Univers Next Pro Condensed" w:hAnsi="Univers Next Pro Condensed" w:cs="Arial"/>
          <w:bCs/>
          <w:caps/>
          <w:sz w:val="20"/>
          <w:szCs w:val="20"/>
        </w:rPr>
      </w:pPr>
    </w:p>
    <w:p w14:paraId="62DD990B" w14:textId="77777777" w:rsidR="00162A95" w:rsidRPr="002464AD" w:rsidRDefault="00162A95" w:rsidP="00364E3D">
      <w:pPr>
        <w:pStyle w:val="Titre1"/>
        <w:spacing w:before="0"/>
        <w:jc w:val="both"/>
        <w:rPr>
          <w:rFonts w:ascii="Univers Next Pro Condensed" w:hAnsi="Univers Next Pro Condensed"/>
          <w:caps/>
          <w:sz w:val="28"/>
          <w:u w:val="none"/>
        </w:rPr>
      </w:pPr>
      <w:bookmarkStart w:id="406" w:name="_Toc60640094"/>
      <w:bookmarkStart w:id="407" w:name="_Toc99346717"/>
      <w:bookmarkStart w:id="408" w:name="_Toc216714045"/>
      <w:r w:rsidRPr="002464AD">
        <w:rPr>
          <w:rFonts w:ascii="Univers Next Pro Condensed" w:hAnsi="Univers Next Pro Condensed"/>
          <w:caps/>
          <w:sz w:val="28"/>
          <w:u w:val="none"/>
        </w:rPr>
        <w:t>Article 19 – Dérogations au C.C.A.G. Fournitures courantes et services</w:t>
      </w:r>
      <w:bookmarkEnd w:id="406"/>
      <w:bookmarkEnd w:id="407"/>
      <w:bookmarkEnd w:id="408"/>
    </w:p>
    <w:p w14:paraId="41A16BC7" w14:textId="77777777" w:rsidR="00544B9D" w:rsidRPr="00C31CE7" w:rsidRDefault="00544B9D" w:rsidP="00544B9D">
      <w:pPr>
        <w:tabs>
          <w:tab w:val="left" w:pos="4395"/>
        </w:tabs>
        <w:ind w:right="408"/>
        <w:jc w:val="both"/>
        <w:rPr>
          <w:rFonts w:ascii="Univers Next Pro Condensed" w:hAnsi="Univers Next Pro Condensed"/>
          <w:color w:val="000000"/>
          <w:sz w:val="20"/>
          <w:szCs w:val="20"/>
          <w:u w:val="single"/>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3"/>
        <w:gridCol w:w="2126"/>
      </w:tblGrid>
      <w:tr w:rsidR="00544B9D" w:rsidRPr="002464AD" w14:paraId="183D1C64" w14:textId="77777777" w:rsidTr="001819D5">
        <w:tc>
          <w:tcPr>
            <w:tcW w:w="7933" w:type="dxa"/>
            <w:shd w:val="clear" w:color="auto" w:fill="D9D9D9" w:themeFill="background1" w:themeFillShade="D9"/>
            <w:vAlign w:val="center"/>
          </w:tcPr>
          <w:p w14:paraId="68B09638" w14:textId="77777777" w:rsidR="00544B9D" w:rsidRPr="002464AD" w:rsidRDefault="00544B9D" w:rsidP="001819D5">
            <w:pPr>
              <w:jc w:val="center"/>
              <w:rPr>
                <w:rFonts w:ascii="Univers Next Pro Condensed" w:hAnsi="Univers Next Pro Condensed"/>
                <w:b/>
                <w:noProof/>
                <w:sz w:val="20"/>
                <w:szCs w:val="20"/>
              </w:rPr>
            </w:pPr>
            <w:r w:rsidRPr="002464AD">
              <w:rPr>
                <w:rFonts w:ascii="Univers Next Pro Condensed" w:hAnsi="Univers Next Pro Condensed"/>
                <w:b/>
                <w:color w:val="000000"/>
                <w:sz w:val="20"/>
                <w:szCs w:val="20"/>
              </w:rPr>
              <w:t>Articles du présent AE valant C.C.P.</w:t>
            </w:r>
          </w:p>
        </w:tc>
        <w:tc>
          <w:tcPr>
            <w:tcW w:w="2126" w:type="dxa"/>
            <w:shd w:val="clear" w:color="auto" w:fill="D9D9D9" w:themeFill="background1" w:themeFillShade="D9"/>
            <w:vAlign w:val="center"/>
          </w:tcPr>
          <w:p w14:paraId="597FD5E2" w14:textId="77777777" w:rsidR="00544B9D" w:rsidRPr="002464AD" w:rsidRDefault="00544B9D" w:rsidP="001819D5">
            <w:pPr>
              <w:jc w:val="center"/>
              <w:rPr>
                <w:rFonts w:ascii="Univers Next Pro Condensed" w:hAnsi="Univers Next Pro Condensed"/>
                <w:b/>
                <w:noProof/>
                <w:sz w:val="20"/>
                <w:szCs w:val="20"/>
              </w:rPr>
            </w:pPr>
            <w:r w:rsidRPr="002464AD">
              <w:rPr>
                <w:rFonts w:ascii="Univers Next Pro Condensed" w:hAnsi="Univers Next Pro Condensed"/>
                <w:b/>
                <w:color w:val="000000"/>
                <w:sz w:val="20"/>
                <w:szCs w:val="20"/>
              </w:rPr>
              <w:t>Articles du C.C.A.G – F.C.S</w:t>
            </w:r>
          </w:p>
        </w:tc>
      </w:tr>
      <w:tr w:rsidR="00544B9D" w:rsidRPr="002464AD" w14:paraId="32B98943" w14:textId="77777777" w:rsidTr="001819D5">
        <w:tc>
          <w:tcPr>
            <w:tcW w:w="7933" w:type="dxa"/>
            <w:shd w:val="clear" w:color="auto" w:fill="auto"/>
          </w:tcPr>
          <w:p w14:paraId="7B76E145" w14:textId="77777777" w:rsidR="00544B9D" w:rsidRPr="002464AD" w:rsidRDefault="00544B9D" w:rsidP="001819D5">
            <w:pPr>
              <w:tabs>
                <w:tab w:val="left" w:pos="1276"/>
              </w:tabs>
              <w:jc w:val="both"/>
              <w:rPr>
                <w:rFonts w:ascii="Univers Next Pro Condensed" w:hAnsi="Univers Next Pro Condensed"/>
                <w:sz w:val="20"/>
                <w:szCs w:val="20"/>
              </w:rPr>
            </w:pPr>
            <w:r w:rsidRPr="002464AD">
              <w:rPr>
                <w:rFonts w:ascii="Univers Next Pro Condensed" w:hAnsi="Univers Next Pro Condensed"/>
                <w:sz w:val="20"/>
                <w:szCs w:val="20"/>
              </w:rPr>
              <w:t>Article 3</w:t>
            </w:r>
            <w:r w:rsidRPr="002464AD">
              <w:rPr>
                <w:rFonts w:ascii="Univers Next Pro Condensed" w:hAnsi="Univers Next Pro Condensed"/>
                <w:sz w:val="20"/>
                <w:szCs w:val="20"/>
              </w:rPr>
              <w:tab/>
              <w:t>Pièces contractuelles de l’accord-cadre</w:t>
            </w:r>
          </w:p>
          <w:p w14:paraId="1AAD1612" w14:textId="77777777" w:rsidR="00544B9D" w:rsidRPr="00C31CE7" w:rsidRDefault="00544B9D" w:rsidP="001819D5">
            <w:pPr>
              <w:tabs>
                <w:tab w:val="left" w:pos="1276"/>
              </w:tabs>
              <w:jc w:val="both"/>
              <w:rPr>
                <w:rFonts w:ascii="Univers Next Pro Condensed" w:hAnsi="Univers Next Pro Condensed"/>
                <w:sz w:val="20"/>
                <w:szCs w:val="20"/>
              </w:rPr>
            </w:pPr>
            <w:r w:rsidRPr="002464AD">
              <w:rPr>
                <w:rFonts w:ascii="Univers Next Pro Condensed" w:hAnsi="Univers Next Pro Condensed"/>
                <w:sz w:val="20"/>
                <w:szCs w:val="20"/>
              </w:rPr>
              <w:t>Article 6.1.6</w:t>
            </w:r>
            <w:r w:rsidRPr="002464AD">
              <w:rPr>
                <w:rFonts w:ascii="Univers Next Pro Condensed" w:hAnsi="Univers Next Pro Condensed"/>
                <w:sz w:val="20"/>
                <w:szCs w:val="20"/>
              </w:rPr>
              <w:tab/>
              <w:t>Délais d’observation sur les bons de commandes</w:t>
            </w:r>
          </w:p>
          <w:p w14:paraId="7D3469B5" w14:textId="77777777" w:rsidR="00544B9D" w:rsidRPr="002464AD" w:rsidRDefault="00544B9D" w:rsidP="001819D5">
            <w:pPr>
              <w:tabs>
                <w:tab w:val="left" w:pos="1276"/>
              </w:tabs>
              <w:jc w:val="both"/>
              <w:rPr>
                <w:rFonts w:ascii="Univers Next Pro Condensed" w:hAnsi="Univers Next Pro Condensed"/>
                <w:sz w:val="20"/>
                <w:szCs w:val="20"/>
              </w:rPr>
            </w:pPr>
            <w:r w:rsidRPr="002464AD">
              <w:rPr>
                <w:rFonts w:ascii="Univers Next Pro Condensed" w:hAnsi="Univers Next Pro Condensed"/>
                <w:sz w:val="20"/>
                <w:szCs w:val="20"/>
              </w:rPr>
              <w:t>Article 6.5.1</w:t>
            </w:r>
            <w:r w:rsidRPr="002464AD">
              <w:rPr>
                <w:rFonts w:ascii="Univers Next Pro Condensed" w:hAnsi="Univers Next Pro Condensed"/>
                <w:sz w:val="20"/>
                <w:szCs w:val="20"/>
              </w:rPr>
              <w:tab/>
              <w:t>Opérations de vérification</w:t>
            </w:r>
          </w:p>
          <w:p w14:paraId="5EC8354B" w14:textId="77777777" w:rsidR="00544B9D" w:rsidRPr="002464AD" w:rsidRDefault="00544B9D" w:rsidP="001819D5">
            <w:pPr>
              <w:tabs>
                <w:tab w:val="left" w:pos="1276"/>
              </w:tabs>
              <w:jc w:val="both"/>
              <w:rPr>
                <w:rFonts w:ascii="Univers Next Pro Condensed" w:hAnsi="Univers Next Pro Condensed"/>
                <w:sz w:val="20"/>
                <w:szCs w:val="20"/>
              </w:rPr>
            </w:pPr>
            <w:r w:rsidRPr="002464AD">
              <w:rPr>
                <w:rFonts w:ascii="Univers Next Pro Condensed" w:hAnsi="Univers Next Pro Condensed"/>
                <w:sz w:val="20"/>
                <w:szCs w:val="20"/>
              </w:rPr>
              <w:t>Article 6.6</w:t>
            </w:r>
            <w:r w:rsidRPr="002464AD">
              <w:rPr>
                <w:rFonts w:ascii="Univers Next Pro Condensed" w:hAnsi="Univers Next Pro Condensed"/>
                <w:sz w:val="20"/>
                <w:szCs w:val="20"/>
              </w:rPr>
              <w:tab/>
              <w:t>Pénalités – sanctions pour défaut d’exécution des prestations n’entraînant pas</w:t>
            </w:r>
            <w:r w:rsidRPr="002464AD">
              <w:rPr>
                <w:rFonts w:ascii="Univers Next Pro Condensed" w:hAnsi="Univers Next Pro Condensed"/>
                <w:sz w:val="20"/>
                <w:szCs w:val="20"/>
              </w:rPr>
              <w:br/>
            </w:r>
            <w:r w:rsidRPr="002464AD">
              <w:rPr>
                <w:rFonts w:ascii="Univers Next Pro Condensed" w:hAnsi="Univers Next Pro Condensed"/>
                <w:sz w:val="20"/>
                <w:szCs w:val="20"/>
              </w:rPr>
              <w:tab/>
              <w:t>la résiliation de l’accord-cadre</w:t>
            </w:r>
          </w:p>
          <w:p w14:paraId="41B177DB" w14:textId="77777777" w:rsidR="00544B9D" w:rsidRPr="002464AD" w:rsidRDefault="00544B9D" w:rsidP="001819D5">
            <w:pPr>
              <w:tabs>
                <w:tab w:val="left" w:pos="1276"/>
              </w:tabs>
              <w:jc w:val="both"/>
              <w:rPr>
                <w:rFonts w:ascii="Univers Next Pro Condensed" w:hAnsi="Univers Next Pro Condensed"/>
                <w:sz w:val="20"/>
                <w:szCs w:val="20"/>
              </w:rPr>
            </w:pPr>
            <w:r w:rsidRPr="002464AD">
              <w:rPr>
                <w:rFonts w:ascii="Univers Next Pro Condensed" w:hAnsi="Univers Next Pro Condensed"/>
                <w:sz w:val="20"/>
                <w:szCs w:val="20"/>
              </w:rPr>
              <w:t>Article 6.6.1</w:t>
            </w:r>
            <w:r w:rsidRPr="002464AD">
              <w:rPr>
                <w:rFonts w:ascii="Univers Next Pro Condensed" w:hAnsi="Univers Next Pro Condensed"/>
                <w:sz w:val="20"/>
                <w:szCs w:val="20"/>
              </w:rPr>
              <w:tab/>
              <w:t>Pénalités en cas de retard dans l’exécution des prestations</w:t>
            </w:r>
          </w:p>
          <w:p w14:paraId="504FDED4" w14:textId="77777777" w:rsidR="00544B9D" w:rsidRPr="002464AD" w:rsidRDefault="00544B9D" w:rsidP="001819D5">
            <w:pPr>
              <w:tabs>
                <w:tab w:val="left" w:pos="1276"/>
              </w:tabs>
              <w:rPr>
                <w:rFonts w:ascii="Univers Next Pro Condensed" w:hAnsi="Univers Next Pro Condensed"/>
                <w:bCs/>
                <w:sz w:val="20"/>
                <w:szCs w:val="20"/>
              </w:rPr>
            </w:pPr>
            <w:r w:rsidRPr="002464AD">
              <w:rPr>
                <w:rFonts w:ascii="Univers Next Pro Condensed" w:hAnsi="Univers Next Pro Condensed"/>
                <w:sz w:val="20"/>
                <w:szCs w:val="20"/>
              </w:rPr>
              <w:t>Article 7.6</w:t>
            </w:r>
            <w:r w:rsidRPr="002464AD">
              <w:rPr>
                <w:rFonts w:ascii="Univers Next Pro Condensed" w:hAnsi="Univers Next Pro Condensed"/>
                <w:sz w:val="20"/>
                <w:szCs w:val="20"/>
              </w:rPr>
              <w:tab/>
            </w:r>
            <w:r w:rsidRPr="002464AD">
              <w:rPr>
                <w:rFonts w:ascii="Univers Next Pro Condensed" w:hAnsi="Univers Next Pro Condensed"/>
                <w:bCs/>
                <w:sz w:val="20"/>
                <w:szCs w:val="20"/>
              </w:rPr>
              <w:t>Contenu des prix</w:t>
            </w:r>
          </w:p>
          <w:p w14:paraId="232455CA" w14:textId="77777777" w:rsidR="00544B9D" w:rsidRPr="002464AD" w:rsidRDefault="00544B9D" w:rsidP="001819D5">
            <w:pPr>
              <w:tabs>
                <w:tab w:val="left" w:pos="1276"/>
              </w:tabs>
              <w:rPr>
                <w:rFonts w:ascii="Univers Next Pro Condensed" w:hAnsi="Univers Next Pro Condensed"/>
                <w:b/>
                <w:bCs/>
                <w:sz w:val="20"/>
                <w:szCs w:val="20"/>
              </w:rPr>
            </w:pPr>
            <w:r w:rsidRPr="002464AD">
              <w:rPr>
                <w:rFonts w:ascii="Univers Next Pro Condensed" w:hAnsi="Univers Next Pro Condensed"/>
                <w:sz w:val="20"/>
                <w:szCs w:val="20"/>
              </w:rPr>
              <w:t>Article 7.7</w:t>
            </w:r>
            <w:r w:rsidRPr="002464AD">
              <w:rPr>
                <w:rFonts w:ascii="Univers Next Pro Condensed" w:hAnsi="Univers Next Pro Condensed"/>
                <w:sz w:val="20"/>
                <w:szCs w:val="20"/>
              </w:rPr>
              <w:tab/>
              <w:t>Mois d’établissement des prix</w:t>
            </w:r>
          </w:p>
          <w:p w14:paraId="43FBFA01" w14:textId="77777777" w:rsidR="00544B9D" w:rsidRPr="002464AD" w:rsidRDefault="00544B9D" w:rsidP="001819D5">
            <w:pPr>
              <w:tabs>
                <w:tab w:val="left" w:pos="1276"/>
              </w:tabs>
              <w:jc w:val="both"/>
              <w:rPr>
                <w:rFonts w:ascii="Univers Next Pro Condensed" w:hAnsi="Univers Next Pro Condensed"/>
                <w:sz w:val="20"/>
                <w:szCs w:val="20"/>
              </w:rPr>
            </w:pPr>
            <w:r w:rsidRPr="002464AD">
              <w:rPr>
                <w:rFonts w:ascii="Univers Next Pro Condensed" w:hAnsi="Univers Next Pro Condensed"/>
                <w:sz w:val="20"/>
                <w:szCs w:val="20"/>
              </w:rPr>
              <w:t>Article 11</w:t>
            </w:r>
            <w:r w:rsidRPr="002464AD">
              <w:rPr>
                <w:rFonts w:ascii="Univers Next Pro Condensed" w:hAnsi="Univers Next Pro Condensed"/>
                <w:sz w:val="20"/>
                <w:szCs w:val="20"/>
              </w:rPr>
              <w:tab/>
              <w:t>Confidentialité</w:t>
            </w:r>
          </w:p>
          <w:p w14:paraId="34B2C71D" w14:textId="77777777" w:rsidR="00544B9D" w:rsidRPr="002464AD" w:rsidRDefault="00544B9D" w:rsidP="001819D5">
            <w:pPr>
              <w:tabs>
                <w:tab w:val="left" w:pos="1276"/>
              </w:tabs>
              <w:jc w:val="both"/>
              <w:rPr>
                <w:rFonts w:ascii="Univers Next Pro Condensed" w:hAnsi="Univers Next Pro Condensed"/>
                <w:noProof/>
                <w:sz w:val="20"/>
                <w:szCs w:val="20"/>
              </w:rPr>
            </w:pPr>
            <w:r w:rsidRPr="002464AD">
              <w:rPr>
                <w:rFonts w:ascii="Univers Next Pro Condensed" w:hAnsi="Univers Next Pro Condensed"/>
                <w:noProof/>
                <w:sz w:val="20"/>
                <w:szCs w:val="20"/>
              </w:rPr>
              <w:t>Article 15.2</w:t>
            </w:r>
            <w:r w:rsidRPr="002464AD">
              <w:rPr>
                <w:rFonts w:ascii="Univers Next Pro Condensed" w:hAnsi="Univers Next Pro Condensed"/>
                <w:noProof/>
                <w:sz w:val="20"/>
                <w:szCs w:val="20"/>
              </w:rPr>
              <w:tab/>
            </w:r>
            <w:r w:rsidRPr="002464AD">
              <w:rPr>
                <w:rFonts w:ascii="Univers Next Pro Condensed" w:hAnsi="Univers Next Pro Condensed"/>
                <w:bCs/>
                <w:sz w:val="20"/>
                <w:szCs w:val="20"/>
              </w:rPr>
              <w:t>Résiliation pour un motif d’intérêt général</w:t>
            </w:r>
          </w:p>
          <w:p w14:paraId="498D79B4" w14:textId="77777777" w:rsidR="00544B9D" w:rsidRPr="002464AD" w:rsidRDefault="00544B9D" w:rsidP="001819D5">
            <w:pPr>
              <w:tabs>
                <w:tab w:val="left" w:pos="1276"/>
              </w:tabs>
              <w:jc w:val="both"/>
              <w:rPr>
                <w:rFonts w:ascii="Univers Next Pro Condensed" w:hAnsi="Univers Next Pro Condensed"/>
                <w:noProof/>
              </w:rPr>
            </w:pPr>
            <w:r w:rsidRPr="002464AD">
              <w:rPr>
                <w:rFonts w:ascii="Univers Next Pro Condensed" w:hAnsi="Univers Next Pro Condensed"/>
                <w:noProof/>
                <w:sz w:val="20"/>
                <w:szCs w:val="20"/>
              </w:rPr>
              <w:t>Article 15.3</w:t>
            </w:r>
            <w:r w:rsidRPr="002464AD">
              <w:rPr>
                <w:rFonts w:ascii="Univers Next Pro Condensed" w:hAnsi="Univers Next Pro Condensed"/>
                <w:sz w:val="20"/>
                <w:szCs w:val="20"/>
              </w:rPr>
              <w:tab/>
            </w:r>
            <w:r w:rsidRPr="002464AD">
              <w:rPr>
                <w:rFonts w:ascii="Univers Next Pro Condensed" w:hAnsi="Univers Next Pro Condensed"/>
                <w:noProof/>
                <w:sz w:val="20"/>
                <w:szCs w:val="20"/>
              </w:rPr>
              <w:t>Résiliation pour arrêt des activités au site principal du Centre Pompidou</w:t>
            </w:r>
          </w:p>
        </w:tc>
        <w:tc>
          <w:tcPr>
            <w:tcW w:w="2126" w:type="dxa"/>
            <w:shd w:val="clear" w:color="auto" w:fill="auto"/>
          </w:tcPr>
          <w:p w14:paraId="5382C3E2" w14:textId="77777777"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noProof/>
                <w:sz w:val="20"/>
                <w:szCs w:val="20"/>
              </w:rPr>
              <w:t>Articles 4.1 et 4.2</w:t>
            </w:r>
          </w:p>
          <w:p w14:paraId="5AA1989B" w14:textId="77777777"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sz w:val="20"/>
                <w:szCs w:val="20"/>
              </w:rPr>
              <w:t>Article 3.7.2.</w:t>
            </w:r>
          </w:p>
          <w:p w14:paraId="0468548B" w14:textId="77777777"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noProof/>
                <w:sz w:val="20"/>
                <w:szCs w:val="20"/>
              </w:rPr>
              <w:t>Articles 29 et 30</w:t>
            </w:r>
          </w:p>
          <w:p w14:paraId="318010FE" w14:textId="77777777"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noProof/>
                <w:sz w:val="20"/>
                <w:szCs w:val="20"/>
              </w:rPr>
              <w:t xml:space="preserve">Article 14.2 </w:t>
            </w:r>
          </w:p>
          <w:p w14:paraId="1918B877" w14:textId="77777777" w:rsidR="00544B9D" w:rsidRPr="002464AD" w:rsidRDefault="00544B9D" w:rsidP="001819D5">
            <w:pPr>
              <w:jc w:val="both"/>
              <w:rPr>
                <w:rFonts w:ascii="Univers Next Pro Condensed" w:hAnsi="Univers Next Pro Condensed"/>
                <w:noProof/>
                <w:sz w:val="20"/>
                <w:szCs w:val="20"/>
              </w:rPr>
            </w:pPr>
          </w:p>
          <w:p w14:paraId="64697F0D" w14:textId="77777777"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noProof/>
                <w:sz w:val="20"/>
                <w:szCs w:val="20"/>
              </w:rPr>
              <w:t>Articles 14.1 et 14.1.3</w:t>
            </w:r>
          </w:p>
          <w:p w14:paraId="3E3BFD0D" w14:textId="77777777"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noProof/>
                <w:sz w:val="20"/>
                <w:szCs w:val="20"/>
              </w:rPr>
              <w:t>Article 10.1.3</w:t>
            </w:r>
          </w:p>
          <w:p w14:paraId="1E67A1B5" w14:textId="77777777"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noProof/>
                <w:sz w:val="20"/>
                <w:szCs w:val="20"/>
              </w:rPr>
              <w:t>Article 10.2.4</w:t>
            </w:r>
          </w:p>
          <w:p w14:paraId="08B36942" w14:textId="77777777"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noProof/>
                <w:sz w:val="20"/>
                <w:szCs w:val="20"/>
              </w:rPr>
              <w:t>Article 5.1</w:t>
            </w:r>
          </w:p>
          <w:p w14:paraId="65D9CDE9" w14:textId="77777777"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noProof/>
                <w:sz w:val="20"/>
                <w:szCs w:val="20"/>
              </w:rPr>
              <w:t>Article 42</w:t>
            </w:r>
          </w:p>
          <w:p w14:paraId="4A8D887A" w14:textId="6C6209DF" w:rsidR="00544B9D" w:rsidRPr="002464AD" w:rsidRDefault="00544B9D" w:rsidP="001819D5">
            <w:pPr>
              <w:jc w:val="both"/>
              <w:rPr>
                <w:rFonts w:ascii="Univers Next Pro Condensed" w:hAnsi="Univers Next Pro Condensed"/>
                <w:noProof/>
                <w:sz w:val="20"/>
                <w:szCs w:val="20"/>
              </w:rPr>
            </w:pPr>
            <w:r w:rsidRPr="002464AD">
              <w:rPr>
                <w:rFonts w:ascii="Univers Next Pro Condensed" w:hAnsi="Univers Next Pro Condensed"/>
                <w:noProof/>
                <w:sz w:val="20"/>
                <w:szCs w:val="20"/>
              </w:rPr>
              <w:t>Article 3 et 42</w:t>
            </w:r>
          </w:p>
        </w:tc>
      </w:tr>
    </w:tbl>
    <w:p w14:paraId="12D39A1F" w14:textId="77777777" w:rsidR="00544B9D" w:rsidRPr="00263900" w:rsidRDefault="00544B9D" w:rsidP="00544B9D">
      <w:pPr>
        <w:rPr>
          <w:rFonts w:ascii="Univers Next Pro Condensed" w:hAnsi="Univers Next Pro Condensed"/>
          <w:sz w:val="22"/>
          <w:szCs w:val="22"/>
        </w:rPr>
      </w:pPr>
    </w:p>
    <w:p w14:paraId="47063636" w14:textId="545A8D22" w:rsidR="00544B9D" w:rsidRPr="00263900" w:rsidRDefault="00544B9D" w:rsidP="00364E3D">
      <w:pPr>
        <w:tabs>
          <w:tab w:val="left" w:pos="4395"/>
        </w:tabs>
        <w:ind w:right="408"/>
        <w:jc w:val="both"/>
        <w:rPr>
          <w:rFonts w:ascii="Univers Next Pro Condensed" w:hAnsi="Univers Next Pro Condensed"/>
          <w:color w:val="000000"/>
          <w:sz w:val="20"/>
          <w:szCs w:val="20"/>
          <w:u w:val="single"/>
        </w:rPr>
      </w:pPr>
    </w:p>
    <w:p w14:paraId="11FD85AD" w14:textId="3F9AFF74" w:rsidR="00DE6346" w:rsidRPr="00C31CE7" w:rsidRDefault="00DE6346" w:rsidP="001D27BA">
      <w:pPr>
        <w:pStyle w:val="Titre1"/>
        <w:spacing w:before="0"/>
        <w:jc w:val="both"/>
        <w:rPr>
          <w:rFonts w:ascii="Univers Next Pro Condensed" w:hAnsi="Univers Next Pro Condensed"/>
          <w:caps/>
          <w:sz w:val="28"/>
          <w:szCs w:val="28"/>
          <w:u w:val="none"/>
        </w:rPr>
      </w:pPr>
      <w:bookmarkStart w:id="409" w:name="_Toc197326335"/>
      <w:bookmarkStart w:id="410" w:name="_Toc216714046"/>
      <w:r w:rsidRPr="002464AD">
        <w:rPr>
          <w:rFonts w:ascii="Univers Next Pro Condensed" w:hAnsi="Univers Next Pro Condensed"/>
          <w:caps/>
          <w:sz w:val="28"/>
          <w:szCs w:val="28"/>
          <w:u w:val="none"/>
        </w:rPr>
        <w:t xml:space="preserve">ARTICLE </w:t>
      </w:r>
      <w:r w:rsidR="00C742FA" w:rsidRPr="002464AD">
        <w:rPr>
          <w:rFonts w:ascii="Univers Next Pro Condensed" w:hAnsi="Univers Next Pro Condensed"/>
          <w:caps/>
          <w:sz w:val="28"/>
          <w:szCs w:val="28"/>
          <w:u w:val="none"/>
        </w:rPr>
        <w:t>20</w:t>
      </w:r>
      <w:r w:rsidRPr="002464AD">
        <w:rPr>
          <w:rFonts w:ascii="Univers Next Pro Condensed" w:hAnsi="Univers Next Pro Condensed"/>
          <w:caps/>
          <w:sz w:val="28"/>
          <w:szCs w:val="28"/>
          <w:u w:val="none"/>
        </w:rPr>
        <w:t xml:space="preserve"> – SIGNATURE DE L’ENTREPRISE</w:t>
      </w:r>
      <w:bookmarkEnd w:id="409"/>
      <w:bookmarkEnd w:id="410"/>
    </w:p>
    <w:p w14:paraId="45FDF5D2" w14:textId="77777777" w:rsidR="00DE6346" w:rsidRPr="002464AD" w:rsidRDefault="00DE6346" w:rsidP="00DB3B65">
      <w:pPr>
        <w:jc w:val="both"/>
        <w:rPr>
          <w:rFonts w:ascii="Univers Next Pro Condensed" w:hAnsi="Univers Next Pro Condensed"/>
          <w:sz w:val="22"/>
          <w:szCs w:val="22"/>
        </w:rPr>
      </w:pPr>
    </w:p>
    <w:p w14:paraId="3ACC4711" w14:textId="24CEB950" w:rsidR="00DE6346" w:rsidRPr="002464AD" w:rsidRDefault="00C742FA" w:rsidP="00F27C3B">
      <w:pPr>
        <w:pStyle w:val="Titre3"/>
        <w:spacing w:before="0" w:after="0"/>
        <w:ind w:left="425"/>
        <w:jc w:val="both"/>
        <w:rPr>
          <w:rFonts w:ascii="Univers Next Pro Condensed" w:hAnsi="Univers Next Pro Condensed"/>
          <w:sz w:val="20"/>
          <w:szCs w:val="20"/>
        </w:rPr>
      </w:pPr>
      <w:bookmarkStart w:id="411" w:name="_Toc197326336"/>
      <w:bookmarkStart w:id="412" w:name="_Toc216714047"/>
      <w:r w:rsidRPr="002464AD">
        <w:rPr>
          <w:rFonts w:ascii="Univers Next Pro Condensed" w:hAnsi="Univers Next Pro Condensed"/>
          <w:sz w:val="20"/>
          <w:szCs w:val="20"/>
        </w:rPr>
        <w:t>20</w:t>
      </w:r>
      <w:r w:rsidR="00DE6346" w:rsidRPr="002464AD">
        <w:rPr>
          <w:rFonts w:ascii="Univers Next Pro Condensed" w:hAnsi="Univers Next Pro Condensed"/>
          <w:sz w:val="20"/>
          <w:szCs w:val="20"/>
        </w:rPr>
        <w:t>.1 –</w:t>
      </w:r>
      <w:r w:rsidR="00DE6346" w:rsidRPr="002464AD">
        <w:rPr>
          <w:rFonts w:ascii="Univers Next Pro Condensed" w:hAnsi="Univers Next Pro Condensed"/>
          <w:bCs w:val="0"/>
          <w:sz w:val="20"/>
          <w:szCs w:val="20"/>
        </w:rPr>
        <w:t xml:space="preserve"> Attestations sur l’honneur</w:t>
      </w:r>
      <w:r w:rsidR="00DE6346" w:rsidRPr="002464AD">
        <w:rPr>
          <w:rStyle w:val="Appelnotedebasdep"/>
          <w:rFonts w:ascii="Univers Next Pro Condensed" w:hAnsi="Univers Next Pro Condensed" w:cs="Arial"/>
          <w:b w:val="0"/>
          <w:bCs w:val="0"/>
          <w:sz w:val="20"/>
          <w:szCs w:val="20"/>
        </w:rPr>
        <w:footnoteReference w:id="18"/>
      </w:r>
      <w:bookmarkEnd w:id="411"/>
      <w:bookmarkEnd w:id="412"/>
    </w:p>
    <w:p w14:paraId="49CF1F7B" w14:textId="77777777" w:rsidR="00DE6346" w:rsidRPr="002464AD" w:rsidRDefault="00DE6346" w:rsidP="00DB3B65">
      <w:pPr>
        <w:jc w:val="both"/>
        <w:rPr>
          <w:rFonts w:ascii="Univers Next Pro Condensed" w:hAnsi="Univers Next Pro Condensed"/>
          <w:sz w:val="20"/>
          <w:szCs w:val="20"/>
        </w:rPr>
      </w:pPr>
    </w:p>
    <w:p w14:paraId="29F79664" w14:textId="77777777" w:rsidR="001C7CE5" w:rsidRPr="00C31CE7" w:rsidRDefault="001C7CE5" w:rsidP="001C7CE5">
      <w:pPr>
        <w:jc w:val="both"/>
        <w:rPr>
          <w:rFonts w:ascii="Univers Next Pro Condensed" w:hAnsi="Univers Next Pro Condensed"/>
          <w:b/>
          <w:i/>
          <w:sz w:val="20"/>
          <w:szCs w:val="20"/>
        </w:rPr>
      </w:pPr>
      <w:bookmarkStart w:id="413" w:name="_Toc197326337"/>
      <w:r w:rsidRPr="00C31CE7">
        <w:rPr>
          <w:rFonts w:ascii="Univers Next Pro Condensed" w:hAnsi="Univers Next Pro Condensed"/>
          <w:b/>
          <w:i/>
          <w:sz w:val="20"/>
          <w:szCs w:val="20"/>
          <w:u w:val="single"/>
        </w:rPr>
        <w:t>SI L’ENTREPRISE EST ETABLIE EN FRANCE</w:t>
      </w:r>
      <w:r w:rsidRPr="00C31CE7">
        <w:rPr>
          <w:rFonts w:ascii="Univers Next Pro Condensed" w:hAnsi="Univers Next Pro Condensed"/>
          <w:b/>
          <w:i/>
          <w:sz w:val="20"/>
          <w:szCs w:val="20"/>
        </w:rPr>
        <w:t> :</w:t>
      </w:r>
    </w:p>
    <w:p w14:paraId="1A51329A" w14:textId="77777777" w:rsidR="001C7CE5" w:rsidRPr="002464AD" w:rsidRDefault="001C7CE5" w:rsidP="008347CF">
      <w:pPr>
        <w:numPr>
          <w:ilvl w:val="0"/>
          <w:numId w:val="9"/>
        </w:numPr>
        <w:spacing w:before="120"/>
        <w:jc w:val="both"/>
        <w:rPr>
          <w:rFonts w:ascii="Univers Next Pro Condensed" w:hAnsi="Univers Next Pro Condensed"/>
          <w:sz w:val="20"/>
          <w:szCs w:val="20"/>
        </w:rPr>
      </w:pPr>
      <w:r w:rsidRPr="002464AD">
        <w:rPr>
          <w:rFonts w:ascii="Univers Next Pro Condensed" w:hAnsi="Univers Next Pro Condensed"/>
          <w:sz w:val="20"/>
          <w:szCs w:val="20"/>
        </w:rPr>
        <w:t xml:space="preserve">Atteste sur l’honneur </w:t>
      </w:r>
      <w:r w:rsidRPr="002464AD">
        <w:rPr>
          <w:rFonts w:ascii="Univers Next Pro Condensed" w:hAnsi="Univers Next Pro Condensed" w:cs="Helvetica-Condensed"/>
          <w:sz w:val="20"/>
          <w:szCs w:val="20"/>
        </w:rPr>
        <w:t>avoir déposé auprès de l’administration fiscale à la date de la présente attestation, l’ensemble des déclarations fiscales obligatoires,</w:t>
      </w:r>
    </w:p>
    <w:p w14:paraId="380F013B" w14:textId="77777777" w:rsidR="001C7CE5" w:rsidRPr="002464AD" w:rsidRDefault="001C7CE5" w:rsidP="008347CF">
      <w:pPr>
        <w:numPr>
          <w:ilvl w:val="0"/>
          <w:numId w:val="9"/>
        </w:numPr>
        <w:spacing w:before="120"/>
        <w:jc w:val="both"/>
        <w:rPr>
          <w:rFonts w:ascii="Univers Next Pro Condensed" w:hAnsi="Univers Next Pro Condensed"/>
          <w:sz w:val="20"/>
          <w:szCs w:val="20"/>
        </w:rPr>
      </w:pPr>
      <w:r w:rsidRPr="002464AD">
        <w:rPr>
          <w:rFonts w:ascii="Univers Next Pro Condensed" w:hAnsi="Univers Next Pro Condensed"/>
          <w:sz w:val="20"/>
          <w:szCs w:val="20"/>
        </w:rPr>
        <w:t>Atteste sur l’honneur que le travail sera réalisé pas des salariés employés régulièrement au regard des articles L.3243-2, R.3243-1 (</w:t>
      </w:r>
      <w:r w:rsidRPr="002464AD">
        <w:rPr>
          <w:rFonts w:ascii="Univers Next Pro Condensed" w:hAnsi="Univers Next Pro Condensed"/>
          <w:i/>
          <w:sz w:val="20"/>
          <w:szCs w:val="20"/>
        </w:rPr>
        <w:t>bulletin de salaire</w:t>
      </w:r>
      <w:r w:rsidRPr="002464AD">
        <w:rPr>
          <w:rFonts w:ascii="Univers Next Pro Condensed" w:hAnsi="Univers Next Pro Condensed"/>
          <w:sz w:val="20"/>
          <w:szCs w:val="20"/>
        </w:rPr>
        <w:t>), et L.1221-10 (</w:t>
      </w:r>
      <w:r w:rsidRPr="002464AD">
        <w:rPr>
          <w:rFonts w:ascii="Univers Next Pro Condensed" w:hAnsi="Univers Next Pro Condensed"/>
          <w:i/>
          <w:sz w:val="20"/>
          <w:szCs w:val="20"/>
        </w:rPr>
        <w:t>déclaration nominative préalable d’embauche</w:t>
      </w:r>
      <w:r w:rsidRPr="002464AD">
        <w:rPr>
          <w:rFonts w:ascii="Univers Next Pro Condensed" w:hAnsi="Univers Next Pro Condensed"/>
          <w:sz w:val="20"/>
          <w:szCs w:val="20"/>
        </w:rPr>
        <w:t xml:space="preserve">) du code du travail, </w:t>
      </w:r>
    </w:p>
    <w:p w14:paraId="32AF129F" w14:textId="77777777" w:rsidR="001C7CE5" w:rsidRPr="002464AD" w:rsidRDefault="001C7CE5" w:rsidP="008347CF">
      <w:pPr>
        <w:numPr>
          <w:ilvl w:val="0"/>
          <w:numId w:val="9"/>
        </w:numPr>
        <w:spacing w:before="120"/>
        <w:jc w:val="both"/>
        <w:rPr>
          <w:rFonts w:ascii="Univers Next Pro Condensed" w:hAnsi="Univers Next Pro Condensed"/>
          <w:sz w:val="20"/>
          <w:szCs w:val="20"/>
        </w:rPr>
      </w:pPr>
      <w:r w:rsidRPr="002464AD">
        <w:rPr>
          <w:rFonts w:ascii="Univers Next Pro Condensed" w:hAnsi="Univers Next Pro Condensed"/>
          <w:sz w:val="20"/>
          <w:szCs w:val="20"/>
        </w:rPr>
        <w:t>Atteste sur l’honneur que</w:t>
      </w:r>
      <w:r w:rsidRPr="002464AD">
        <w:rPr>
          <w:rStyle w:val="Appelnotedebasdep"/>
          <w:rFonts w:ascii="Univers Next Pro Condensed" w:hAnsi="Univers Next Pro Condensed"/>
          <w:sz w:val="20"/>
          <w:szCs w:val="20"/>
        </w:rPr>
        <w:footnoteReference w:id="19"/>
      </w:r>
      <w:r w:rsidRPr="002464AD">
        <w:rPr>
          <w:rFonts w:ascii="Univers Next Pro Condensed" w:hAnsi="Univers Next Pro Condensed"/>
          <w:sz w:val="20"/>
          <w:szCs w:val="20"/>
        </w:rPr>
        <w:t xml:space="preserve"> : </w:t>
      </w:r>
    </w:p>
    <w:p w14:paraId="016A1D9B" w14:textId="77777777" w:rsidR="001C7CE5" w:rsidRPr="002464AD" w:rsidRDefault="001C7CE5" w:rsidP="001C7CE5">
      <w:pPr>
        <w:spacing w:before="60"/>
        <w:ind w:left="896" w:hanging="357"/>
        <w:jc w:val="both"/>
        <w:rPr>
          <w:rFonts w:ascii="Univers Next Pro Condensed" w:hAnsi="Univers Next Pro Condensed"/>
          <w:sz w:val="20"/>
          <w:szCs w:val="20"/>
        </w:rPr>
      </w:pPr>
      <w:r w:rsidRPr="00755674">
        <w:rPr>
          <w:rFonts w:ascii="Univers Next Pro Condensed" w:hAnsi="Univers Next Pro Condensed"/>
          <w:sz w:val="20"/>
          <w:szCs w:val="20"/>
        </w:rPr>
        <w:fldChar w:fldCharType="begin">
          <w:ffData>
            <w:name w:val="CaseACocher1"/>
            <w:enabled/>
            <w:calcOnExit w:val="0"/>
            <w:checkBox>
              <w:sizeAuto/>
              <w:default w:val="0"/>
            </w:checkBox>
          </w:ffData>
        </w:fldChar>
      </w:r>
      <w:r w:rsidRPr="002464AD">
        <w:rPr>
          <w:rFonts w:ascii="Univers Next Pro Condensed" w:hAnsi="Univers Next Pro Condensed"/>
          <w:sz w:val="20"/>
          <w:szCs w:val="20"/>
        </w:rPr>
        <w:instrText xml:space="preserve"> FORMCHECKBOX </w:instrText>
      </w:r>
      <w:r w:rsidR="00C7499C">
        <w:rPr>
          <w:rFonts w:ascii="Univers Next Pro Condensed" w:hAnsi="Univers Next Pro Condensed"/>
          <w:sz w:val="20"/>
          <w:szCs w:val="20"/>
        </w:rPr>
      </w:r>
      <w:r w:rsidR="00C7499C">
        <w:rPr>
          <w:rFonts w:ascii="Univers Next Pro Condensed" w:hAnsi="Univers Next Pro Condensed"/>
          <w:sz w:val="20"/>
          <w:szCs w:val="20"/>
        </w:rPr>
        <w:fldChar w:fldCharType="separate"/>
      </w:r>
      <w:r w:rsidRPr="00755674">
        <w:rPr>
          <w:rFonts w:ascii="Univers Next Pro Condensed" w:hAnsi="Univers Next Pro Condensed"/>
          <w:sz w:val="20"/>
          <w:szCs w:val="20"/>
        </w:rPr>
        <w:fldChar w:fldCharType="end"/>
      </w:r>
      <w:r w:rsidRPr="002464AD">
        <w:rPr>
          <w:rFonts w:ascii="Univers Next Pro Condensed" w:hAnsi="Univers Next Pro Condensed"/>
          <w:sz w:val="20"/>
          <w:szCs w:val="20"/>
        </w:rPr>
        <w:t xml:space="preserve"> Je / la société que je représente n’emploie pas des salariés étrangers. </w:t>
      </w:r>
    </w:p>
    <w:p w14:paraId="5EFE6D7E" w14:textId="77777777" w:rsidR="001C7CE5" w:rsidRPr="002464AD" w:rsidRDefault="001C7CE5" w:rsidP="001C7CE5">
      <w:pPr>
        <w:spacing w:before="60"/>
        <w:ind w:left="896" w:hanging="357"/>
        <w:jc w:val="both"/>
        <w:rPr>
          <w:rFonts w:ascii="Univers Next Pro Condensed" w:hAnsi="Univers Next Pro Condensed"/>
          <w:sz w:val="20"/>
          <w:szCs w:val="20"/>
        </w:rPr>
      </w:pPr>
      <w:r w:rsidRPr="00755674">
        <w:rPr>
          <w:rFonts w:ascii="Univers Next Pro Condensed" w:hAnsi="Univers Next Pro Condensed"/>
          <w:sz w:val="20"/>
          <w:szCs w:val="20"/>
        </w:rPr>
        <w:fldChar w:fldCharType="begin">
          <w:ffData>
            <w:name w:val="CaseACocher1"/>
            <w:enabled/>
            <w:calcOnExit w:val="0"/>
            <w:checkBox>
              <w:sizeAuto/>
              <w:default w:val="0"/>
            </w:checkBox>
          </w:ffData>
        </w:fldChar>
      </w:r>
      <w:r w:rsidRPr="002464AD">
        <w:rPr>
          <w:rFonts w:ascii="Univers Next Pro Condensed" w:hAnsi="Univers Next Pro Condensed"/>
          <w:sz w:val="20"/>
          <w:szCs w:val="20"/>
        </w:rPr>
        <w:instrText xml:space="preserve"> FORMCHECKBOX </w:instrText>
      </w:r>
      <w:r w:rsidR="00C7499C">
        <w:rPr>
          <w:rFonts w:ascii="Univers Next Pro Condensed" w:hAnsi="Univers Next Pro Condensed"/>
          <w:sz w:val="20"/>
          <w:szCs w:val="20"/>
        </w:rPr>
      </w:r>
      <w:r w:rsidR="00C7499C">
        <w:rPr>
          <w:rFonts w:ascii="Univers Next Pro Condensed" w:hAnsi="Univers Next Pro Condensed"/>
          <w:sz w:val="20"/>
          <w:szCs w:val="20"/>
        </w:rPr>
        <w:fldChar w:fldCharType="separate"/>
      </w:r>
      <w:r w:rsidRPr="00755674">
        <w:rPr>
          <w:rFonts w:ascii="Univers Next Pro Condensed" w:hAnsi="Univers Next Pro Condensed"/>
          <w:sz w:val="20"/>
          <w:szCs w:val="20"/>
        </w:rPr>
        <w:fldChar w:fldCharType="end"/>
      </w:r>
      <w:r w:rsidRPr="002464AD">
        <w:rPr>
          <w:rFonts w:ascii="Univers Next Pro Condensed" w:hAnsi="Univers Next Pro Condensed"/>
          <w:sz w:val="20"/>
          <w:szCs w:val="20"/>
        </w:rPr>
        <w:t xml:space="preserve"> Je / la société que je représente emploie des salariés étrangers. </w:t>
      </w:r>
    </w:p>
    <w:p w14:paraId="61BB5EBA" w14:textId="77777777" w:rsidR="001C7CE5" w:rsidRPr="00C31CE7" w:rsidRDefault="001C7CE5" w:rsidP="001C7CE5">
      <w:pPr>
        <w:spacing w:before="60"/>
        <w:ind w:left="902"/>
        <w:jc w:val="both"/>
        <w:rPr>
          <w:rFonts w:ascii="Univers Next Pro Condensed" w:hAnsi="Univers Next Pro Condensed"/>
          <w:b/>
          <w:sz w:val="20"/>
          <w:szCs w:val="20"/>
        </w:rPr>
      </w:pPr>
      <w:r w:rsidRPr="00C31CE7">
        <w:rPr>
          <w:rFonts w:ascii="Univers Next Pro Condensed" w:hAnsi="Univers Next Pro Condensed"/>
          <w:b/>
          <w:i/>
          <w:sz w:val="20"/>
          <w:szCs w:val="20"/>
        </w:rPr>
        <w:t>Dans cette hypothèse</w:t>
      </w:r>
      <w:r w:rsidRPr="00C31CE7">
        <w:rPr>
          <w:rFonts w:ascii="Univers Next Pro Condensed" w:hAnsi="Univers Next Pro Condensed"/>
          <w:b/>
          <w:sz w:val="20"/>
          <w:szCs w:val="20"/>
        </w:rPr>
        <w:t>, je / la société que je représente remettra la liste nominative des salariés étrangers employés et soumis à l’autorisation de travail prévue à l’article L.5221-2 du code du travail avant la signature de l’accord-cadre par le Centre Pompidou.</w:t>
      </w:r>
    </w:p>
    <w:p w14:paraId="6C2DF6B6" w14:textId="77777777" w:rsidR="001C7CE5" w:rsidRPr="002464AD" w:rsidRDefault="001C7CE5" w:rsidP="001C7CE5">
      <w:pPr>
        <w:spacing w:before="60"/>
        <w:ind w:left="902"/>
        <w:jc w:val="both"/>
        <w:rPr>
          <w:rFonts w:ascii="Univers Next Pro Condensed" w:hAnsi="Univers Next Pro Condensed"/>
          <w:sz w:val="20"/>
          <w:szCs w:val="20"/>
        </w:rPr>
      </w:pPr>
      <w:r w:rsidRPr="002464AD">
        <w:rPr>
          <w:rFonts w:ascii="Univers Next Pro Condensed" w:hAnsi="Univers Next Pro Condensed"/>
          <w:sz w:val="20"/>
          <w:szCs w:val="20"/>
        </w:rPr>
        <w:t>La liste devra être établie dans les conditions prévues à l’article D.8254-2 du code du travail et précisera pour chaque salarié :</w:t>
      </w:r>
    </w:p>
    <w:p w14:paraId="3A5E8899" w14:textId="77777777" w:rsidR="001C7CE5" w:rsidRPr="002464AD" w:rsidRDefault="00BA18F3" w:rsidP="001C7CE5">
      <w:pPr>
        <w:ind w:left="902"/>
        <w:jc w:val="both"/>
        <w:rPr>
          <w:rFonts w:ascii="Univers Next Pro Condensed" w:hAnsi="Univers Next Pro Condensed"/>
          <w:sz w:val="20"/>
          <w:szCs w:val="20"/>
        </w:rPr>
      </w:pPr>
      <w:r w:rsidRPr="002464AD">
        <w:rPr>
          <w:rFonts w:ascii="Univers Next Pro Condensed" w:hAnsi="Univers Next Pro Condensed"/>
          <w:sz w:val="20"/>
          <w:szCs w:val="20"/>
        </w:rPr>
        <w:t>- sa date d’embauche</w:t>
      </w:r>
    </w:p>
    <w:p w14:paraId="57AB1F63" w14:textId="77777777" w:rsidR="001C7CE5" w:rsidRPr="002464AD" w:rsidRDefault="001C7CE5" w:rsidP="001C7CE5">
      <w:pPr>
        <w:ind w:left="902"/>
        <w:jc w:val="both"/>
        <w:rPr>
          <w:rFonts w:ascii="Univers Next Pro Condensed" w:hAnsi="Univers Next Pro Condensed"/>
          <w:sz w:val="20"/>
          <w:szCs w:val="20"/>
        </w:rPr>
      </w:pPr>
      <w:r w:rsidRPr="002464AD">
        <w:rPr>
          <w:rFonts w:ascii="Univers Next Pro Condensed" w:hAnsi="Univers Next Pro Condensed"/>
          <w:sz w:val="20"/>
          <w:szCs w:val="20"/>
        </w:rPr>
        <w:t>- sa nationalité</w:t>
      </w:r>
    </w:p>
    <w:p w14:paraId="5ADFEF95" w14:textId="77777777" w:rsidR="001C7CE5" w:rsidRPr="002464AD" w:rsidRDefault="001C7CE5" w:rsidP="001C7CE5">
      <w:pPr>
        <w:ind w:left="902"/>
        <w:jc w:val="both"/>
        <w:rPr>
          <w:rFonts w:ascii="Univers Next Pro Condensed" w:hAnsi="Univers Next Pro Condensed"/>
          <w:sz w:val="20"/>
          <w:szCs w:val="20"/>
        </w:rPr>
      </w:pPr>
      <w:r w:rsidRPr="002464AD">
        <w:rPr>
          <w:rFonts w:ascii="Univers Next Pro Condensed" w:hAnsi="Univers Next Pro Condensed"/>
          <w:sz w:val="20"/>
          <w:szCs w:val="20"/>
        </w:rPr>
        <w:t>- le type et le numéro d’ordre du titre</w:t>
      </w:r>
      <w:r w:rsidR="00BA18F3" w:rsidRPr="002464AD">
        <w:rPr>
          <w:rFonts w:ascii="Univers Next Pro Condensed" w:hAnsi="Univers Next Pro Condensed"/>
          <w:sz w:val="20"/>
          <w:szCs w:val="20"/>
        </w:rPr>
        <w:t xml:space="preserve"> valant autorisation de travail</w:t>
      </w:r>
    </w:p>
    <w:p w14:paraId="5BF70011" w14:textId="77777777" w:rsidR="001C7CE5" w:rsidRPr="002464AD" w:rsidRDefault="001C7CE5" w:rsidP="001C7CE5">
      <w:pPr>
        <w:ind w:left="902"/>
        <w:jc w:val="both"/>
        <w:rPr>
          <w:rFonts w:ascii="Univers Next Pro Condensed" w:hAnsi="Univers Next Pro Condensed"/>
          <w:sz w:val="20"/>
          <w:szCs w:val="20"/>
        </w:rPr>
      </w:pPr>
    </w:p>
    <w:p w14:paraId="2DCA7D52" w14:textId="77777777" w:rsidR="001C7CE5" w:rsidRPr="002464AD" w:rsidRDefault="001C7CE5" w:rsidP="008347CF">
      <w:pPr>
        <w:numPr>
          <w:ilvl w:val="0"/>
          <w:numId w:val="9"/>
        </w:numPr>
        <w:tabs>
          <w:tab w:val="left" w:pos="0"/>
        </w:tabs>
        <w:jc w:val="both"/>
        <w:rPr>
          <w:rFonts w:ascii="Univers Next Pro Condensed" w:hAnsi="Univers Next Pro Condensed"/>
          <w:b/>
          <w:sz w:val="20"/>
          <w:szCs w:val="20"/>
        </w:rPr>
      </w:pPr>
      <w:r w:rsidRPr="002464AD">
        <w:rPr>
          <w:rFonts w:ascii="Univers Next Pro Condensed" w:hAnsi="Univers Next Pro Condensed"/>
          <w:b/>
          <w:sz w:val="20"/>
          <w:szCs w:val="20"/>
        </w:rPr>
        <w:t xml:space="preserve">M’engage, </w:t>
      </w:r>
      <w:r w:rsidRPr="002464AD">
        <w:rPr>
          <w:rFonts w:ascii="Univers Next Pro Condensed" w:hAnsi="Univers Next Pro Condensed"/>
          <w:b/>
          <w:i/>
          <w:sz w:val="20"/>
          <w:szCs w:val="20"/>
        </w:rPr>
        <w:t xml:space="preserve">si </w:t>
      </w:r>
      <w:r w:rsidR="00101A33" w:rsidRPr="002464AD">
        <w:rPr>
          <w:rFonts w:ascii="Univers Next Pro Condensed" w:hAnsi="Univers Next Pro Condensed"/>
          <w:b/>
          <w:i/>
          <w:sz w:val="20"/>
          <w:szCs w:val="20"/>
        </w:rPr>
        <w:t>l’accord-cadre</w:t>
      </w:r>
      <w:r w:rsidRPr="002464AD">
        <w:rPr>
          <w:rFonts w:ascii="Univers Next Pro Condensed" w:hAnsi="Univers Next Pro Condensed"/>
          <w:b/>
          <w:i/>
          <w:sz w:val="20"/>
          <w:szCs w:val="20"/>
        </w:rPr>
        <w:t xml:space="preserve"> m’est attribué</w:t>
      </w:r>
      <w:r w:rsidRPr="002464AD">
        <w:rPr>
          <w:rFonts w:ascii="Univers Next Pro Condensed" w:hAnsi="Univers Next Pro Condensed"/>
          <w:b/>
          <w:sz w:val="20"/>
          <w:szCs w:val="20"/>
        </w:rPr>
        <w:t>, à fournir les documents listés aux articles R.2143-6 à R.2143-14 du code de la commande publique</w:t>
      </w:r>
      <w:r w:rsidRPr="002464AD" w:rsidDel="006C458D">
        <w:rPr>
          <w:rFonts w:ascii="Univers Next Pro Condensed" w:hAnsi="Univers Next Pro Condensed"/>
          <w:b/>
          <w:sz w:val="20"/>
          <w:szCs w:val="20"/>
        </w:rPr>
        <w:t xml:space="preserve"> </w:t>
      </w:r>
      <w:r w:rsidRPr="002464AD">
        <w:rPr>
          <w:rFonts w:ascii="Univers Next Pro Condensed" w:hAnsi="Univers Next Pro Condensed"/>
          <w:b/>
          <w:sz w:val="20"/>
          <w:szCs w:val="20"/>
        </w:rPr>
        <w:t>et à l’article D.8222-5 du code du travail avant la signature de l’accord-cadre par le Centre Pompidou.</w:t>
      </w:r>
    </w:p>
    <w:p w14:paraId="4C3670E7" w14:textId="77777777" w:rsidR="001C7CE5" w:rsidRPr="002464AD" w:rsidRDefault="001C7CE5" w:rsidP="001C7CE5">
      <w:pPr>
        <w:jc w:val="both"/>
        <w:rPr>
          <w:rFonts w:ascii="Univers Next Pro Condensed" w:hAnsi="Univers Next Pro Condensed"/>
          <w:sz w:val="20"/>
          <w:szCs w:val="20"/>
        </w:rPr>
      </w:pPr>
    </w:p>
    <w:p w14:paraId="5F963E02" w14:textId="77777777" w:rsidR="001C7CE5" w:rsidRPr="002464AD" w:rsidRDefault="001C7CE5" w:rsidP="001C7CE5">
      <w:pPr>
        <w:jc w:val="both"/>
        <w:rPr>
          <w:rFonts w:ascii="Univers Next Pro Condensed" w:hAnsi="Univers Next Pro Condensed"/>
          <w:b/>
          <w:i/>
          <w:sz w:val="20"/>
          <w:szCs w:val="20"/>
        </w:rPr>
      </w:pPr>
      <w:r w:rsidRPr="002464AD">
        <w:rPr>
          <w:rFonts w:ascii="Univers Next Pro Condensed" w:hAnsi="Univers Next Pro Condensed"/>
          <w:b/>
          <w:i/>
          <w:sz w:val="20"/>
          <w:szCs w:val="20"/>
          <w:u w:val="single"/>
        </w:rPr>
        <w:t xml:space="preserve">SI L’ENTREPRISE EST </w:t>
      </w:r>
      <w:r w:rsidRPr="002464AD">
        <w:rPr>
          <w:rFonts w:ascii="Univers Next Pro Condensed" w:hAnsi="Univers Next Pro Condensed"/>
          <w:b/>
          <w:i/>
          <w:caps/>
          <w:sz w:val="20"/>
          <w:szCs w:val="20"/>
          <w:u w:val="single"/>
        </w:rPr>
        <w:t>ETABLIE à l’étranger</w:t>
      </w:r>
      <w:r w:rsidRPr="002464AD">
        <w:rPr>
          <w:rFonts w:ascii="Univers Next Pro Condensed" w:hAnsi="Univers Next Pro Condensed"/>
          <w:b/>
          <w:i/>
          <w:caps/>
          <w:sz w:val="20"/>
          <w:szCs w:val="20"/>
        </w:rPr>
        <w:t> </w:t>
      </w:r>
      <w:r w:rsidRPr="002464AD">
        <w:rPr>
          <w:rFonts w:ascii="Univers Next Pro Condensed" w:hAnsi="Univers Next Pro Condensed"/>
          <w:b/>
          <w:i/>
          <w:sz w:val="20"/>
          <w:szCs w:val="20"/>
        </w:rPr>
        <w:t>:</w:t>
      </w:r>
      <w:r w:rsidRPr="002464AD">
        <w:rPr>
          <w:rFonts w:ascii="Univers Next Pro Condensed" w:hAnsi="Univers Next Pro Condensed"/>
          <w:b/>
          <w:sz w:val="20"/>
          <w:szCs w:val="20"/>
        </w:rPr>
        <w:t xml:space="preserve"> </w:t>
      </w:r>
    </w:p>
    <w:p w14:paraId="21D5C8BE" w14:textId="77777777" w:rsidR="001C7CE5" w:rsidRPr="002464AD" w:rsidRDefault="001C7CE5" w:rsidP="008347CF">
      <w:pPr>
        <w:numPr>
          <w:ilvl w:val="0"/>
          <w:numId w:val="9"/>
        </w:numPr>
        <w:spacing w:before="120"/>
        <w:jc w:val="both"/>
        <w:rPr>
          <w:rFonts w:ascii="Univers Next Pro Condensed" w:hAnsi="Univers Next Pro Condensed"/>
          <w:sz w:val="20"/>
          <w:szCs w:val="20"/>
        </w:rPr>
      </w:pPr>
      <w:r w:rsidRPr="002464AD">
        <w:rPr>
          <w:rFonts w:ascii="Univers Next Pro Condensed" w:hAnsi="Univers Next Pro Condensed"/>
          <w:sz w:val="20"/>
          <w:szCs w:val="20"/>
        </w:rPr>
        <w:t xml:space="preserve">Atteste sur l’honneur que je / la société que je représente fourni aux salariés des bulletins de paie comportant les mentions prévues à l’article R.3243-1 du code du travail ou des documents équivalents, </w:t>
      </w:r>
    </w:p>
    <w:p w14:paraId="2182D7B9" w14:textId="77777777" w:rsidR="001C7CE5" w:rsidRPr="002464AD" w:rsidRDefault="001C7CE5" w:rsidP="008347CF">
      <w:pPr>
        <w:numPr>
          <w:ilvl w:val="0"/>
          <w:numId w:val="9"/>
        </w:numPr>
        <w:spacing w:before="120"/>
        <w:jc w:val="both"/>
        <w:rPr>
          <w:rFonts w:ascii="Univers Next Pro Condensed" w:hAnsi="Univers Next Pro Condensed"/>
          <w:sz w:val="20"/>
          <w:szCs w:val="20"/>
        </w:rPr>
      </w:pPr>
      <w:r w:rsidRPr="002464AD">
        <w:rPr>
          <w:rFonts w:ascii="Univers Next Pro Condensed" w:hAnsi="Univers Next Pro Condensed"/>
          <w:sz w:val="20"/>
          <w:szCs w:val="20"/>
        </w:rPr>
        <w:t>Atteste sur l’honneur que</w:t>
      </w:r>
      <w:r w:rsidRPr="002464AD">
        <w:rPr>
          <w:rStyle w:val="Appelnotedebasdep"/>
          <w:rFonts w:ascii="Univers Next Pro Condensed" w:hAnsi="Univers Next Pro Condensed"/>
          <w:sz w:val="20"/>
          <w:szCs w:val="20"/>
        </w:rPr>
        <w:footnoteReference w:id="20"/>
      </w:r>
      <w:r w:rsidRPr="002464AD">
        <w:rPr>
          <w:rFonts w:ascii="Univers Next Pro Condensed" w:hAnsi="Univers Next Pro Condensed"/>
          <w:sz w:val="20"/>
          <w:szCs w:val="20"/>
        </w:rPr>
        <w:t xml:space="preserve"> : </w:t>
      </w:r>
    </w:p>
    <w:p w14:paraId="339A9E9D" w14:textId="77777777" w:rsidR="001C7CE5" w:rsidRPr="00C31CE7" w:rsidRDefault="001C7CE5" w:rsidP="001C7CE5">
      <w:pPr>
        <w:spacing w:before="60"/>
        <w:ind w:left="896" w:hanging="357"/>
        <w:jc w:val="both"/>
        <w:rPr>
          <w:rFonts w:ascii="Univers Next Pro Condensed" w:hAnsi="Univers Next Pro Condensed"/>
          <w:sz w:val="20"/>
          <w:szCs w:val="20"/>
        </w:rPr>
      </w:pPr>
      <w:r w:rsidRPr="00755674">
        <w:rPr>
          <w:rFonts w:ascii="Univers Next Pro Condensed" w:hAnsi="Univers Next Pro Condensed"/>
          <w:sz w:val="20"/>
          <w:szCs w:val="20"/>
        </w:rPr>
        <w:fldChar w:fldCharType="begin">
          <w:ffData>
            <w:name w:val="CaseACocher1"/>
            <w:enabled/>
            <w:calcOnExit w:val="0"/>
            <w:checkBox>
              <w:sizeAuto/>
              <w:default w:val="0"/>
            </w:checkBox>
          </w:ffData>
        </w:fldChar>
      </w:r>
      <w:r w:rsidRPr="002464AD">
        <w:rPr>
          <w:rFonts w:ascii="Univers Next Pro Condensed" w:hAnsi="Univers Next Pro Condensed"/>
          <w:sz w:val="20"/>
          <w:szCs w:val="20"/>
        </w:rPr>
        <w:instrText xml:space="preserve"> FORMCHECKBOX </w:instrText>
      </w:r>
      <w:r w:rsidR="00C7499C">
        <w:rPr>
          <w:rFonts w:ascii="Univers Next Pro Condensed" w:hAnsi="Univers Next Pro Condensed"/>
          <w:sz w:val="20"/>
          <w:szCs w:val="20"/>
        </w:rPr>
      </w:r>
      <w:r w:rsidR="00C7499C">
        <w:rPr>
          <w:rFonts w:ascii="Univers Next Pro Condensed" w:hAnsi="Univers Next Pro Condensed"/>
          <w:sz w:val="20"/>
          <w:szCs w:val="20"/>
        </w:rPr>
        <w:fldChar w:fldCharType="separate"/>
      </w:r>
      <w:r w:rsidRPr="00755674">
        <w:rPr>
          <w:rFonts w:ascii="Univers Next Pro Condensed" w:hAnsi="Univers Next Pro Condensed"/>
          <w:sz w:val="20"/>
          <w:szCs w:val="20"/>
        </w:rPr>
        <w:fldChar w:fldCharType="end"/>
      </w:r>
      <w:r w:rsidRPr="002464AD">
        <w:rPr>
          <w:rFonts w:ascii="Univers Next Pro Condensed" w:hAnsi="Univers Next Pro Condensed"/>
          <w:sz w:val="20"/>
          <w:szCs w:val="20"/>
        </w:rPr>
        <w:t xml:space="preserve"> Je / la société que je représente ne détache pas des salariés sur le territoire français pour l’exécution </w:t>
      </w:r>
      <w:r w:rsidR="00101A33" w:rsidRPr="002464AD">
        <w:rPr>
          <w:rFonts w:ascii="Univers Next Pro Condensed" w:hAnsi="Univers Next Pro Condensed"/>
          <w:sz w:val="20"/>
          <w:szCs w:val="20"/>
        </w:rPr>
        <w:t>de l’accord-cadre</w:t>
      </w:r>
      <w:r w:rsidRPr="002464AD">
        <w:rPr>
          <w:rFonts w:ascii="Univers Next Pro Condensed" w:hAnsi="Univers Next Pro Condensed"/>
          <w:sz w:val="20"/>
          <w:szCs w:val="20"/>
        </w:rPr>
        <w:t>.</w:t>
      </w:r>
    </w:p>
    <w:p w14:paraId="4DC3AEAC" w14:textId="77777777" w:rsidR="001C7CE5" w:rsidRPr="00C31CE7" w:rsidRDefault="001C7CE5" w:rsidP="001C7CE5">
      <w:pPr>
        <w:spacing w:before="60"/>
        <w:ind w:left="896" w:hanging="357"/>
        <w:jc w:val="both"/>
        <w:rPr>
          <w:rFonts w:ascii="Univers Next Pro Condensed" w:hAnsi="Univers Next Pro Condensed"/>
          <w:sz w:val="20"/>
          <w:szCs w:val="20"/>
        </w:rPr>
      </w:pPr>
      <w:r w:rsidRPr="00755674">
        <w:rPr>
          <w:rFonts w:ascii="Univers Next Pro Condensed" w:hAnsi="Univers Next Pro Condensed"/>
          <w:sz w:val="20"/>
          <w:szCs w:val="20"/>
        </w:rPr>
        <w:fldChar w:fldCharType="begin">
          <w:ffData>
            <w:name w:val="CaseACocher1"/>
            <w:enabled/>
            <w:calcOnExit w:val="0"/>
            <w:checkBox>
              <w:sizeAuto/>
              <w:default w:val="0"/>
            </w:checkBox>
          </w:ffData>
        </w:fldChar>
      </w:r>
      <w:r w:rsidRPr="002464AD">
        <w:rPr>
          <w:rFonts w:ascii="Univers Next Pro Condensed" w:hAnsi="Univers Next Pro Condensed"/>
          <w:sz w:val="20"/>
          <w:szCs w:val="20"/>
        </w:rPr>
        <w:instrText xml:space="preserve"> FORMCHECKBOX </w:instrText>
      </w:r>
      <w:r w:rsidR="00C7499C">
        <w:rPr>
          <w:rFonts w:ascii="Univers Next Pro Condensed" w:hAnsi="Univers Next Pro Condensed"/>
          <w:sz w:val="20"/>
          <w:szCs w:val="20"/>
        </w:rPr>
      </w:r>
      <w:r w:rsidR="00C7499C">
        <w:rPr>
          <w:rFonts w:ascii="Univers Next Pro Condensed" w:hAnsi="Univers Next Pro Condensed"/>
          <w:sz w:val="20"/>
          <w:szCs w:val="20"/>
        </w:rPr>
        <w:fldChar w:fldCharType="separate"/>
      </w:r>
      <w:r w:rsidRPr="00755674">
        <w:rPr>
          <w:rFonts w:ascii="Univers Next Pro Condensed" w:hAnsi="Univers Next Pro Condensed"/>
          <w:sz w:val="20"/>
          <w:szCs w:val="20"/>
        </w:rPr>
        <w:fldChar w:fldCharType="end"/>
      </w:r>
      <w:r w:rsidRPr="002464AD">
        <w:rPr>
          <w:rFonts w:ascii="Univers Next Pro Condensed" w:hAnsi="Univers Next Pro Condensed"/>
          <w:sz w:val="20"/>
          <w:szCs w:val="20"/>
        </w:rPr>
        <w:t xml:space="preserve"> Je / la société que je représente détache des salariés sur le territoire français pour l’exécution </w:t>
      </w:r>
      <w:r w:rsidR="00101A33" w:rsidRPr="002464AD">
        <w:rPr>
          <w:rFonts w:ascii="Univers Next Pro Condensed" w:hAnsi="Univers Next Pro Condensed"/>
          <w:sz w:val="20"/>
          <w:szCs w:val="20"/>
        </w:rPr>
        <w:t>de l’accord-cadre</w:t>
      </w:r>
      <w:r w:rsidRPr="002464AD">
        <w:rPr>
          <w:rFonts w:ascii="Univers Next Pro Condensed" w:hAnsi="Univers Next Pro Condensed"/>
          <w:sz w:val="20"/>
          <w:szCs w:val="20"/>
        </w:rPr>
        <w:t>.</w:t>
      </w:r>
    </w:p>
    <w:p w14:paraId="6710DAD1" w14:textId="77777777" w:rsidR="001C7CE5" w:rsidRPr="002464AD" w:rsidRDefault="001C7CE5" w:rsidP="001C7CE5">
      <w:pPr>
        <w:spacing w:before="60"/>
        <w:ind w:left="900"/>
        <w:jc w:val="both"/>
        <w:rPr>
          <w:rFonts w:ascii="Univers Next Pro Condensed" w:hAnsi="Univers Next Pro Condensed"/>
          <w:b/>
          <w:sz w:val="20"/>
          <w:szCs w:val="20"/>
        </w:rPr>
      </w:pPr>
      <w:r w:rsidRPr="002464AD">
        <w:rPr>
          <w:rFonts w:ascii="Univers Next Pro Condensed" w:hAnsi="Univers Next Pro Condensed"/>
          <w:b/>
          <w:i/>
          <w:sz w:val="20"/>
          <w:szCs w:val="20"/>
        </w:rPr>
        <w:t>Dans cette hypothèse</w:t>
      </w:r>
      <w:r w:rsidRPr="002464AD">
        <w:rPr>
          <w:rFonts w:ascii="Univers Next Pro Condensed" w:hAnsi="Univers Next Pro Condensed"/>
          <w:b/>
          <w:sz w:val="20"/>
          <w:szCs w:val="20"/>
        </w:rPr>
        <w:t xml:space="preserve">, je / la société que je représente remettra la liste nominative des salariés détachés en application de l’article D.8254-3 du code du travail avant la signature </w:t>
      </w:r>
      <w:r w:rsidR="00101A33" w:rsidRPr="002464AD">
        <w:rPr>
          <w:rFonts w:ascii="Univers Next Pro Condensed" w:hAnsi="Univers Next Pro Condensed"/>
          <w:b/>
          <w:sz w:val="20"/>
          <w:szCs w:val="20"/>
        </w:rPr>
        <w:t>de l’accord-cadre</w:t>
      </w:r>
      <w:r w:rsidRPr="002464AD">
        <w:rPr>
          <w:rFonts w:ascii="Univers Next Pro Condensed" w:hAnsi="Univers Next Pro Condensed"/>
          <w:b/>
          <w:sz w:val="20"/>
          <w:szCs w:val="20"/>
        </w:rPr>
        <w:t xml:space="preserve"> par le Centre Pompidou. </w:t>
      </w:r>
    </w:p>
    <w:p w14:paraId="0CA77811" w14:textId="77777777" w:rsidR="001C7CE5" w:rsidRPr="002464AD" w:rsidRDefault="001C7CE5" w:rsidP="001C7CE5">
      <w:pPr>
        <w:spacing w:before="60"/>
        <w:ind w:left="902"/>
        <w:jc w:val="both"/>
        <w:rPr>
          <w:rFonts w:ascii="Univers Next Pro Condensed" w:hAnsi="Univers Next Pro Condensed"/>
          <w:sz w:val="20"/>
          <w:szCs w:val="20"/>
        </w:rPr>
      </w:pPr>
      <w:r w:rsidRPr="002464AD">
        <w:rPr>
          <w:rFonts w:ascii="Univers Next Pro Condensed" w:hAnsi="Univers Next Pro Condensed"/>
          <w:sz w:val="20"/>
          <w:szCs w:val="20"/>
        </w:rPr>
        <w:t xml:space="preserve">La liste devra être établie dans les conditions prévues aux articles D.8254-3 et </w:t>
      </w:r>
      <w:r w:rsidRPr="002464AD">
        <w:rPr>
          <w:rFonts w:ascii="Univers Next Pro Condensed" w:hAnsi="Univers Next Pro Condensed"/>
          <w:sz w:val="20"/>
          <w:szCs w:val="20"/>
        </w:rPr>
        <w:br/>
        <w:t>D.8254-2 du code du travail et précisera pour chaque salarié :</w:t>
      </w:r>
    </w:p>
    <w:p w14:paraId="0FB5EC7C" w14:textId="77777777" w:rsidR="001C7CE5" w:rsidRPr="002464AD" w:rsidRDefault="00BA18F3" w:rsidP="001C7CE5">
      <w:pPr>
        <w:ind w:left="902"/>
        <w:jc w:val="both"/>
        <w:rPr>
          <w:rFonts w:ascii="Univers Next Pro Condensed" w:hAnsi="Univers Next Pro Condensed"/>
          <w:sz w:val="20"/>
          <w:szCs w:val="20"/>
        </w:rPr>
      </w:pPr>
      <w:r w:rsidRPr="002464AD">
        <w:rPr>
          <w:rFonts w:ascii="Univers Next Pro Condensed" w:hAnsi="Univers Next Pro Condensed"/>
          <w:sz w:val="20"/>
          <w:szCs w:val="20"/>
        </w:rPr>
        <w:t>- sa date d’embauche</w:t>
      </w:r>
    </w:p>
    <w:p w14:paraId="513E0F63" w14:textId="77777777" w:rsidR="001C7CE5" w:rsidRPr="002464AD" w:rsidRDefault="001C7CE5" w:rsidP="001C7CE5">
      <w:pPr>
        <w:ind w:left="902"/>
        <w:jc w:val="both"/>
        <w:rPr>
          <w:rFonts w:ascii="Univers Next Pro Condensed" w:hAnsi="Univers Next Pro Condensed"/>
          <w:sz w:val="20"/>
          <w:szCs w:val="20"/>
        </w:rPr>
      </w:pPr>
      <w:r w:rsidRPr="002464AD">
        <w:rPr>
          <w:rFonts w:ascii="Univers Next Pro Condensed" w:hAnsi="Univers Next Pro Condensed"/>
          <w:sz w:val="20"/>
          <w:szCs w:val="20"/>
        </w:rPr>
        <w:t>- sa nationalité</w:t>
      </w:r>
    </w:p>
    <w:p w14:paraId="54E12799" w14:textId="77777777" w:rsidR="001C7CE5" w:rsidRPr="002464AD" w:rsidRDefault="001C7CE5" w:rsidP="001C7CE5">
      <w:pPr>
        <w:ind w:left="902"/>
        <w:jc w:val="both"/>
        <w:rPr>
          <w:rFonts w:ascii="Univers Next Pro Condensed" w:hAnsi="Univers Next Pro Condensed"/>
          <w:sz w:val="20"/>
          <w:szCs w:val="20"/>
        </w:rPr>
      </w:pPr>
      <w:r w:rsidRPr="002464AD">
        <w:rPr>
          <w:rFonts w:ascii="Univers Next Pro Condensed" w:hAnsi="Univers Next Pro Condensed"/>
          <w:sz w:val="20"/>
          <w:szCs w:val="20"/>
        </w:rPr>
        <w:t>- le type et le numéro d’ordre du titre</w:t>
      </w:r>
      <w:r w:rsidR="00BA18F3" w:rsidRPr="002464AD">
        <w:rPr>
          <w:rFonts w:ascii="Univers Next Pro Condensed" w:hAnsi="Univers Next Pro Condensed"/>
          <w:sz w:val="20"/>
          <w:szCs w:val="20"/>
        </w:rPr>
        <w:t xml:space="preserve"> valant autorisation de travail</w:t>
      </w:r>
    </w:p>
    <w:p w14:paraId="5CB9023B" w14:textId="77777777" w:rsidR="001C7CE5" w:rsidRPr="002464AD" w:rsidRDefault="001C7CE5" w:rsidP="001C7CE5">
      <w:pPr>
        <w:ind w:left="902"/>
        <w:jc w:val="both"/>
        <w:rPr>
          <w:rFonts w:ascii="Univers Next Pro Condensed" w:hAnsi="Univers Next Pro Condensed"/>
          <w:sz w:val="20"/>
          <w:szCs w:val="20"/>
        </w:rPr>
      </w:pPr>
    </w:p>
    <w:p w14:paraId="0CA1E69B" w14:textId="0821A67A" w:rsidR="00101A33" w:rsidRPr="002464AD" w:rsidRDefault="001C7CE5" w:rsidP="00F25020">
      <w:pPr>
        <w:numPr>
          <w:ilvl w:val="0"/>
          <w:numId w:val="9"/>
        </w:numPr>
        <w:tabs>
          <w:tab w:val="left" w:pos="0"/>
        </w:tabs>
        <w:jc w:val="both"/>
        <w:rPr>
          <w:rFonts w:ascii="Univers Next Pro Condensed" w:hAnsi="Univers Next Pro Condensed"/>
          <w:sz w:val="20"/>
          <w:szCs w:val="20"/>
        </w:rPr>
      </w:pPr>
      <w:r w:rsidRPr="002464AD">
        <w:rPr>
          <w:rFonts w:ascii="Univers Next Pro Condensed" w:hAnsi="Univers Next Pro Condensed"/>
          <w:b/>
          <w:sz w:val="20"/>
          <w:szCs w:val="20"/>
        </w:rPr>
        <w:t xml:space="preserve">M’engage, </w:t>
      </w:r>
      <w:r w:rsidRPr="002464AD">
        <w:rPr>
          <w:rFonts w:ascii="Univers Next Pro Condensed" w:hAnsi="Univers Next Pro Condensed"/>
          <w:b/>
          <w:i/>
          <w:sz w:val="20"/>
          <w:szCs w:val="20"/>
        </w:rPr>
        <w:t xml:space="preserve">si </w:t>
      </w:r>
      <w:r w:rsidR="00101A33" w:rsidRPr="002464AD">
        <w:rPr>
          <w:rFonts w:ascii="Univers Next Pro Condensed" w:hAnsi="Univers Next Pro Condensed"/>
          <w:b/>
          <w:i/>
          <w:sz w:val="20"/>
          <w:szCs w:val="20"/>
        </w:rPr>
        <w:t>l’accord-cadre</w:t>
      </w:r>
      <w:r w:rsidRPr="002464AD">
        <w:rPr>
          <w:rFonts w:ascii="Univers Next Pro Condensed" w:hAnsi="Univers Next Pro Condensed"/>
          <w:b/>
          <w:i/>
          <w:sz w:val="20"/>
          <w:szCs w:val="20"/>
        </w:rPr>
        <w:t xml:space="preserve"> m’est attribué</w:t>
      </w:r>
      <w:r w:rsidRPr="002464AD">
        <w:rPr>
          <w:rFonts w:ascii="Univers Next Pro Condensed" w:hAnsi="Univers Next Pro Condensed"/>
          <w:b/>
          <w:sz w:val="20"/>
          <w:szCs w:val="20"/>
        </w:rPr>
        <w:t>, à fournir les documents listés aux articles R.2143-6 à R.2143-14 du code de la commande publique</w:t>
      </w:r>
      <w:r w:rsidRPr="002464AD" w:rsidDel="006C458D">
        <w:rPr>
          <w:rFonts w:ascii="Univers Next Pro Condensed" w:hAnsi="Univers Next Pro Condensed"/>
          <w:b/>
          <w:sz w:val="20"/>
          <w:szCs w:val="20"/>
        </w:rPr>
        <w:t xml:space="preserve"> </w:t>
      </w:r>
      <w:r w:rsidRPr="002464AD">
        <w:rPr>
          <w:rFonts w:ascii="Univers Next Pro Condensed" w:hAnsi="Univers Next Pro Condensed"/>
          <w:b/>
          <w:sz w:val="20"/>
          <w:szCs w:val="20"/>
        </w:rPr>
        <w:t>et à l’article D.8222-5 du code du travail avant la signature de l’accord-cadre par le Centre Pompidou</w:t>
      </w:r>
      <w:r w:rsidR="00BA18F3" w:rsidRPr="002464AD">
        <w:rPr>
          <w:rFonts w:ascii="Univers Next Pro Condensed" w:hAnsi="Univers Next Pro Condensed"/>
          <w:b/>
          <w:sz w:val="20"/>
          <w:szCs w:val="20"/>
        </w:rPr>
        <w:t xml:space="preserve"> </w:t>
      </w:r>
      <w:r w:rsidRPr="002464AD">
        <w:rPr>
          <w:rFonts w:ascii="Univers Next Pro Condensed" w:hAnsi="Univers Next Pro Condensed"/>
          <w:b/>
          <w:sz w:val="20"/>
          <w:szCs w:val="20"/>
        </w:rPr>
        <w:t xml:space="preserve">et </w:t>
      </w:r>
      <w:r w:rsidRPr="002464AD">
        <w:rPr>
          <w:rFonts w:ascii="Univers Next Pro Condensed" w:hAnsi="Univers Next Pro Condensed"/>
          <w:sz w:val="20"/>
          <w:szCs w:val="20"/>
        </w:rPr>
        <w:t>à renouveler leur production tous les 6 mois jusqu’à la fin d’exécution de l’accord-cadre.</w:t>
      </w:r>
    </w:p>
    <w:p w14:paraId="3A18727E" w14:textId="77777777" w:rsidR="00DE6346" w:rsidRPr="002464AD" w:rsidRDefault="00DE6346" w:rsidP="00101A33">
      <w:pPr>
        <w:ind w:left="902"/>
        <w:jc w:val="both"/>
        <w:rPr>
          <w:rFonts w:ascii="Univers Next Pro Condensed" w:hAnsi="Univers Next Pro Condensed"/>
          <w:sz w:val="20"/>
          <w:szCs w:val="20"/>
        </w:rPr>
      </w:pPr>
    </w:p>
    <w:p w14:paraId="56ED2FBA" w14:textId="5F6FA0BD" w:rsidR="00DE6346" w:rsidRPr="002464AD" w:rsidRDefault="00C742FA" w:rsidP="00F27C3B">
      <w:pPr>
        <w:pStyle w:val="Titre3"/>
        <w:spacing w:before="0" w:after="0"/>
        <w:ind w:left="425"/>
        <w:jc w:val="both"/>
        <w:rPr>
          <w:rFonts w:ascii="Univers Next Pro Condensed" w:hAnsi="Univers Next Pro Condensed"/>
          <w:sz w:val="20"/>
          <w:szCs w:val="20"/>
        </w:rPr>
      </w:pPr>
      <w:bookmarkStart w:id="414" w:name="_Toc216714048"/>
      <w:r w:rsidRPr="002464AD">
        <w:rPr>
          <w:rFonts w:ascii="Univers Next Pro Condensed" w:hAnsi="Univers Next Pro Condensed"/>
          <w:sz w:val="20"/>
          <w:szCs w:val="20"/>
        </w:rPr>
        <w:t>20</w:t>
      </w:r>
      <w:r w:rsidR="00DE6346" w:rsidRPr="002464AD">
        <w:rPr>
          <w:rFonts w:ascii="Univers Next Pro Condensed" w:hAnsi="Univers Next Pro Condensed"/>
          <w:sz w:val="20"/>
          <w:szCs w:val="20"/>
        </w:rPr>
        <w:t>.2 –</w:t>
      </w:r>
      <w:r w:rsidR="00DE6346" w:rsidRPr="002464AD">
        <w:rPr>
          <w:rFonts w:ascii="Univers Next Pro Condensed" w:hAnsi="Univers Next Pro Condensed"/>
          <w:bCs w:val="0"/>
          <w:sz w:val="20"/>
          <w:szCs w:val="20"/>
        </w:rPr>
        <w:t xml:space="preserve"> Délai de validité de l’offre</w:t>
      </w:r>
      <w:bookmarkEnd w:id="413"/>
      <w:bookmarkEnd w:id="414"/>
      <w:r w:rsidR="00DE6346" w:rsidRPr="002464AD">
        <w:rPr>
          <w:rFonts w:ascii="Univers Next Pro Condensed" w:hAnsi="Univers Next Pro Condensed"/>
          <w:bCs w:val="0"/>
          <w:sz w:val="20"/>
          <w:szCs w:val="20"/>
        </w:rPr>
        <w:t xml:space="preserve"> </w:t>
      </w:r>
    </w:p>
    <w:p w14:paraId="644CD83F" w14:textId="77777777" w:rsidR="00DE6346" w:rsidRPr="002464AD" w:rsidRDefault="00DE6346" w:rsidP="00173A82">
      <w:pPr>
        <w:jc w:val="both"/>
        <w:rPr>
          <w:rFonts w:ascii="Univers Next Pro Condensed" w:hAnsi="Univers Next Pro Condensed"/>
          <w:bCs/>
          <w:sz w:val="20"/>
          <w:szCs w:val="20"/>
        </w:rPr>
      </w:pPr>
    </w:p>
    <w:p w14:paraId="7310D561" w14:textId="77777777" w:rsidR="001C7CE5" w:rsidRPr="002464AD" w:rsidRDefault="001C7CE5" w:rsidP="001C7CE5">
      <w:pPr>
        <w:jc w:val="both"/>
        <w:rPr>
          <w:rFonts w:ascii="Univers Next Pro Condensed" w:hAnsi="Univers Next Pro Condensed"/>
          <w:bCs/>
          <w:i/>
          <w:sz w:val="20"/>
          <w:szCs w:val="20"/>
        </w:rPr>
      </w:pPr>
      <w:r w:rsidRPr="002464AD">
        <w:rPr>
          <w:rFonts w:ascii="Univers Next Pro Condensed" w:hAnsi="Univers Next Pro Condensed"/>
          <w:b/>
          <w:bCs/>
          <w:sz w:val="20"/>
          <w:szCs w:val="20"/>
        </w:rPr>
        <w:t>L’offre ainsi présentée ne me lie toutefois que si la décision d’attribution par le représentant du pouvoir adjudicateur</w:t>
      </w:r>
      <w:r w:rsidRPr="002464AD">
        <w:rPr>
          <w:rFonts w:ascii="Univers Next Pro Condensed" w:hAnsi="Univers Next Pro Condensed"/>
          <w:bCs/>
          <w:sz w:val="20"/>
          <w:szCs w:val="20"/>
        </w:rPr>
        <w:t xml:space="preserve"> intervient dans un délai de</w:t>
      </w:r>
      <w:r w:rsidRPr="002464AD">
        <w:rPr>
          <w:rFonts w:ascii="Univers Next Pro Condensed" w:hAnsi="Univers Next Pro Condensed"/>
          <w:b/>
          <w:bCs/>
          <w:sz w:val="20"/>
          <w:szCs w:val="20"/>
        </w:rPr>
        <w:t xml:space="preserve"> 180 </w:t>
      </w:r>
      <w:r w:rsidRPr="002464AD">
        <w:rPr>
          <w:rFonts w:ascii="Univers Next Pro Condensed" w:hAnsi="Univers Next Pro Condensed"/>
          <w:bCs/>
          <w:sz w:val="20"/>
          <w:szCs w:val="20"/>
        </w:rPr>
        <w:t>jours calendaires à compter de la date limite de remise des offres.</w:t>
      </w:r>
    </w:p>
    <w:p w14:paraId="67D6EB0A" w14:textId="77777777" w:rsidR="00FA7067" w:rsidRPr="002464AD" w:rsidRDefault="00FA7067" w:rsidP="00DB3B65">
      <w:pPr>
        <w:jc w:val="both"/>
        <w:rPr>
          <w:rFonts w:ascii="Univers Next Pro Condensed" w:hAnsi="Univers Next Pro Condensed"/>
          <w:sz w:val="20"/>
          <w:szCs w:val="20"/>
        </w:rPr>
      </w:pPr>
    </w:p>
    <w:p w14:paraId="3B03C1C3" w14:textId="4BA6EB92" w:rsidR="00DE6346" w:rsidRPr="002464AD" w:rsidRDefault="00C742FA" w:rsidP="00F27C3B">
      <w:pPr>
        <w:pStyle w:val="Titre3"/>
        <w:spacing w:before="0" w:after="0"/>
        <w:ind w:left="425"/>
        <w:jc w:val="both"/>
        <w:rPr>
          <w:rFonts w:ascii="Univers Next Pro Condensed" w:hAnsi="Univers Next Pro Condensed"/>
          <w:bCs w:val="0"/>
          <w:sz w:val="20"/>
          <w:szCs w:val="20"/>
        </w:rPr>
      </w:pPr>
      <w:bookmarkStart w:id="415" w:name="_Toc197326338"/>
      <w:bookmarkStart w:id="416" w:name="_Toc216714049"/>
      <w:r w:rsidRPr="002464AD">
        <w:rPr>
          <w:rFonts w:ascii="Univers Next Pro Condensed" w:hAnsi="Univers Next Pro Condensed"/>
          <w:sz w:val="20"/>
          <w:szCs w:val="20"/>
        </w:rPr>
        <w:t>20</w:t>
      </w:r>
      <w:r w:rsidR="00DE6346" w:rsidRPr="002464AD">
        <w:rPr>
          <w:rFonts w:ascii="Univers Next Pro Condensed" w:hAnsi="Univers Next Pro Condensed"/>
          <w:sz w:val="20"/>
          <w:szCs w:val="20"/>
        </w:rPr>
        <w:t>.3 –</w:t>
      </w:r>
      <w:r w:rsidR="00DE6346" w:rsidRPr="002464AD">
        <w:rPr>
          <w:rFonts w:ascii="Univers Next Pro Condensed" w:hAnsi="Univers Next Pro Condensed"/>
          <w:bCs w:val="0"/>
          <w:sz w:val="20"/>
          <w:szCs w:val="20"/>
        </w:rPr>
        <w:t xml:space="preserve"> Annexes remises par l’entreprise dans son offre</w:t>
      </w:r>
      <w:bookmarkEnd w:id="415"/>
      <w:bookmarkEnd w:id="416"/>
    </w:p>
    <w:p w14:paraId="1A2D3B98" w14:textId="77777777" w:rsidR="001C7CE5" w:rsidRPr="002464AD" w:rsidRDefault="001C7CE5" w:rsidP="001C7CE5">
      <w:pPr>
        <w:rPr>
          <w:rFonts w:ascii="Univers Next Pro Condensed" w:hAnsi="Univers Next Pro Condensed"/>
          <w:sz w:val="20"/>
          <w:szCs w:val="20"/>
        </w:rPr>
      </w:pPr>
    </w:p>
    <w:p w14:paraId="54540352" w14:textId="77777777" w:rsidR="001C7CE5" w:rsidRPr="002464AD" w:rsidRDefault="00C7499C" w:rsidP="001C7CE5">
      <w:pPr>
        <w:spacing w:before="60"/>
        <w:ind w:left="1260"/>
        <w:jc w:val="both"/>
        <w:rPr>
          <w:rFonts w:ascii="Univers Next Pro Condensed" w:hAnsi="Univers Next Pro Condensed"/>
          <w:sz w:val="20"/>
          <w:szCs w:val="20"/>
        </w:rPr>
      </w:pPr>
      <w:sdt>
        <w:sdtPr>
          <w:rPr>
            <w:rFonts w:ascii="Univers Next Pro Condensed" w:hAnsi="Univers Next Pro Condensed"/>
            <w:sz w:val="20"/>
            <w:szCs w:val="20"/>
          </w:rPr>
          <w:id w:val="-2103185031"/>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1C7CE5" w:rsidRPr="002464AD">
        <w:rPr>
          <w:rFonts w:ascii="Univers Next Pro Condensed" w:hAnsi="Univers Next Pro Condensed"/>
          <w:sz w:val="20"/>
          <w:szCs w:val="20"/>
        </w:rPr>
        <w:t xml:space="preserve"> Liste des cotraitants et répartition des prestations et de leur montant</w:t>
      </w:r>
    </w:p>
    <w:p w14:paraId="3610371B" w14:textId="77777777" w:rsidR="001C7CE5" w:rsidRPr="002464AD" w:rsidRDefault="00C7499C" w:rsidP="001C7CE5">
      <w:pPr>
        <w:ind w:left="1260"/>
        <w:jc w:val="both"/>
        <w:rPr>
          <w:rFonts w:ascii="Univers Next Pro Condensed" w:hAnsi="Univers Next Pro Condensed"/>
          <w:sz w:val="20"/>
          <w:szCs w:val="20"/>
        </w:rPr>
      </w:pPr>
      <w:sdt>
        <w:sdtPr>
          <w:rPr>
            <w:rFonts w:ascii="Univers Next Pro Condensed" w:hAnsi="Univers Next Pro Condensed"/>
            <w:sz w:val="20"/>
            <w:szCs w:val="20"/>
          </w:rPr>
          <w:id w:val="-820733775"/>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1C7CE5" w:rsidRPr="002464AD">
        <w:rPr>
          <w:rFonts w:ascii="Univers Next Pro Condensed" w:hAnsi="Univers Next Pro Condensed"/>
          <w:sz w:val="20"/>
          <w:szCs w:val="20"/>
        </w:rPr>
        <w:t xml:space="preserve"> RIB de chaque cotraitant</w:t>
      </w:r>
    </w:p>
    <w:p w14:paraId="271EEA3E" w14:textId="77777777" w:rsidR="001C7CE5" w:rsidRPr="00C31CE7" w:rsidRDefault="00C7499C" w:rsidP="001C7CE5">
      <w:pPr>
        <w:ind w:left="1260"/>
        <w:jc w:val="both"/>
        <w:rPr>
          <w:rFonts w:ascii="Univers Next Pro Condensed" w:hAnsi="Univers Next Pro Condensed"/>
          <w:sz w:val="20"/>
          <w:szCs w:val="20"/>
        </w:rPr>
      </w:pPr>
      <w:sdt>
        <w:sdtPr>
          <w:rPr>
            <w:rFonts w:ascii="Univers Next Pro Condensed" w:hAnsi="Univers Next Pro Condensed"/>
            <w:sz w:val="20"/>
            <w:szCs w:val="20"/>
          </w:rPr>
          <w:id w:val="7733615"/>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1C7CE5" w:rsidRPr="002464AD">
        <w:rPr>
          <w:rFonts w:ascii="Univers Next Pro Condensed" w:hAnsi="Univers Next Pro Condensed"/>
          <w:sz w:val="20"/>
          <w:szCs w:val="20"/>
        </w:rPr>
        <w:t xml:space="preserve"> Autre(s) </w:t>
      </w:r>
      <w:r w:rsidR="001C7CE5" w:rsidRPr="002464AD">
        <w:rPr>
          <w:rFonts w:ascii="Univers Next Pro Condensed" w:hAnsi="Univers Next Pro Condensed"/>
          <w:i/>
          <w:sz w:val="20"/>
          <w:szCs w:val="20"/>
        </w:rPr>
        <w:t>à lister</w:t>
      </w:r>
      <w:r w:rsidR="001C7CE5" w:rsidRPr="00C31CE7">
        <w:rPr>
          <w:rFonts w:ascii="Univers Next Pro Condensed" w:hAnsi="Univers Next Pro Condensed"/>
          <w:sz w:val="20"/>
          <w:szCs w:val="20"/>
        </w:rPr>
        <w:t> :</w:t>
      </w:r>
    </w:p>
    <w:p w14:paraId="55FC6F37" w14:textId="77777777" w:rsidR="00DE6346" w:rsidRPr="002464AD" w:rsidRDefault="00DE6346" w:rsidP="005F3BE4">
      <w:pPr>
        <w:ind w:left="1418"/>
        <w:jc w:val="both"/>
        <w:rPr>
          <w:rFonts w:ascii="Univers Next Pro Condensed" w:hAnsi="Univers Next Pro Condensed"/>
          <w:sz w:val="22"/>
        </w:rPr>
      </w:pPr>
    </w:p>
    <w:p w14:paraId="504368CC" w14:textId="7D8DBB25" w:rsidR="00DE6346" w:rsidRPr="002464AD" w:rsidRDefault="00C742FA" w:rsidP="00F27C3B">
      <w:pPr>
        <w:pStyle w:val="Titre3"/>
        <w:spacing w:before="0" w:after="0"/>
        <w:ind w:left="425"/>
        <w:jc w:val="both"/>
        <w:rPr>
          <w:rFonts w:ascii="Univers Next Pro Condensed" w:hAnsi="Univers Next Pro Condensed"/>
          <w:sz w:val="20"/>
          <w:szCs w:val="20"/>
        </w:rPr>
      </w:pPr>
      <w:bookmarkStart w:id="417" w:name="_Toc197326339"/>
      <w:bookmarkStart w:id="418" w:name="_Toc216714050"/>
      <w:r w:rsidRPr="002464AD">
        <w:rPr>
          <w:rFonts w:ascii="Univers Next Pro Condensed" w:hAnsi="Univers Next Pro Condensed"/>
          <w:sz w:val="20"/>
          <w:szCs w:val="20"/>
        </w:rPr>
        <w:t>20</w:t>
      </w:r>
      <w:r w:rsidR="00DE6346" w:rsidRPr="002464AD">
        <w:rPr>
          <w:rFonts w:ascii="Univers Next Pro Condensed" w:hAnsi="Univers Next Pro Condensed"/>
          <w:sz w:val="20"/>
          <w:szCs w:val="20"/>
        </w:rPr>
        <w:t>.4 –</w:t>
      </w:r>
      <w:r w:rsidR="00DE6346" w:rsidRPr="002464AD">
        <w:rPr>
          <w:rFonts w:ascii="Univers Next Pro Condensed" w:hAnsi="Univers Next Pro Condensed"/>
          <w:bCs w:val="0"/>
          <w:sz w:val="20"/>
          <w:szCs w:val="20"/>
        </w:rPr>
        <w:t xml:space="preserve"> Signature de l’entreprise </w:t>
      </w:r>
      <w:r w:rsidR="00DE6346" w:rsidRPr="002464AD">
        <w:rPr>
          <w:rStyle w:val="Appelnotedebasdep"/>
          <w:rFonts w:ascii="Univers Next Pro Condensed" w:hAnsi="Univers Next Pro Condensed" w:cs="Arial"/>
          <w:sz w:val="20"/>
          <w:szCs w:val="20"/>
        </w:rPr>
        <w:footnoteReference w:id="21"/>
      </w:r>
      <w:bookmarkEnd w:id="417"/>
      <w:bookmarkEnd w:id="418"/>
    </w:p>
    <w:p w14:paraId="45182F74" w14:textId="77777777" w:rsidR="00DE6346" w:rsidRPr="002464AD" w:rsidRDefault="00DE6346" w:rsidP="005F3BE4">
      <w:pPr>
        <w:ind w:left="1418"/>
        <w:jc w:val="both"/>
        <w:rPr>
          <w:rFonts w:ascii="Univers Next Pro Condensed" w:hAnsi="Univers Next Pro Condensed"/>
          <w:sz w:val="20"/>
          <w:szCs w:val="20"/>
        </w:rPr>
      </w:pPr>
    </w:p>
    <w:p w14:paraId="1CFBEC3B" w14:textId="4FEAFA4B" w:rsidR="00DE6346" w:rsidRPr="002464AD" w:rsidRDefault="00DE6346" w:rsidP="008E62AC">
      <w:pPr>
        <w:rPr>
          <w:rFonts w:ascii="Univers Next Pro Condensed" w:hAnsi="Univers Next Pro Condensed"/>
          <w:sz w:val="20"/>
          <w:szCs w:val="20"/>
        </w:rPr>
      </w:pPr>
      <w:r w:rsidRPr="00C31CE7">
        <w:rPr>
          <w:rFonts w:ascii="Univers Next Pro Condensed" w:hAnsi="Univers Next Pro Condensed"/>
          <w:sz w:val="20"/>
          <w:szCs w:val="20"/>
        </w:rPr>
        <w:t>Fait en un seul orig</w:t>
      </w:r>
      <w:r w:rsidR="00BA18F3" w:rsidRPr="00C31CE7">
        <w:rPr>
          <w:rFonts w:ascii="Univers Next Pro Condensed" w:hAnsi="Univers Next Pro Condensed"/>
          <w:sz w:val="20"/>
          <w:szCs w:val="20"/>
        </w:rPr>
        <w:t>inal, à………………………………………………</w:t>
      </w:r>
      <w:r w:rsidR="00C4062B">
        <w:rPr>
          <w:rFonts w:ascii="Univers Next Pro Condensed" w:hAnsi="Univers Next Pro Condensed"/>
          <w:sz w:val="20"/>
          <w:szCs w:val="20"/>
        </w:rPr>
        <w:t xml:space="preserve">, </w:t>
      </w:r>
      <w:r w:rsidRPr="002464AD">
        <w:rPr>
          <w:rFonts w:ascii="Univers Next Pro Condensed" w:hAnsi="Univers Next Pro Condensed"/>
          <w:sz w:val="20"/>
          <w:szCs w:val="20"/>
        </w:rPr>
        <w:t>le ……………………………………</w:t>
      </w:r>
    </w:p>
    <w:p w14:paraId="07A24B2F" w14:textId="77777777" w:rsidR="00DE6346" w:rsidRPr="002464AD" w:rsidRDefault="00DE6346" w:rsidP="00277639">
      <w:pPr>
        <w:spacing w:before="120"/>
        <w:ind w:left="2340"/>
        <w:jc w:val="both"/>
        <w:rPr>
          <w:rFonts w:ascii="Univers Next Pro Condensed" w:hAnsi="Univers Next Pro Condensed"/>
          <w:sz w:val="20"/>
          <w:szCs w:val="20"/>
        </w:rPr>
      </w:pPr>
    </w:p>
    <w:p w14:paraId="782B02F1" w14:textId="77777777" w:rsidR="00DE6346" w:rsidRPr="002464AD" w:rsidRDefault="00DE6346" w:rsidP="00277639">
      <w:pPr>
        <w:spacing w:before="120"/>
        <w:ind w:left="2340"/>
        <w:jc w:val="both"/>
        <w:rPr>
          <w:rFonts w:ascii="Univers Next Pro Condensed" w:hAnsi="Univers Next Pro Condensed"/>
          <w:sz w:val="20"/>
          <w:szCs w:val="20"/>
        </w:rPr>
      </w:pPr>
      <w:r w:rsidRPr="002464AD">
        <w:rPr>
          <w:rFonts w:ascii="Univers Next Pro Condensed" w:hAnsi="Univers Next Pro Condensed"/>
          <w:sz w:val="20"/>
          <w:szCs w:val="20"/>
        </w:rPr>
        <w:t>Nom et qualité du signataire : ……………………………..</w:t>
      </w:r>
    </w:p>
    <w:p w14:paraId="251CD296" w14:textId="77777777" w:rsidR="00DE6346" w:rsidRPr="002464AD" w:rsidRDefault="00DE6346" w:rsidP="00277639">
      <w:pPr>
        <w:ind w:left="2340"/>
        <w:jc w:val="both"/>
        <w:rPr>
          <w:rFonts w:ascii="Univers Next Pro Condensed" w:hAnsi="Univers Next Pro Condensed"/>
          <w:sz w:val="20"/>
          <w:szCs w:val="20"/>
        </w:rPr>
      </w:pPr>
      <w:r w:rsidRPr="002464AD">
        <w:rPr>
          <w:rFonts w:ascii="Univers Next Pro Condensed" w:hAnsi="Univers Next Pro Condensed"/>
          <w:sz w:val="20"/>
          <w:szCs w:val="20"/>
        </w:rPr>
        <w:t>Cachet de l’entreprise</w:t>
      </w:r>
    </w:p>
    <w:p w14:paraId="5DC781DB" w14:textId="77777777" w:rsidR="00DE6346" w:rsidRPr="002464AD" w:rsidRDefault="00DE6346" w:rsidP="005B0562">
      <w:pPr>
        <w:jc w:val="both"/>
        <w:rPr>
          <w:rFonts w:ascii="Univers Next Pro Condensed" w:hAnsi="Univers Next Pro Condensed"/>
          <w:sz w:val="20"/>
          <w:szCs w:val="20"/>
        </w:rPr>
      </w:pPr>
    </w:p>
    <w:p w14:paraId="49CDA5B2" w14:textId="77777777" w:rsidR="00DE6346" w:rsidRPr="002464AD" w:rsidRDefault="000E65B0" w:rsidP="005B0562">
      <w:pPr>
        <w:jc w:val="both"/>
        <w:rPr>
          <w:rFonts w:ascii="Univers Next Pro Condensed" w:hAnsi="Univers Next Pro Condensed"/>
          <w:sz w:val="22"/>
          <w:szCs w:val="22"/>
        </w:rPr>
      </w:pPr>
      <w:r w:rsidRPr="002464AD">
        <w:rPr>
          <w:rFonts w:ascii="Univers Next Pro Condensed" w:hAnsi="Univers Next Pro Condensed"/>
          <w:sz w:val="22"/>
          <w:szCs w:val="22"/>
        </w:rPr>
        <w:br w:type="page"/>
      </w:r>
    </w:p>
    <w:p w14:paraId="715A7028" w14:textId="69BE8B63" w:rsidR="00DE6346" w:rsidRPr="002464AD" w:rsidRDefault="00DE6346" w:rsidP="001D27BA">
      <w:pPr>
        <w:pStyle w:val="Titre1"/>
        <w:spacing w:before="0"/>
        <w:jc w:val="both"/>
        <w:rPr>
          <w:rFonts w:ascii="Univers Next Pro Condensed" w:hAnsi="Univers Next Pro Condensed"/>
          <w:caps/>
          <w:sz w:val="28"/>
          <w:u w:val="none"/>
        </w:rPr>
      </w:pPr>
      <w:bookmarkStart w:id="419" w:name="_Toc197326340"/>
      <w:bookmarkStart w:id="420" w:name="_Toc216714051"/>
      <w:r w:rsidRPr="002464AD">
        <w:rPr>
          <w:rFonts w:ascii="Univers Next Pro Condensed" w:hAnsi="Univers Next Pro Condensed"/>
          <w:caps/>
          <w:sz w:val="28"/>
          <w:u w:val="none"/>
        </w:rPr>
        <w:t xml:space="preserve">ARTICLE </w:t>
      </w:r>
      <w:r w:rsidR="00C742FA" w:rsidRPr="002464AD">
        <w:rPr>
          <w:rFonts w:ascii="Univers Next Pro Condensed" w:hAnsi="Univers Next Pro Condensed"/>
          <w:caps/>
          <w:sz w:val="28"/>
          <w:u w:val="none"/>
        </w:rPr>
        <w:t xml:space="preserve">21 </w:t>
      </w:r>
      <w:r w:rsidRPr="002464AD">
        <w:rPr>
          <w:rFonts w:ascii="Univers Next Pro Condensed" w:hAnsi="Univers Next Pro Condensed"/>
          <w:caps/>
          <w:sz w:val="28"/>
          <w:u w:val="none"/>
        </w:rPr>
        <w:t xml:space="preserve">– acceptation de l’offre - SIGNATURE </w:t>
      </w:r>
      <w:bookmarkEnd w:id="419"/>
      <w:r w:rsidRPr="002464AD">
        <w:rPr>
          <w:rFonts w:ascii="Univers Next Pro Condensed" w:hAnsi="Univers Next Pro Condensed"/>
          <w:caps/>
          <w:sz w:val="28"/>
          <w:u w:val="none"/>
        </w:rPr>
        <w:t>du Centre Pompidou</w:t>
      </w:r>
      <w:bookmarkEnd w:id="420"/>
    </w:p>
    <w:p w14:paraId="358DAE36" w14:textId="77777777" w:rsidR="00DE6346" w:rsidRPr="002464AD" w:rsidRDefault="00DE6346" w:rsidP="005C0119">
      <w:pPr>
        <w:rPr>
          <w:rFonts w:ascii="Univers Next Pro Condensed" w:hAnsi="Univers Next Pro Condensed"/>
          <w:sz w:val="22"/>
          <w:szCs w:val="22"/>
        </w:rPr>
      </w:pPr>
    </w:p>
    <w:p w14:paraId="176114E0" w14:textId="47A78E42" w:rsidR="00DE6346" w:rsidRPr="002464AD" w:rsidRDefault="00C742FA" w:rsidP="00F27C3B">
      <w:pPr>
        <w:pStyle w:val="Titre3"/>
        <w:spacing w:before="0" w:after="0"/>
        <w:ind w:left="425"/>
        <w:jc w:val="both"/>
        <w:rPr>
          <w:rFonts w:ascii="Univers Next Pro Condensed" w:hAnsi="Univers Next Pro Condensed"/>
          <w:sz w:val="20"/>
          <w:szCs w:val="20"/>
        </w:rPr>
      </w:pPr>
      <w:bookmarkStart w:id="421" w:name="_Toc197326341"/>
      <w:bookmarkStart w:id="422" w:name="_Toc216714052"/>
      <w:r w:rsidRPr="002464AD">
        <w:rPr>
          <w:rFonts w:ascii="Univers Next Pro Condensed" w:hAnsi="Univers Next Pro Condensed"/>
          <w:sz w:val="20"/>
          <w:szCs w:val="20"/>
        </w:rPr>
        <w:t>21</w:t>
      </w:r>
      <w:r w:rsidR="00DE6346" w:rsidRPr="002464AD">
        <w:rPr>
          <w:rFonts w:ascii="Univers Next Pro Condensed" w:hAnsi="Univers Next Pro Condensed"/>
          <w:sz w:val="20"/>
          <w:szCs w:val="20"/>
        </w:rPr>
        <w:t>.1 –</w:t>
      </w:r>
      <w:r w:rsidR="00DE6346" w:rsidRPr="002464AD">
        <w:rPr>
          <w:rFonts w:ascii="Univers Next Pro Condensed" w:hAnsi="Univers Next Pro Condensed"/>
          <w:bCs w:val="0"/>
          <w:sz w:val="20"/>
          <w:szCs w:val="20"/>
        </w:rPr>
        <w:t xml:space="preserve"> </w:t>
      </w:r>
      <w:r w:rsidR="000E65B0" w:rsidRPr="002464AD">
        <w:rPr>
          <w:rFonts w:ascii="Univers Next Pro Condensed" w:hAnsi="Univers Next Pro Condensed"/>
          <w:sz w:val="20"/>
          <w:szCs w:val="20"/>
        </w:rPr>
        <w:t>C</w:t>
      </w:r>
      <w:r w:rsidR="00DE6346" w:rsidRPr="002464AD">
        <w:rPr>
          <w:rFonts w:ascii="Univers Next Pro Condensed" w:hAnsi="Univers Next Pro Condensed"/>
          <w:sz w:val="20"/>
          <w:szCs w:val="20"/>
        </w:rPr>
        <w:t>ompte rendu des négociations</w:t>
      </w:r>
      <w:bookmarkEnd w:id="421"/>
      <w:bookmarkEnd w:id="422"/>
    </w:p>
    <w:p w14:paraId="026AA541" w14:textId="77777777" w:rsidR="00DE6346" w:rsidRPr="002464AD" w:rsidRDefault="00DE6346" w:rsidP="00DB3B65">
      <w:pPr>
        <w:jc w:val="both"/>
        <w:rPr>
          <w:rFonts w:ascii="Univers Next Pro Condensed" w:hAnsi="Univers Next Pro Condensed"/>
          <w:sz w:val="20"/>
          <w:szCs w:val="20"/>
        </w:rPr>
      </w:pPr>
    </w:p>
    <w:p w14:paraId="505253DA" w14:textId="77777777" w:rsidR="00DE6346" w:rsidRPr="002464AD" w:rsidRDefault="00DE6346" w:rsidP="00DB3B65">
      <w:pPr>
        <w:jc w:val="both"/>
        <w:rPr>
          <w:rFonts w:ascii="Univers Next Pro Condensed" w:hAnsi="Univers Next Pro Condensed"/>
          <w:sz w:val="20"/>
          <w:szCs w:val="20"/>
        </w:rPr>
      </w:pPr>
      <w:r w:rsidRPr="002464AD">
        <w:rPr>
          <w:rFonts w:ascii="Univers Next Pro Condensed" w:hAnsi="Univers Next Pro Condensed"/>
          <w:sz w:val="20"/>
          <w:szCs w:val="20"/>
        </w:rPr>
        <w:t xml:space="preserve">Le présent </w:t>
      </w:r>
      <w:r w:rsidR="001C7CE5" w:rsidRPr="002464AD">
        <w:rPr>
          <w:rFonts w:ascii="Univers Next Pro Condensed" w:hAnsi="Univers Next Pro Condensed"/>
          <w:sz w:val="20"/>
          <w:szCs w:val="20"/>
        </w:rPr>
        <w:t>accord-cadre</w:t>
      </w:r>
      <w:r w:rsidRPr="002464AD">
        <w:rPr>
          <w:rFonts w:ascii="Univers Next Pro Condensed" w:hAnsi="Univers Next Pro Condensed"/>
          <w:sz w:val="20"/>
          <w:szCs w:val="20"/>
        </w:rPr>
        <w:t xml:space="preserve"> : </w:t>
      </w:r>
    </w:p>
    <w:p w14:paraId="0167B69B" w14:textId="77777777" w:rsidR="00DE6346" w:rsidRPr="002464AD" w:rsidRDefault="00C7499C" w:rsidP="00257E47">
      <w:pPr>
        <w:spacing w:before="120"/>
        <w:ind w:left="360"/>
        <w:jc w:val="both"/>
        <w:rPr>
          <w:rFonts w:ascii="Univers Next Pro Condensed" w:hAnsi="Univers Next Pro Condensed"/>
          <w:sz w:val="20"/>
          <w:szCs w:val="20"/>
        </w:rPr>
      </w:pPr>
      <w:sdt>
        <w:sdtPr>
          <w:rPr>
            <w:rFonts w:ascii="Univers Next Pro Condensed" w:hAnsi="Univers Next Pro Condensed"/>
            <w:sz w:val="20"/>
            <w:szCs w:val="20"/>
          </w:rPr>
          <w:id w:val="1268589383"/>
          <w14:checkbox>
            <w14:checked w14:val="0"/>
            <w14:checkedState w14:val="2612" w14:font="MS Gothic"/>
            <w14:uncheckedState w14:val="2610" w14:font="MS Gothic"/>
          </w14:checkbox>
        </w:sdtPr>
        <w:sdtEndPr/>
        <w:sdtContent>
          <w:r w:rsidR="00BA18F3"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A fait l’objet d’une négociation jointe en annexe</w:t>
      </w:r>
    </w:p>
    <w:p w14:paraId="02D50BB7" w14:textId="77777777" w:rsidR="00DE6346" w:rsidRPr="002464AD" w:rsidRDefault="00C7499C" w:rsidP="00257E47">
      <w:pPr>
        <w:spacing w:before="120"/>
        <w:ind w:left="360"/>
        <w:jc w:val="both"/>
        <w:rPr>
          <w:rFonts w:ascii="Univers Next Pro Condensed" w:hAnsi="Univers Next Pro Condensed"/>
          <w:sz w:val="20"/>
          <w:szCs w:val="20"/>
        </w:rPr>
      </w:pPr>
      <w:sdt>
        <w:sdtPr>
          <w:rPr>
            <w:rFonts w:ascii="Univers Next Pro Condensed" w:hAnsi="Univers Next Pro Condensed"/>
            <w:sz w:val="20"/>
            <w:szCs w:val="20"/>
          </w:rPr>
          <w:id w:val="-1086069614"/>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N’a pas fait l’objet d’une négociation </w:t>
      </w:r>
    </w:p>
    <w:p w14:paraId="422F0FD2" w14:textId="77777777" w:rsidR="00DE6346" w:rsidRPr="002464AD" w:rsidRDefault="00DE6346" w:rsidP="00DB3B65">
      <w:pPr>
        <w:jc w:val="both"/>
        <w:rPr>
          <w:rFonts w:ascii="Univers Next Pro Condensed" w:hAnsi="Univers Next Pro Condensed"/>
          <w:sz w:val="20"/>
          <w:szCs w:val="20"/>
        </w:rPr>
      </w:pPr>
    </w:p>
    <w:p w14:paraId="76A35381" w14:textId="451549D1" w:rsidR="00DE6346" w:rsidRPr="002464AD" w:rsidRDefault="00C742FA" w:rsidP="00273B7D">
      <w:pPr>
        <w:pStyle w:val="Titre3"/>
        <w:spacing w:before="0" w:after="0"/>
        <w:ind w:left="425"/>
        <w:jc w:val="both"/>
        <w:rPr>
          <w:rFonts w:ascii="Univers Next Pro Condensed" w:hAnsi="Univers Next Pro Condensed"/>
          <w:sz w:val="20"/>
          <w:szCs w:val="20"/>
        </w:rPr>
      </w:pPr>
      <w:bookmarkStart w:id="423" w:name="_Toc197326342"/>
      <w:bookmarkStart w:id="424" w:name="_Toc216714053"/>
      <w:r w:rsidRPr="002464AD">
        <w:rPr>
          <w:rFonts w:ascii="Univers Next Pro Condensed" w:hAnsi="Univers Next Pro Condensed"/>
          <w:sz w:val="20"/>
          <w:szCs w:val="20"/>
        </w:rPr>
        <w:t>21</w:t>
      </w:r>
      <w:r w:rsidR="00DE6346" w:rsidRPr="002464AD">
        <w:rPr>
          <w:rFonts w:ascii="Univers Next Pro Condensed" w:hAnsi="Univers Next Pro Condensed"/>
          <w:sz w:val="20"/>
          <w:szCs w:val="20"/>
        </w:rPr>
        <w:t>.2 –</w:t>
      </w:r>
      <w:r w:rsidR="00DE6346" w:rsidRPr="002464AD">
        <w:rPr>
          <w:rFonts w:ascii="Univers Next Pro Condensed" w:hAnsi="Univers Next Pro Condensed"/>
          <w:bCs w:val="0"/>
          <w:sz w:val="20"/>
          <w:szCs w:val="20"/>
        </w:rPr>
        <w:t xml:space="preserve"> Récapitulatif des annexes établies après la remise des offres</w:t>
      </w:r>
      <w:bookmarkEnd w:id="423"/>
      <w:bookmarkEnd w:id="424"/>
      <w:r w:rsidR="00DE6346" w:rsidRPr="002464AD">
        <w:rPr>
          <w:rFonts w:ascii="Univers Next Pro Condensed" w:hAnsi="Univers Next Pro Condensed"/>
          <w:bCs w:val="0"/>
          <w:sz w:val="20"/>
          <w:szCs w:val="20"/>
        </w:rPr>
        <w:t xml:space="preserve"> </w:t>
      </w:r>
    </w:p>
    <w:p w14:paraId="72C76B47" w14:textId="77777777" w:rsidR="00DE6346" w:rsidRPr="002464AD" w:rsidRDefault="00C7499C" w:rsidP="00257E47">
      <w:pPr>
        <w:spacing w:before="120"/>
        <w:ind w:left="357"/>
        <w:jc w:val="both"/>
        <w:rPr>
          <w:rFonts w:ascii="Univers Next Pro Condensed" w:hAnsi="Univers Next Pro Condensed"/>
          <w:sz w:val="20"/>
          <w:szCs w:val="20"/>
        </w:rPr>
      </w:pPr>
      <w:sdt>
        <w:sdtPr>
          <w:rPr>
            <w:rFonts w:ascii="Univers Next Pro Condensed" w:hAnsi="Univers Next Pro Condensed"/>
            <w:sz w:val="20"/>
            <w:szCs w:val="20"/>
          </w:rPr>
          <w:id w:val="-1658996986"/>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Annexe relative aux demandes de précisions ou compléments sur la teneur des offres</w:t>
      </w:r>
    </w:p>
    <w:p w14:paraId="676B86E4" w14:textId="77777777" w:rsidR="00DE6346" w:rsidRPr="002464AD" w:rsidRDefault="00C7499C" w:rsidP="00257E47">
      <w:pPr>
        <w:spacing w:before="120"/>
        <w:ind w:left="357"/>
        <w:jc w:val="both"/>
        <w:rPr>
          <w:rFonts w:ascii="Univers Next Pro Condensed" w:hAnsi="Univers Next Pro Condensed"/>
          <w:sz w:val="20"/>
          <w:szCs w:val="20"/>
        </w:rPr>
      </w:pPr>
      <w:sdt>
        <w:sdtPr>
          <w:rPr>
            <w:rFonts w:ascii="Univers Next Pro Condensed" w:hAnsi="Univers Next Pro Condensed"/>
            <w:sz w:val="20"/>
            <w:szCs w:val="20"/>
          </w:rPr>
          <w:id w:val="-1196221560"/>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Annexe relative au résultat de la négociation </w:t>
      </w:r>
    </w:p>
    <w:p w14:paraId="2322BBA9" w14:textId="77777777" w:rsidR="00DE6346" w:rsidRPr="00C31CE7" w:rsidRDefault="00C7499C" w:rsidP="00C4062B">
      <w:pPr>
        <w:spacing w:before="120"/>
        <w:ind w:left="357"/>
        <w:jc w:val="both"/>
        <w:rPr>
          <w:rFonts w:ascii="Univers Next Pro Condensed" w:hAnsi="Univers Next Pro Condensed"/>
          <w:sz w:val="20"/>
          <w:szCs w:val="20"/>
        </w:rPr>
      </w:pPr>
      <w:sdt>
        <w:sdtPr>
          <w:rPr>
            <w:rFonts w:ascii="Univers Next Pro Condensed" w:hAnsi="Univers Next Pro Condensed"/>
            <w:sz w:val="20"/>
            <w:szCs w:val="20"/>
          </w:rPr>
          <w:id w:val="175930689"/>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Autre(s) </w:t>
      </w:r>
      <w:r w:rsidR="00DE6346" w:rsidRPr="002464AD">
        <w:rPr>
          <w:rFonts w:ascii="Univers Next Pro Condensed" w:hAnsi="Univers Next Pro Condensed"/>
          <w:i/>
          <w:sz w:val="20"/>
          <w:szCs w:val="20"/>
        </w:rPr>
        <w:t>à lister</w:t>
      </w:r>
      <w:r w:rsidR="00DE6346" w:rsidRPr="002464AD">
        <w:rPr>
          <w:rFonts w:ascii="Univers Next Pro Condensed" w:hAnsi="Univers Next Pro Condensed"/>
          <w:sz w:val="20"/>
          <w:szCs w:val="20"/>
        </w:rPr>
        <w:t> :</w:t>
      </w:r>
    </w:p>
    <w:p w14:paraId="5F91B703" w14:textId="77777777" w:rsidR="00DE6346" w:rsidRPr="002464AD" w:rsidRDefault="00DE6346" w:rsidP="001A17DA">
      <w:pPr>
        <w:jc w:val="both"/>
        <w:rPr>
          <w:rFonts w:ascii="Univers Next Pro Condensed" w:hAnsi="Univers Next Pro Condensed"/>
          <w:sz w:val="22"/>
          <w:szCs w:val="22"/>
        </w:rPr>
      </w:pPr>
    </w:p>
    <w:p w14:paraId="7426E945" w14:textId="7FA41D02" w:rsidR="00DE6346" w:rsidRPr="002464AD" w:rsidRDefault="00C742FA" w:rsidP="00D27950">
      <w:pPr>
        <w:pStyle w:val="Titre3"/>
        <w:spacing w:before="0" w:after="0"/>
        <w:ind w:left="425"/>
        <w:jc w:val="both"/>
        <w:rPr>
          <w:rFonts w:ascii="Univers Next Pro Condensed" w:hAnsi="Univers Next Pro Condensed"/>
          <w:sz w:val="20"/>
          <w:szCs w:val="20"/>
        </w:rPr>
      </w:pPr>
      <w:bookmarkStart w:id="425" w:name="_Toc197326344"/>
      <w:bookmarkStart w:id="426" w:name="_Toc216714054"/>
      <w:r w:rsidRPr="002464AD">
        <w:rPr>
          <w:rFonts w:ascii="Univers Next Pro Condensed" w:hAnsi="Univers Next Pro Condensed"/>
          <w:sz w:val="20"/>
          <w:szCs w:val="20"/>
        </w:rPr>
        <w:t>21</w:t>
      </w:r>
      <w:r w:rsidR="00DE6346" w:rsidRPr="002464AD">
        <w:rPr>
          <w:rFonts w:ascii="Univers Next Pro Condensed" w:hAnsi="Univers Next Pro Condensed"/>
          <w:sz w:val="20"/>
          <w:szCs w:val="20"/>
        </w:rPr>
        <w:t>.</w:t>
      </w:r>
      <w:r w:rsidR="000E65B0" w:rsidRPr="002464AD">
        <w:rPr>
          <w:rFonts w:ascii="Univers Next Pro Condensed" w:hAnsi="Univers Next Pro Condensed"/>
          <w:sz w:val="20"/>
          <w:szCs w:val="20"/>
        </w:rPr>
        <w:t>3</w:t>
      </w:r>
      <w:r w:rsidR="00DE6346" w:rsidRPr="002464AD">
        <w:rPr>
          <w:rFonts w:ascii="Univers Next Pro Condensed" w:hAnsi="Univers Next Pro Condensed"/>
          <w:sz w:val="20"/>
          <w:szCs w:val="20"/>
        </w:rPr>
        <w:t xml:space="preserve"> –</w:t>
      </w:r>
      <w:r w:rsidR="00DE6346" w:rsidRPr="002464AD">
        <w:rPr>
          <w:rFonts w:ascii="Univers Next Pro Condensed" w:hAnsi="Univers Next Pro Condensed"/>
          <w:bCs w:val="0"/>
          <w:sz w:val="20"/>
          <w:szCs w:val="20"/>
        </w:rPr>
        <w:t xml:space="preserve"> Signature </w:t>
      </w:r>
      <w:bookmarkEnd w:id="425"/>
      <w:r w:rsidR="00DE6346" w:rsidRPr="002464AD">
        <w:rPr>
          <w:rFonts w:ascii="Univers Next Pro Condensed" w:hAnsi="Univers Next Pro Condensed"/>
          <w:bCs w:val="0"/>
          <w:sz w:val="20"/>
          <w:szCs w:val="20"/>
        </w:rPr>
        <w:t>du Centre Pompidou</w:t>
      </w:r>
      <w:bookmarkEnd w:id="426"/>
      <w:r w:rsidR="00DE6346" w:rsidRPr="002464AD">
        <w:rPr>
          <w:rFonts w:ascii="Univers Next Pro Condensed" w:hAnsi="Univers Next Pro Condensed"/>
          <w:bCs w:val="0"/>
          <w:sz w:val="20"/>
          <w:szCs w:val="20"/>
        </w:rPr>
        <w:t xml:space="preserve"> </w:t>
      </w:r>
    </w:p>
    <w:p w14:paraId="13CFED96" w14:textId="77777777" w:rsidR="00DE6346" w:rsidRPr="002464AD" w:rsidRDefault="00DE6346" w:rsidP="00D22EF3">
      <w:pPr>
        <w:jc w:val="both"/>
        <w:rPr>
          <w:rFonts w:ascii="Univers Next Pro Condensed" w:hAnsi="Univers Next Pro Condensed"/>
          <w:sz w:val="20"/>
          <w:szCs w:val="20"/>
        </w:rPr>
      </w:pPr>
    </w:p>
    <w:p w14:paraId="13F55D5A" w14:textId="5D7168DF" w:rsidR="00DE6346" w:rsidRPr="002464AD" w:rsidRDefault="00C4062B" w:rsidP="00BA0FC4">
      <w:pPr>
        <w:jc w:val="both"/>
        <w:rPr>
          <w:rFonts w:ascii="Univers Next Pro Condensed" w:hAnsi="Univers Next Pro Condensed"/>
          <w:sz w:val="20"/>
          <w:szCs w:val="20"/>
        </w:rPr>
      </w:pPr>
      <w:r>
        <w:rPr>
          <w:rFonts w:ascii="Univers Next Pro Condensed" w:hAnsi="Univers Next Pro Condensed"/>
          <w:sz w:val="20"/>
          <w:szCs w:val="20"/>
        </w:rPr>
        <w:t>A Paris, l</w:t>
      </w:r>
      <w:r w:rsidR="00DE6346" w:rsidRPr="002464AD">
        <w:rPr>
          <w:rFonts w:ascii="Univers Next Pro Condensed" w:hAnsi="Univers Next Pro Condensed"/>
          <w:sz w:val="20"/>
          <w:szCs w:val="20"/>
        </w:rPr>
        <w:t>e …………………………………………………………….</w:t>
      </w:r>
    </w:p>
    <w:p w14:paraId="3B627BA7" w14:textId="77777777" w:rsidR="00DE6346" w:rsidRPr="002464AD" w:rsidRDefault="00DE6346" w:rsidP="00C4062B">
      <w:pPr>
        <w:jc w:val="both"/>
        <w:rPr>
          <w:rFonts w:ascii="Univers Next Pro Condensed" w:hAnsi="Univers Next Pro Condensed"/>
          <w:sz w:val="20"/>
          <w:szCs w:val="20"/>
        </w:rPr>
      </w:pPr>
    </w:p>
    <w:p w14:paraId="4C2E8E02" w14:textId="77777777" w:rsidR="00DE6346" w:rsidRPr="002464AD" w:rsidRDefault="00DE6346" w:rsidP="00D27950">
      <w:pPr>
        <w:ind w:left="3420"/>
        <w:jc w:val="both"/>
        <w:rPr>
          <w:rFonts w:ascii="Univers Next Pro Condensed" w:hAnsi="Univers Next Pro Condensed"/>
          <w:sz w:val="20"/>
          <w:szCs w:val="20"/>
        </w:rPr>
      </w:pPr>
      <w:r w:rsidRPr="002464AD">
        <w:rPr>
          <w:rFonts w:ascii="Univers Next Pro Condensed" w:hAnsi="Univers Next Pro Condensed"/>
          <w:sz w:val="20"/>
          <w:szCs w:val="20"/>
        </w:rPr>
        <w:t>Le représentant du pouvoir adjudicateur</w:t>
      </w:r>
    </w:p>
    <w:p w14:paraId="310AC27C" w14:textId="77777777" w:rsidR="00DE6346" w:rsidRPr="002464AD" w:rsidRDefault="00DE6346" w:rsidP="00173A82">
      <w:pPr>
        <w:pStyle w:val="Titre1"/>
        <w:spacing w:before="0"/>
        <w:jc w:val="both"/>
        <w:rPr>
          <w:rFonts w:ascii="Univers Next Pro Condensed" w:hAnsi="Univers Next Pro Condensed"/>
          <w:caps/>
          <w:sz w:val="20"/>
          <w:szCs w:val="20"/>
          <w:u w:val="none"/>
        </w:rPr>
      </w:pPr>
      <w:bookmarkStart w:id="427" w:name="_Toc197326345"/>
    </w:p>
    <w:p w14:paraId="04D3EE23" w14:textId="77777777" w:rsidR="00DE6346" w:rsidRPr="002464AD" w:rsidRDefault="00DE6346" w:rsidP="00E32C31">
      <w:pPr>
        <w:rPr>
          <w:rFonts w:ascii="Univers Next Pro Condensed" w:hAnsi="Univers Next Pro Condensed"/>
        </w:rPr>
      </w:pPr>
    </w:p>
    <w:p w14:paraId="51635515" w14:textId="77777777" w:rsidR="00DE6346" w:rsidRPr="002464AD" w:rsidRDefault="00DE6346" w:rsidP="00E32C31">
      <w:pPr>
        <w:rPr>
          <w:rFonts w:ascii="Univers Next Pro Condensed" w:hAnsi="Univers Next Pro Condensed"/>
        </w:rPr>
      </w:pPr>
    </w:p>
    <w:p w14:paraId="6AC3F273" w14:textId="70807924" w:rsidR="00DE6346" w:rsidRPr="002464AD" w:rsidRDefault="00DE6346" w:rsidP="00EE57D4">
      <w:pPr>
        <w:pStyle w:val="Titre1"/>
        <w:spacing w:before="0"/>
        <w:jc w:val="both"/>
        <w:rPr>
          <w:rFonts w:ascii="Univers Next Pro Condensed" w:hAnsi="Univers Next Pro Condensed"/>
          <w:caps/>
          <w:sz w:val="28"/>
          <w:szCs w:val="28"/>
          <w:u w:val="none"/>
        </w:rPr>
      </w:pPr>
      <w:r w:rsidRPr="002464AD">
        <w:rPr>
          <w:rFonts w:ascii="Univers Next Pro Condensed" w:hAnsi="Univers Next Pro Condensed" w:cs="Times New Roman"/>
          <w:b w:val="0"/>
          <w:bCs w:val="0"/>
          <w:u w:val="none"/>
        </w:rPr>
        <w:br w:type="page"/>
      </w:r>
      <w:bookmarkStart w:id="428" w:name="_Toc216714055"/>
      <w:r w:rsidRPr="002464AD">
        <w:rPr>
          <w:rFonts w:ascii="Univers Next Pro Condensed" w:hAnsi="Univers Next Pro Condensed"/>
          <w:caps/>
          <w:sz w:val="28"/>
          <w:szCs w:val="28"/>
          <w:u w:val="none"/>
        </w:rPr>
        <w:t xml:space="preserve">ARTICLE </w:t>
      </w:r>
      <w:r w:rsidR="00C742FA" w:rsidRPr="002464AD">
        <w:rPr>
          <w:rFonts w:ascii="Univers Next Pro Condensed" w:hAnsi="Univers Next Pro Condensed"/>
          <w:caps/>
          <w:sz w:val="28"/>
          <w:szCs w:val="28"/>
          <w:u w:val="none"/>
        </w:rPr>
        <w:t xml:space="preserve">22 </w:t>
      </w:r>
      <w:r w:rsidRPr="002464AD">
        <w:rPr>
          <w:rFonts w:ascii="Univers Next Pro Condensed" w:hAnsi="Univers Next Pro Condensed"/>
          <w:caps/>
          <w:sz w:val="28"/>
          <w:szCs w:val="28"/>
          <w:u w:val="none"/>
        </w:rPr>
        <w:t>– CADRE DE NANTISSEMENT OU DE CESSION DE CREANCE</w:t>
      </w:r>
      <w:r w:rsidRPr="002464AD">
        <w:rPr>
          <w:rStyle w:val="Appelnotedebasdep"/>
          <w:rFonts w:ascii="Univers Next Pro Condensed" w:hAnsi="Univers Next Pro Condensed" w:cs="Arial"/>
          <w:caps/>
          <w:sz w:val="28"/>
          <w:szCs w:val="28"/>
          <w:u w:val="none"/>
        </w:rPr>
        <w:footnoteReference w:id="22"/>
      </w:r>
      <w:bookmarkEnd w:id="427"/>
      <w:bookmarkEnd w:id="428"/>
    </w:p>
    <w:p w14:paraId="7A390E39" w14:textId="77777777" w:rsidR="00DE6346" w:rsidRPr="002464AD" w:rsidRDefault="00DE6346" w:rsidP="00DB3B65">
      <w:pPr>
        <w:jc w:val="both"/>
        <w:rPr>
          <w:rFonts w:ascii="Univers Next Pro Condensed" w:hAnsi="Univers Next Pro Condensed"/>
          <w:sz w:val="20"/>
          <w:szCs w:val="20"/>
        </w:rPr>
      </w:pPr>
    </w:p>
    <w:p w14:paraId="79E3A8D9" w14:textId="77777777" w:rsidR="00DE6346" w:rsidRPr="002464AD" w:rsidRDefault="00DE6346" w:rsidP="00207448">
      <w:pPr>
        <w:jc w:val="both"/>
        <w:rPr>
          <w:rFonts w:ascii="Univers Next Pro Condensed" w:hAnsi="Univers Next Pro Condensed"/>
          <w:sz w:val="20"/>
          <w:szCs w:val="20"/>
        </w:rPr>
      </w:pPr>
      <w:r w:rsidRPr="00C31CE7">
        <w:rPr>
          <w:rFonts w:ascii="Univers Next Pro Condensed" w:hAnsi="Univers Next Pro Condensed"/>
          <w:sz w:val="20"/>
          <w:szCs w:val="20"/>
        </w:rPr>
        <w:t>La présente copie certifiée conforme à l’original est délivrée en exemplaire unique pour être remise à l’établissement de crédit en cas de cession ou de nantissement de créance consenti conformément au code monétaire et financier</w:t>
      </w:r>
      <w:r w:rsidRPr="002464AD">
        <w:rPr>
          <w:rFonts w:ascii="Univers Next Pro Condensed" w:hAnsi="Univers Next Pro Condensed"/>
          <w:sz w:val="20"/>
          <w:szCs w:val="20"/>
        </w:rPr>
        <w:t xml:space="preserve"> en ce qui concerne</w:t>
      </w:r>
      <w:r w:rsidRPr="002464AD">
        <w:rPr>
          <w:rStyle w:val="Appelnotedebasdep"/>
          <w:rFonts w:ascii="Univers Next Pro Condensed" w:hAnsi="Univers Next Pro Condensed"/>
          <w:sz w:val="20"/>
          <w:szCs w:val="20"/>
        </w:rPr>
        <w:footnoteReference w:id="23"/>
      </w:r>
      <w:r w:rsidRPr="002464AD">
        <w:rPr>
          <w:rFonts w:ascii="Univers Next Pro Condensed" w:hAnsi="Univers Next Pro Condensed"/>
          <w:sz w:val="20"/>
          <w:szCs w:val="20"/>
        </w:rPr>
        <w:t xml:space="preserve"> : </w:t>
      </w:r>
    </w:p>
    <w:p w14:paraId="2DD18EAF" w14:textId="77777777" w:rsidR="00DE6346" w:rsidRPr="00C31CE7" w:rsidRDefault="00DE6346" w:rsidP="00A806E5">
      <w:pPr>
        <w:jc w:val="both"/>
        <w:rPr>
          <w:rFonts w:ascii="Univers Next Pro Condensed" w:hAnsi="Univers Next Pro Condensed"/>
          <w:sz w:val="20"/>
          <w:szCs w:val="20"/>
        </w:rPr>
      </w:pPr>
    </w:p>
    <w:p w14:paraId="5B5BA12B" w14:textId="77777777" w:rsidR="00DE6346" w:rsidRPr="00C31CE7" w:rsidRDefault="00C7499C" w:rsidP="00BA18F3">
      <w:pPr>
        <w:spacing w:line="360" w:lineRule="auto"/>
        <w:jc w:val="both"/>
        <w:rPr>
          <w:rFonts w:ascii="Univers Next Pro Condensed" w:hAnsi="Univers Next Pro Condensed"/>
          <w:sz w:val="20"/>
          <w:szCs w:val="20"/>
        </w:rPr>
      </w:pPr>
      <w:sdt>
        <w:sdtPr>
          <w:rPr>
            <w:rFonts w:ascii="Univers Next Pro Condensed" w:hAnsi="Univers Next Pro Condensed"/>
            <w:sz w:val="20"/>
            <w:szCs w:val="20"/>
          </w:rPr>
          <w:id w:val="1666665223"/>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La totalité </w:t>
      </w:r>
      <w:r w:rsidR="00101A33" w:rsidRPr="002464AD">
        <w:rPr>
          <w:rFonts w:ascii="Univers Next Pro Condensed" w:hAnsi="Univers Next Pro Condensed"/>
          <w:sz w:val="20"/>
          <w:szCs w:val="20"/>
        </w:rPr>
        <w:t>de l’accord-c</w:t>
      </w:r>
      <w:r w:rsidR="00101A33" w:rsidRPr="00C31CE7">
        <w:rPr>
          <w:rFonts w:ascii="Univers Next Pro Condensed" w:hAnsi="Univers Next Pro Condensed"/>
          <w:sz w:val="20"/>
          <w:szCs w:val="20"/>
        </w:rPr>
        <w:t>adre</w:t>
      </w:r>
      <w:r w:rsidR="00DE6346" w:rsidRPr="00C31CE7">
        <w:rPr>
          <w:rFonts w:ascii="Univers Next Pro Condensed" w:hAnsi="Univers Next Pro Condensed"/>
          <w:sz w:val="20"/>
          <w:szCs w:val="20"/>
        </w:rPr>
        <w:t xml:space="preserve"> </w:t>
      </w:r>
    </w:p>
    <w:p w14:paraId="6542E767" w14:textId="77777777" w:rsidR="00DE6346" w:rsidRPr="00C31CE7" w:rsidRDefault="00C7499C" w:rsidP="00D27950">
      <w:pPr>
        <w:spacing w:line="360" w:lineRule="auto"/>
        <w:jc w:val="both"/>
        <w:rPr>
          <w:rFonts w:ascii="Univers Next Pro Condensed" w:hAnsi="Univers Next Pro Condensed"/>
          <w:sz w:val="20"/>
          <w:szCs w:val="20"/>
        </w:rPr>
      </w:pPr>
      <w:sdt>
        <w:sdtPr>
          <w:rPr>
            <w:rFonts w:ascii="Univers Next Pro Condensed" w:hAnsi="Univers Next Pro Condensed"/>
            <w:sz w:val="20"/>
            <w:szCs w:val="20"/>
          </w:rPr>
          <w:id w:val="1845352334"/>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La totalité du montant maximum fixé par </w:t>
      </w:r>
      <w:r w:rsidR="00101A33" w:rsidRPr="002464AD">
        <w:rPr>
          <w:rFonts w:ascii="Univers Next Pro Condensed" w:hAnsi="Univers Next Pro Condensed"/>
          <w:sz w:val="20"/>
          <w:szCs w:val="20"/>
        </w:rPr>
        <w:t>l’accord-cadre</w:t>
      </w:r>
      <w:r w:rsidR="00DE6346" w:rsidRPr="00C31CE7">
        <w:rPr>
          <w:rFonts w:ascii="Univers Next Pro Condensed" w:hAnsi="Univers Next Pro Condensed"/>
          <w:sz w:val="20"/>
          <w:szCs w:val="20"/>
        </w:rPr>
        <w:t xml:space="preserve"> </w:t>
      </w:r>
    </w:p>
    <w:p w14:paraId="52B45320" w14:textId="77777777" w:rsidR="00DE6346" w:rsidRPr="00C31CE7" w:rsidRDefault="00C7499C" w:rsidP="00BA18F3">
      <w:pPr>
        <w:spacing w:line="360" w:lineRule="auto"/>
        <w:ind w:left="284" w:hanging="284"/>
        <w:jc w:val="both"/>
        <w:rPr>
          <w:rFonts w:ascii="Univers Next Pro Condensed" w:hAnsi="Univers Next Pro Condensed"/>
          <w:sz w:val="20"/>
          <w:szCs w:val="20"/>
        </w:rPr>
      </w:pPr>
      <w:sdt>
        <w:sdtPr>
          <w:rPr>
            <w:rFonts w:ascii="Univers Next Pro Condensed" w:hAnsi="Univers Next Pro Condensed"/>
            <w:sz w:val="20"/>
            <w:szCs w:val="20"/>
          </w:rPr>
          <w:id w:val="-338319676"/>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La totalité du montant correspondant aux bons de commande émis par le Centre Pompidou au titre du présent </w:t>
      </w:r>
      <w:r w:rsidR="00101A33" w:rsidRPr="002464AD">
        <w:rPr>
          <w:rFonts w:ascii="Univers Next Pro Condensed" w:hAnsi="Univers Next Pro Condensed"/>
          <w:sz w:val="20"/>
          <w:szCs w:val="20"/>
        </w:rPr>
        <w:t>accord-cadre</w:t>
      </w:r>
    </w:p>
    <w:p w14:paraId="6AE5E45D" w14:textId="77777777" w:rsidR="00DE6346" w:rsidRPr="002464AD" w:rsidRDefault="00C7499C" w:rsidP="00BA18F3">
      <w:pPr>
        <w:spacing w:line="360" w:lineRule="auto"/>
        <w:ind w:left="284" w:hanging="284"/>
        <w:jc w:val="both"/>
        <w:rPr>
          <w:rFonts w:ascii="Univers Next Pro Condensed" w:hAnsi="Univers Next Pro Condensed"/>
          <w:sz w:val="20"/>
          <w:szCs w:val="20"/>
        </w:rPr>
      </w:pPr>
      <w:sdt>
        <w:sdtPr>
          <w:rPr>
            <w:rFonts w:ascii="Univers Next Pro Condensed" w:hAnsi="Univers Next Pro Condensed"/>
            <w:sz w:val="20"/>
            <w:szCs w:val="20"/>
          </w:rPr>
          <w:id w:val="-836923937"/>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La partie que le titulaire n’envisage pas de confier à des sous-traitants bénéficiant du paiement direct est de (indiquer le montant en chiffres et en lettres) :</w:t>
      </w:r>
    </w:p>
    <w:p w14:paraId="1076B9A7" w14:textId="77777777" w:rsidR="00DE6346" w:rsidRPr="00C31CE7" w:rsidRDefault="00DE6346" w:rsidP="00A806E5">
      <w:pPr>
        <w:spacing w:line="360" w:lineRule="auto"/>
        <w:jc w:val="both"/>
        <w:rPr>
          <w:rFonts w:ascii="Univers Next Pro Condensed" w:hAnsi="Univers Next Pro Condensed"/>
          <w:sz w:val="20"/>
          <w:szCs w:val="20"/>
        </w:rPr>
      </w:pPr>
      <w:r w:rsidRPr="00C31CE7">
        <w:rPr>
          <w:rFonts w:ascii="Univers Next Pro Condensed" w:hAnsi="Univers Next Pro Condensed"/>
          <w:sz w:val="20"/>
          <w:szCs w:val="20"/>
        </w:rPr>
        <w:t>……………………………………</w:t>
      </w:r>
      <w:r w:rsidR="000E65B0" w:rsidRPr="00C31CE7">
        <w:rPr>
          <w:rFonts w:ascii="Univers Next Pro Condensed" w:hAnsi="Univers Next Pro Condensed"/>
          <w:sz w:val="20"/>
          <w:szCs w:val="20"/>
        </w:rPr>
        <w:t>……………………………………………………………………………</w:t>
      </w:r>
    </w:p>
    <w:p w14:paraId="35BCE481" w14:textId="77777777" w:rsidR="00DE6346" w:rsidRPr="002464AD" w:rsidRDefault="00DE6346" w:rsidP="009077BD">
      <w:pPr>
        <w:spacing w:line="360" w:lineRule="auto"/>
        <w:jc w:val="both"/>
        <w:rPr>
          <w:rFonts w:ascii="Univers Next Pro Condensed" w:hAnsi="Univers Next Pro Condensed"/>
          <w:sz w:val="20"/>
          <w:szCs w:val="20"/>
        </w:rPr>
      </w:pPr>
      <w:r w:rsidRPr="002464AD">
        <w:rPr>
          <w:rFonts w:ascii="Univers Next Pro Condensed" w:hAnsi="Univers Next Pro Condensed"/>
          <w:sz w:val="20"/>
          <w:szCs w:val="20"/>
        </w:rPr>
        <w:t>…………………………………………………………………………………………………………………</w:t>
      </w:r>
    </w:p>
    <w:p w14:paraId="2A97027B" w14:textId="77777777" w:rsidR="00DE6346" w:rsidRPr="002464AD" w:rsidRDefault="00C7499C" w:rsidP="008E62AC">
      <w:pPr>
        <w:spacing w:line="360" w:lineRule="auto"/>
        <w:rPr>
          <w:rFonts w:ascii="Univers Next Pro Condensed" w:hAnsi="Univers Next Pro Condensed"/>
          <w:sz w:val="20"/>
          <w:szCs w:val="20"/>
        </w:rPr>
      </w:pPr>
      <w:sdt>
        <w:sdtPr>
          <w:rPr>
            <w:rFonts w:ascii="Univers Next Pro Condensed" w:hAnsi="Univers Next Pro Condensed"/>
            <w:sz w:val="20"/>
            <w:szCs w:val="20"/>
          </w:rPr>
          <w:id w:val="-40065334"/>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La partie des prestations devant être exécutées par ………………………………………………………… en qualité de</w:t>
      </w:r>
      <w:r w:rsidR="00DE6346" w:rsidRPr="002464AD">
        <w:rPr>
          <w:rStyle w:val="Appelnotedebasdep"/>
          <w:rFonts w:ascii="Univers Next Pro Condensed" w:hAnsi="Univers Next Pro Condensed"/>
          <w:sz w:val="20"/>
          <w:szCs w:val="20"/>
        </w:rPr>
        <w:footnoteReference w:id="24"/>
      </w:r>
      <w:r w:rsidR="00DE6346" w:rsidRPr="002464AD">
        <w:rPr>
          <w:rFonts w:ascii="Univers Next Pro Condensed" w:hAnsi="Univers Next Pro Condensed"/>
          <w:sz w:val="20"/>
          <w:szCs w:val="20"/>
        </w:rPr>
        <w:t> :</w:t>
      </w:r>
    </w:p>
    <w:p w14:paraId="7E46E572" w14:textId="77777777" w:rsidR="00DE6346" w:rsidRPr="00C31CE7" w:rsidRDefault="00C7499C" w:rsidP="00A806E5">
      <w:pPr>
        <w:spacing w:line="360" w:lineRule="auto"/>
        <w:ind w:left="540"/>
        <w:jc w:val="both"/>
        <w:rPr>
          <w:rFonts w:ascii="Univers Next Pro Condensed" w:hAnsi="Univers Next Pro Condensed"/>
          <w:sz w:val="20"/>
          <w:szCs w:val="20"/>
        </w:rPr>
      </w:pPr>
      <w:sdt>
        <w:sdtPr>
          <w:rPr>
            <w:rFonts w:ascii="Univers Next Pro Condensed" w:hAnsi="Univers Next Pro Condensed"/>
            <w:sz w:val="20"/>
            <w:szCs w:val="20"/>
          </w:rPr>
          <w:id w:val="994463075"/>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Membre du groupement d’entreprises titulaire </w:t>
      </w:r>
      <w:r w:rsidR="00101A33" w:rsidRPr="002464AD">
        <w:rPr>
          <w:rFonts w:ascii="Univers Next Pro Condensed" w:hAnsi="Univers Next Pro Condensed"/>
          <w:sz w:val="20"/>
          <w:szCs w:val="20"/>
        </w:rPr>
        <w:t>de l’accord-cadre</w:t>
      </w:r>
      <w:r w:rsidR="00DE6346" w:rsidRPr="00C31CE7">
        <w:rPr>
          <w:rFonts w:ascii="Univers Next Pro Condensed" w:hAnsi="Univers Next Pro Condensed"/>
          <w:sz w:val="20"/>
          <w:szCs w:val="20"/>
        </w:rPr>
        <w:t xml:space="preserve"> </w:t>
      </w:r>
    </w:p>
    <w:p w14:paraId="00DD5289" w14:textId="77777777" w:rsidR="00DE6346" w:rsidRPr="002464AD" w:rsidRDefault="00C7499C" w:rsidP="00A806E5">
      <w:pPr>
        <w:spacing w:line="360" w:lineRule="auto"/>
        <w:ind w:left="540"/>
        <w:jc w:val="both"/>
        <w:rPr>
          <w:rFonts w:ascii="Univers Next Pro Condensed" w:hAnsi="Univers Next Pro Condensed"/>
          <w:sz w:val="20"/>
          <w:szCs w:val="20"/>
        </w:rPr>
      </w:pPr>
      <w:sdt>
        <w:sdtPr>
          <w:rPr>
            <w:rFonts w:ascii="Univers Next Pro Condensed" w:hAnsi="Univers Next Pro Condensed"/>
            <w:sz w:val="20"/>
            <w:szCs w:val="20"/>
          </w:rPr>
          <w:id w:val="1558057343"/>
          <w14:checkbox>
            <w14:checked w14:val="0"/>
            <w14:checkedState w14:val="2612" w14:font="MS Gothic"/>
            <w14:uncheckedState w14:val="2610" w14:font="MS Gothic"/>
          </w14:checkbox>
        </w:sdtPr>
        <w:sdtEndPr/>
        <w:sdtContent>
          <w:r w:rsidR="001C7CE5" w:rsidRPr="002464AD">
            <w:rPr>
              <w:rFonts w:ascii="Segoe UI Symbol" w:eastAsia="MS Gothic" w:hAnsi="Segoe UI Symbol" w:cs="Segoe UI Symbol"/>
              <w:sz w:val="20"/>
              <w:szCs w:val="20"/>
            </w:rPr>
            <w:t>☐</w:t>
          </w:r>
        </w:sdtContent>
      </w:sdt>
      <w:r w:rsidR="00DE6346" w:rsidRPr="002464AD">
        <w:rPr>
          <w:rFonts w:ascii="Univers Next Pro Condensed" w:hAnsi="Univers Next Pro Condensed"/>
          <w:sz w:val="20"/>
          <w:szCs w:val="20"/>
        </w:rPr>
        <w:t xml:space="preserve"> Sous-traitant présenté dans l’offre</w:t>
      </w:r>
    </w:p>
    <w:p w14:paraId="45B3F8A8" w14:textId="77777777" w:rsidR="00DE6346" w:rsidRPr="00C31CE7" w:rsidRDefault="00DE6346" w:rsidP="00A806E5">
      <w:pPr>
        <w:spacing w:line="360" w:lineRule="auto"/>
        <w:jc w:val="both"/>
        <w:rPr>
          <w:rFonts w:ascii="Univers Next Pro Condensed" w:hAnsi="Univers Next Pro Condensed"/>
          <w:sz w:val="20"/>
          <w:szCs w:val="20"/>
        </w:rPr>
      </w:pPr>
      <w:r w:rsidRPr="00C31CE7">
        <w:rPr>
          <w:rFonts w:ascii="Univers Next Pro Condensed" w:hAnsi="Univers Next Pro Condensed"/>
          <w:sz w:val="20"/>
          <w:szCs w:val="20"/>
        </w:rPr>
        <w:t xml:space="preserve">est égale à (indiquer le montant en chiffres et en lettres) : </w:t>
      </w:r>
    </w:p>
    <w:p w14:paraId="2457294A" w14:textId="77777777" w:rsidR="00DE6346" w:rsidRPr="002464AD" w:rsidRDefault="00DE6346" w:rsidP="00A806E5">
      <w:pPr>
        <w:spacing w:line="360" w:lineRule="auto"/>
        <w:jc w:val="both"/>
        <w:rPr>
          <w:rFonts w:ascii="Univers Next Pro Condensed" w:hAnsi="Univers Next Pro Condensed"/>
          <w:sz w:val="20"/>
          <w:szCs w:val="20"/>
        </w:rPr>
      </w:pPr>
      <w:r w:rsidRPr="002464AD">
        <w:rPr>
          <w:rFonts w:ascii="Univers Next Pro Condensed" w:hAnsi="Univers Next Pro Condensed"/>
          <w:sz w:val="20"/>
          <w:szCs w:val="20"/>
        </w:rPr>
        <w:t>………………………………………………………………………………………………………………………………………………………………………………………</w:t>
      </w:r>
      <w:r w:rsidR="00BA18F3" w:rsidRPr="002464AD">
        <w:rPr>
          <w:rFonts w:ascii="Univers Next Pro Condensed" w:hAnsi="Univers Next Pro Condensed"/>
          <w:sz w:val="20"/>
          <w:szCs w:val="20"/>
        </w:rPr>
        <w:t>……………………………………………………………………………………………………………………………………………………………..</w:t>
      </w:r>
    </w:p>
    <w:p w14:paraId="3ED7BC2C" w14:textId="77777777" w:rsidR="00DE6346" w:rsidRPr="002464AD" w:rsidRDefault="00DE6346" w:rsidP="00A806E5">
      <w:pPr>
        <w:jc w:val="both"/>
        <w:rPr>
          <w:rFonts w:ascii="Univers Next Pro Condensed" w:hAnsi="Univers Next Pro Condensed"/>
          <w:sz w:val="20"/>
          <w:szCs w:val="20"/>
        </w:rPr>
      </w:pPr>
    </w:p>
    <w:p w14:paraId="755AB7FA" w14:textId="77777777" w:rsidR="00DE6346" w:rsidRPr="002464AD" w:rsidRDefault="00DE6346" w:rsidP="00A806E5">
      <w:pPr>
        <w:jc w:val="both"/>
        <w:rPr>
          <w:rFonts w:ascii="Univers Next Pro Condensed" w:hAnsi="Univers Next Pro Condensed"/>
          <w:sz w:val="20"/>
          <w:szCs w:val="20"/>
        </w:rPr>
      </w:pPr>
    </w:p>
    <w:p w14:paraId="3450E36A" w14:textId="77777777" w:rsidR="00DE6346" w:rsidRPr="002464AD" w:rsidRDefault="00DE6346" w:rsidP="00A806E5">
      <w:pPr>
        <w:jc w:val="both"/>
        <w:rPr>
          <w:rFonts w:ascii="Univers Next Pro Condensed" w:hAnsi="Univers Next Pro Condensed"/>
          <w:sz w:val="20"/>
          <w:szCs w:val="20"/>
        </w:rPr>
      </w:pPr>
      <w:r w:rsidRPr="002464AD">
        <w:rPr>
          <w:rFonts w:ascii="Univers Next Pro Condensed" w:hAnsi="Univers Next Pro Condensed"/>
          <w:sz w:val="20"/>
          <w:szCs w:val="20"/>
        </w:rPr>
        <w:t>A …………………………………………………….. Le ……………………………………………</w:t>
      </w:r>
      <w:r w:rsidR="00BA18F3" w:rsidRPr="002464AD">
        <w:rPr>
          <w:rFonts w:ascii="Univers Next Pro Condensed" w:hAnsi="Univers Next Pro Condensed"/>
          <w:sz w:val="20"/>
          <w:szCs w:val="20"/>
        </w:rPr>
        <w:t>………</w:t>
      </w:r>
    </w:p>
    <w:p w14:paraId="1E311B13" w14:textId="77777777" w:rsidR="00DE6346" w:rsidRPr="002464AD" w:rsidRDefault="00DE6346" w:rsidP="00A806E5">
      <w:pPr>
        <w:jc w:val="both"/>
        <w:rPr>
          <w:rFonts w:ascii="Univers Next Pro Condensed" w:hAnsi="Univers Next Pro Condensed"/>
          <w:sz w:val="20"/>
          <w:szCs w:val="20"/>
        </w:rPr>
      </w:pPr>
    </w:p>
    <w:p w14:paraId="5CE858E7" w14:textId="77777777" w:rsidR="00DE6346" w:rsidRPr="002464AD" w:rsidRDefault="00DE6346" w:rsidP="00D27950">
      <w:pPr>
        <w:ind w:left="4248"/>
        <w:jc w:val="both"/>
        <w:rPr>
          <w:rFonts w:ascii="Univers Next Pro Condensed" w:hAnsi="Univers Next Pro Condensed"/>
          <w:sz w:val="20"/>
          <w:szCs w:val="20"/>
        </w:rPr>
      </w:pPr>
      <w:r w:rsidRPr="002464AD">
        <w:rPr>
          <w:rFonts w:ascii="Univers Next Pro Condensed" w:hAnsi="Univers Next Pro Condensed"/>
          <w:sz w:val="20"/>
          <w:szCs w:val="20"/>
        </w:rPr>
        <w:t>Pour le Centre Pompidou, pouvoir adjudicateur, représenté par :</w:t>
      </w:r>
    </w:p>
    <w:p w14:paraId="58A78E2D" w14:textId="77777777" w:rsidR="00DE6346" w:rsidRPr="002464AD" w:rsidRDefault="00DE6346" w:rsidP="00A806E5">
      <w:pPr>
        <w:jc w:val="both"/>
        <w:rPr>
          <w:rFonts w:ascii="Univers Next Pro Condensed" w:hAnsi="Univers Next Pro Condensed"/>
          <w:sz w:val="20"/>
          <w:szCs w:val="20"/>
        </w:rPr>
      </w:pPr>
    </w:p>
    <w:p w14:paraId="2F0642A5" w14:textId="77777777" w:rsidR="000E65B0" w:rsidRPr="002464AD" w:rsidRDefault="000E65B0" w:rsidP="00A806E5">
      <w:pPr>
        <w:jc w:val="both"/>
        <w:rPr>
          <w:rFonts w:ascii="Univers Next Pro Condensed" w:hAnsi="Univers Next Pro Condensed"/>
          <w:sz w:val="20"/>
          <w:szCs w:val="20"/>
        </w:rPr>
      </w:pPr>
    </w:p>
    <w:p w14:paraId="1E3775CE" w14:textId="77777777" w:rsidR="00DE6346" w:rsidRPr="002464AD" w:rsidRDefault="00DE6346" w:rsidP="00A806E5">
      <w:pPr>
        <w:jc w:val="both"/>
        <w:rPr>
          <w:rFonts w:ascii="Univers Next Pro Condensed" w:hAnsi="Univers Next Pro Condensed"/>
          <w:sz w:val="20"/>
          <w:szCs w:val="20"/>
        </w:rPr>
      </w:pPr>
    </w:p>
    <w:p w14:paraId="707AFF9E" w14:textId="62D1208E" w:rsidR="00BA18F3" w:rsidRDefault="00BA18F3" w:rsidP="008347CF">
      <w:pPr>
        <w:rPr>
          <w:rFonts w:ascii="Univers Next Pro Condensed" w:hAnsi="Univers Next Pro Condensed"/>
          <w:b/>
          <w:sz w:val="10"/>
          <w:szCs w:val="10"/>
          <w:u w:val="single"/>
        </w:rPr>
      </w:pPr>
    </w:p>
    <w:p w14:paraId="0BDAD6DC" w14:textId="65715F48" w:rsidR="00C4062B" w:rsidRDefault="00C4062B" w:rsidP="008347CF">
      <w:pPr>
        <w:rPr>
          <w:rFonts w:ascii="Univers Next Pro Condensed" w:hAnsi="Univers Next Pro Condensed"/>
          <w:b/>
          <w:sz w:val="10"/>
          <w:szCs w:val="10"/>
          <w:u w:val="single"/>
        </w:rPr>
      </w:pPr>
    </w:p>
    <w:p w14:paraId="4961312F" w14:textId="30A8C4B9" w:rsidR="00C4062B" w:rsidRDefault="00C4062B" w:rsidP="008347CF">
      <w:pPr>
        <w:rPr>
          <w:rFonts w:ascii="Univers Next Pro Condensed" w:hAnsi="Univers Next Pro Condensed"/>
          <w:b/>
          <w:sz w:val="10"/>
          <w:szCs w:val="10"/>
          <w:u w:val="single"/>
        </w:rPr>
      </w:pPr>
    </w:p>
    <w:p w14:paraId="558FAF38" w14:textId="77777777" w:rsidR="00C4062B" w:rsidRPr="002464AD" w:rsidRDefault="00C4062B" w:rsidP="008347CF">
      <w:pPr>
        <w:rPr>
          <w:rFonts w:ascii="Univers Next Pro Condensed" w:hAnsi="Univers Next Pro Condensed"/>
          <w:b/>
          <w:sz w:val="10"/>
          <w:szCs w:val="10"/>
          <w:u w:val="single"/>
        </w:rPr>
      </w:pPr>
    </w:p>
    <w:p w14:paraId="39AD50E7" w14:textId="77777777" w:rsidR="00BA18F3" w:rsidRPr="002464AD" w:rsidRDefault="00BA18F3" w:rsidP="008347CF">
      <w:pPr>
        <w:rPr>
          <w:rFonts w:ascii="Univers Next Pro Condensed" w:hAnsi="Univers Next Pro Condensed"/>
          <w:b/>
          <w:sz w:val="10"/>
          <w:szCs w:val="10"/>
          <w:u w:val="single"/>
        </w:rPr>
      </w:pPr>
    </w:p>
    <w:p w14:paraId="4905752D" w14:textId="77777777" w:rsidR="00BA18F3" w:rsidRPr="002464AD" w:rsidRDefault="00BA18F3" w:rsidP="008347CF">
      <w:pPr>
        <w:rPr>
          <w:rFonts w:ascii="Univers Next Pro Condensed" w:hAnsi="Univers Next Pro Condensed"/>
          <w:b/>
          <w:sz w:val="10"/>
          <w:szCs w:val="10"/>
          <w:u w:val="single"/>
        </w:rPr>
      </w:pPr>
    </w:p>
    <w:p w14:paraId="716D0F38" w14:textId="77777777" w:rsidR="008347CF" w:rsidRPr="002464AD" w:rsidRDefault="008347CF" w:rsidP="008347CF">
      <w:pPr>
        <w:rPr>
          <w:rFonts w:ascii="Univers Next Pro Condensed" w:hAnsi="Univers Next Pro Condensed"/>
          <w:b/>
          <w:sz w:val="20"/>
          <w:szCs w:val="20"/>
        </w:rPr>
      </w:pPr>
      <w:r w:rsidRPr="002464AD">
        <w:rPr>
          <w:rFonts w:ascii="Univers Next Pro Condensed" w:hAnsi="Univers Next Pro Condensed"/>
          <w:b/>
          <w:sz w:val="20"/>
          <w:szCs w:val="20"/>
          <w:u w:val="single"/>
        </w:rPr>
        <w:t>Centre Pompidou</w:t>
      </w:r>
    </w:p>
    <w:p w14:paraId="7FEDC94E" w14:textId="77777777" w:rsidR="008347CF" w:rsidRPr="002464AD" w:rsidRDefault="008347CF" w:rsidP="008347CF">
      <w:pPr>
        <w:pStyle w:val="LNnormal"/>
        <w:spacing w:after="0"/>
        <w:rPr>
          <w:rFonts w:ascii="Univers Next Pro Condensed" w:hAnsi="Univers Next Pro Condensed"/>
        </w:rPr>
      </w:pPr>
      <w:r w:rsidRPr="002464AD">
        <w:rPr>
          <w:rFonts w:ascii="Univers Next Pro Condensed" w:hAnsi="Univers Next Pro Condensed"/>
        </w:rPr>
        <w:t>L’Agent Comptable du Centre Pompidou - 4 rue Brantôme</w:t>
      </w:r>
    </w:p>
    <w:p w14:paraId="6050C02D" w14:textId="77777777" w:rsidR="008347CF" w:rsidRPr="002464AD" w:rsidRDefault="008347CF" w:rsidP="008347CF">
      <w:pPr>
        <w:pStyle w:val="LNnormal"/>
        <w:spacing w:after="0"/>
        <w:rPr>
          <w:rFonts w:ascii="Univers Next Pro Condensed" w:hAnsi="Univers Next Pro Condensed"/>
        </w:rPr>
      </w:pPr>
      <w:r w:rsidRPr="002464AD">
        <w:rPr>
          <w:rFonts w:ascii="Univers Next Pro Condensed" w:hAnsi="Univers Next Pro Condensed"/>
        </w:rPr>
        <w:t>75191 Paris Cedex 04</w:t>
      </w:r>
    </w:p>
    <w:p w14:paraId="5A419492" w14:textId="0441D229" w:rsidR="008347CF" w:rsidRDefault="008347CF" w:rsidP="008347CF">
      <w:pPr>
        <w:jc w:val="both"/>
        <w:rPr>
          <w:rFonts w:ascii="Univers Next Pro Condensed" w:hAnsi="Univers Next Pro Condensed"/>
          <w:sz w:val="20"/>
          <w:szCs w:val="20"/>
        </w:rPr>
      </w:pPr>
    </w:p>
    <w:p w14:paraId="1F801C4E" w14:textId="77777777" w:rsidR="00C4062B" w:rsidRPr="002464AD" w:rsidRDefault="00C4062B" w:rsidP="008347CF">
      <w:pPr>
        <w:jc w:val="both"/>
        <w:rPr>
          <w:rFonts w:ascii="Univers Next Pro Condensed" w:hAnsi="Univers Next Pro Condensed"/>
          <w:sz w:val="20"/>
          <w:szCs w:val="20"/>
        </w:rPr>
      </w:pPr>
    </w:p>
    <w:p w14:paraId="20ED7DFB" w14:textId="77777777" w:rsidR="008347CF" w:rsidRPr="002464AD" w:rsidRDefault="008347CF" w:rsidP="008347CF">
      <w:pPr>
        <w:jc w:val="both"/>
        <w:rPr>
          <w:rFonts w:ascii="Univers Next Pro Condensed" w:hAnsi="Univers Next Pro Condensed"/>
          <w:sz w:val="20"/>
          <w:szCs w:val="20"/>
        </w:rPr>
      </w:pPr>
    </w:p>
    <w:p w14:paraId="5206D0F6" w14:textId="77777777" w:rsidR="008347CF" w:rsidRPr="002464AD" w:rsidRDefault="008347CF" w:rsidP="008347CF">
      <w:pPr>
        <w:jc w:val="both"/>
        <w:rPr>
          <w:rFonts w:ascii="Univers Next Pro Condensed" w:hAnsi="Univers Next Pro Condensed"/>
          <w:sz w:val="20"/>
          <w:szCs w:val="20"/>
        </w:rPr>
      </w:pPr>
      <w:r w:rsidRPr="002464AD">
        <w:rPr>
          <w:rFonts w:ascii="Univers Next Pro Condensed" w:hAnsi="Univers Next Pro Condensed"/>
          <w:b/>
          <w:sz w:val="20"/>
          <w:szCs w:val="20"/>
          <w:u w:val="single"/>
        </w:rPr>
        <w:t xml:space="preserve">Annotations ultérieures éventuelles portées par le Centre Pompidou en cours d’exécution </w:t>
      </w:r>
      <w:r w:rsidR="00101A33" w:rsidRPr="002464AD">
        <w:rPr>
          <w:rFonts w:ascii="Univers Next Pro Condensed" w:hAnsi="Univers Next Pro Condensed"/>
          <w:b/>
          <w:sz w:val="20"/>
          <w:szCs w:val="20"/>
          <w:u w:val="single"/>
        </w:rPr>
        <w:t>de l’accord-cadre</w:t>
      </w:r>
    </w:p>
    <w:p w14:paraId="6A8B51D8" w14:textId="77777777" w:rsidR="008347CF" w:rsidRPr="002464AD" w:rsidRDefault="008347CF" w:rsidP="008347CF">
      <w:pPr>
        <w:jc w:val="both"/>
        <w:rPr>
          <w:rFonts w:ascii="Univers Next Pro Condensed" w:hAnsi="Univers Next Pro Condensed"/>
          <w:i/>
          <w:sz w:val="18"/>
          <w:szCs w:val="18"/>
        </w:rPr>
      </w:pPr>
      <w:r w:rsidRPr="002464AD">
        <w:rPr>
          <w:rFonts w:ascii="Univers Next Pro Condensed" w:hAnsi="Univers Next Pro Condensed"/>
          <w:i/>
          <w:sz w:val="18"/>
          <w:szCs w:val="18"/>
        </w:rPr>
        <w:t xml:space="preserve">Des annotations ultérieures seront portées en cours d’exécution </w:t>
      </w:r>
      <w:r w:rsidR="00101A33" w:rsidRPr="002464AD">
        <w:rPr>
          <w:rFonts w:ascii="Univers Next Pro Condensed" w:hAnsi="Univers Next Pro Condensed"/>
          <w:i/>
          <w:sz w:val="18"/>
          <w:szCs w:val="18"/>
        </w:rPr>
        <w:t>de l’accord-cadre</w:t>
      </w:r>
      <w:r w:rsidRPr="002464AD">
        <w:rPr>
          <w:rFonts w:ascii="Univers Next Pro Condensed" w:hAnsi="Univers Next Pro Condensed"/>
          <w:i/>
          <w:sz w:val="18"/>
          <w:szCs w:val="18"/>
        </w:rPr>
        <w:t xml:space="preserve"> dans les cas d’évènements modifiant le droit au paiement du titulaire, notamment dans les cas suivants :</w:t>
      </w:r>
    </w:p>
    <w:p w14:paraId="7DCFBB8F" w14:textId="77777777" w:rsidR="008347CF" w:rsidRPr="002464AD" w:rsidRDefault="008347CF" w:rsidP="008347CF">
      <w:pPr>
        <w:ind w:left="360"/>
        <w:jc w:val="both"/>
        <w:rPr>
          <w:rFonts w:ascii="Univers Next Pro Condensed" w:hAnsi="Univers Next Pro Condensed"/>
          <w:i/>
          <w:sz w:val="18"/>
          <w:szCs w:val="18"/>
        </w:rPr>
      </w:pPr>
      <w:r w:rsidRPr="002464AD">
        <w:rPr>
          <w:rFonts w:ascii="Univers Next Pro Condensed" w:hAnsi="Univers Next Pro Condensed"/>
          <w:i/>
          <w:sz w:val="18"/>
          <w:szCs w:val="18"/>
        </w:rPr>
        <w:t xml:space="preserve">- avenant modifiant le montant </w:t>
      </w:r>
      <w:r w:rsidR="00101A33" w:rsidRPr="002464AD">
        <w:rPr>
          <w:rFonts w:ascii="Univers Next Pro Condensed" w:hAnsi="Univers Next Pro Condensed"/>
          <w:i/>
          <w:sz w:val="18"/>
          <w:szCs w:val="18"/>
        </w:rPr>
        <w:t>de l’accord-cadre</w:t>
      </w:r>
      <w:r w:rsidRPr="002464AD">
        <w:rPr>
          <w:rFonts w:ascii="Univers Next Pro Condensed" w:hAnsi="Univers Next Pro Condensed"/>
          <w:i/>
          <w:sz w:val="18"/>
          <w:szCs w:val="18"/>
        </w:rPr>
        <w:t xml:space="preserve"> </w:t>
      </w:r>
    </w:p>
    <w:p w14:paraId="255B52F7" w14:textId="77777777" w:rsidR="008347CF" w:rsidRPr="002464AD" w:rsidRDefault="008347CF" w:rsidP="008347CF">
      <w:pPr>
        <w:ind w:left="360"/>
        <w:jc w:val="both"/>
        <w:rPr>
          <w:rFonts w:ascii="Univers Next Pro Condensed" w:hAnsi="Univers Next Pro Condensed"/>
          <w:i/>
          <w:sz w:val="18"/>
          <w:szCs w:val="18"/>
        </w:rPr>
      </w:pPr>
      <w:r w:rsidRPr="002464AD">
        <w:rPr>
          <w:rFonts w:ascii="Univers Next Pro Condensed" w:hAnsi="Univers Next Pro Condensed"/>
          <w:i/>
          <w:sz w:val="18"/>
          <w:szCs w:val="18"/>
        </w:rPr>
        <w:t xml:space="preserve">- avenant de transfert </w:t>
      </w:r>
      <w:r w:rsidR="00101A33" w:rsidRPr="002464AD">
        <w:rPr>
          <w:rFonts w:ascii="Univers Next Pro Condensed" w:hAnsi="Univers Next Pro Condensed"/>
          <w:i/>
          <w:sz w:val="18"/>
          <w:szCs w:val="18"/>
        </w:rPr>
        <w:t>de l’accord-cadre</w:t>
      </w:r>
      <w:r w:rsidRPr="002464AD">
        <w:rPr>
          <w:rFonts w:ascii="Univers Next Pro Condensed" w:hAnsi="Univers Next Pro Condensed"/>
          <w:i/>
          <w:sz w:val="18"/>
          <w:szCs w:val="18"/>
        </w:rPr>
        <w:t xml:space="preserve"> </w:t>
      </w:r>
    </w:p>
    <w:p w14:paraId="3B8A8481" w14:textId="77777777" w:rsidR="008347CF" w:rsidRPr="002464AD" w:rsidRDefault="008347CF" w:rsidP="008347CF">
      <w:pPr>
        <w:jc w:val="both"/>
        <w:rPr>
          <w:rFonts w:ascii="Univers Next Pro Condensed" w:hAnsi="Univers Next Pro Condensed"/>
          <w:i/>
          <w:sz w:val="18"/>
          <w:szCs w:val="18"/>
        </w:rPr>
      </w:pPr>
      <w:r w:rsidRPr="002464AD">
        <w:rPr>
          <w:rFonts w:ascii="Univers Next Pro Condensed" w:hAnsi="Univers Next Pro Condensed"/>
          <w:i/>
          <w:sz w:val="18"/>
          <w:szCs w:val="18"/>
        </w:rPr>
        <w:t>Ces annotations ultérieures seront annexées au présent exemplaire unique</w:t>
      </w:r>
    </w:p>
    <w:sectPr w:rsidR="008347CF" w:rsidRPr="002464AD" w:rsidSect="00370D6F">
      <w:headerReference w:type="default" r:id="rId16"/>
      <w:footerReference w:type="even" r:id="rId17"/>
      <w:footerReference w:type="default" r:id="rId18"/>
      <w:headerReference w:type="first" r:id="rId19"/>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C542DA3" w16cex:dateUtc="2025-06-11T15:33:00Z"/>
  <w16cex:commentExtensible w16cex:durableId="5B2B0FC6" w16cex:dateUtc="2025-06-11T15:34:00Z"/>
  <w16cex:commentExtensible w16cex:durableId="194D3BF3" w16cex:dateUtc="2025-06-11T15:36:00Z"/>
  <w16cex:commentExtensible w16cex:durableId="3933B2A5" w16cex:dateUtc="2025-06-11T17:24:00Z"/>
  <w16cex:commentExtensible w16cex:durableId="0F74B9E3" w16cex:dateUtc="2025-06-11T17:49:00Z"/>
  <w16cex:commentExtensible w16cex:durableId="1AC04071" w16cex:dateUtc="2025-06-11T17:28:00Z"/>
  <w16cex:commentExtensible w16cex:durableId="2245EDE3" w16cex:dateUtc="2025-06-11T17:36:00Z"/>
  <w16cex:commentExtensible w16cex:durableId="107E5850" w16cex:dateUtc="2025-06-11T17:29:00Z"/>
  <w16cex:commentExtensible w16cex:durableId="1615E3C1" w16cex:dateUtc="2025-06-11T17:33:00Z"/>
  <w16cex:commentExtensible w16cex:durableId="0A10612F" w16cex:dateUtc="2025-06-11T17:34:00Z"/>
  <w16cex:commentExtensible w16cex:durableId="2FD34418" w16cex:dateUtc="2025-06-11T17:42:00Z"/>
  <w16cex:commentExtensible w16cex:durableId="2ECDDA48" w16cex:dateUtc="2025-06-11T17:46:00Z"/>
  <w16cex:commentExtensible w16cex:durableId="0F275933" w16cex:dateUtc="2025-06-11T17:50:00Z"/>
  <w16cex:commentExtensible w16cex:durableId="4FAE456A" w16cex:dateUtc="2025-06-11T17: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3D6F3" w14:textId="77777777" w:rsidR="00C7499C" w:rsidRDefault="00C7499C">
      <w:r>
        <w:separator/>
      </w:r>
    </w:p>
  </w:endnote>
  <w:endnote w:type="continuationSeparator" w:id="0">
    <w:p w14:paraId="130ACD5D" w14:textId="77777777" w:rsidR="00C7499C" w:rsidRDefault="00C7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SOCT">
    <w:charset w:val="00"/>
    <w:family w:val="auto"/>
    <w:pitch w:val="variable"/>
    <w:sig w:usb0="20003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Next Pro Medium Cond">
    <w:panose1 w:val="020B0606030202020203"/>
    <w:charset w:val="00"/>
    <w:family w:val="swiss"/>
    <w:notTrueType/>
    <w:pitch w:val="variable"/>
    <w:sig w:usb0="A000002F" w:usb1="5000205B" w:usb2="00000000" w:usb3="00000000" w:csb0="00000093" w:csb1="00000000"/>
  </w:font>
  <w:font w:name="CGP">
    <w:panose1 w:val="00000000000000000000"/>
    <w:charset w:val="00"/>
    <w:family w:val="auto"/>
    <w:pitch w:val="variable"/>
    <w:sig w:usb0="A00000AF" w:usb1="10002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Narrow">
    <w:panose1 w:val="00000000000000000000"/>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0357C" w14:textId="77777777" w:rsidR="00F30BE6" w:rsidRDefault="00F30BE6"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5490B787" w14:textId="77777777" w:rsidR="00F30BE6" w:rsidRDefault="00F30BE6"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46DF4" w14:textId="77777777" w:rsidR="00F30BE6" w:rsidRPr="00624C81" w:rsidRDefault="00F30BE6" w:rsidP="00785FAE">
    <w:pPr>
      <w:pStyle w:val="Pieddepage"/>
      <w:framePr w:wrap="around" w:vAnchor="text" w:hAnchor="margin" w:xAlign="right" w:y="1"/>
      <w:rPr>
        <w:rStyle w:val="Numrodepage"/>
        <w:rFonts w:ascii="CGP" w:hAnsi="CGP"/>
      </w:rPr>
    </w:pPr>
    <w:r w:rsidRPr="00624C81">
      <w:rPr>
        <w:rStyle w:val="Numrodepage"/>
        <w:rFonts w:ascii="CGP" w:hAnsi="CGP"/>
      </w:rPr>
      <w:fldChar w:fldCharType="begin"/>
    </w:r>
    <w:r w:rsidRPr="00624C81">
      <w:rPr>
        <w:rStyle w:val="Numrodepage"/>
        <w:rFonts w:ascii="CGP" w:hAnsi="CGP"/>
      </w:rPr>
      <w:instrText xml:space="preserve">PAGE  </w:instrText>
    </w:r>
    <w:r w:rsidRPr="00624C81">
      <w:rPr>
        <w:rStyle w:val="Numrodepage"/>
        <w:rFonts w:ascii="CGP" w:hAnsi="CGP"/>
      </w:rPr>
      <w:fldChar w:fldCharType="separate"/>
    </w:r>
    <w:r>
      <w:rPr>
        <w:rStyle w:val="Numrodepage"/>
        <w:rFonts w:ascii="CGP" w:hAnsi="CGP"/>
        <w:noProof/>
      </w:rPr>
      <w:t>18</w:t>
    </w:r>
    <w:r w:rsidRPr="00624C81">
      <w:rPr>
        <w:rStyle w:val="Numrodepage"/>
        <w:rFonts w:ascii="CGP" w:hAnsi="CGP"/>
      </w:rPr>
      <w:fldChar w:fldCharType="end"/>
    </w:r>
  </w:p>
  <w:p w14:paraId="3B2E0BA9" w14:textId="77777777" w:rsidR="00F30BE6" w:rsidRPr="00A2555A" w:rsidRDefault="00F30BE6" w:rsidP="00252491">
    <w:pPr>
      <w:pStyle w:val="Pieddepage"/>
      <w:ind w:right="360"/>
      <w:rPr>
        <w:rFonts w:ascii="CGP" w:hAnsi="CGP"/>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AC8EE" w14:textId="77777777" w:rsidR="00C7499C" w:rsidRDefault="00C7499C">
      <w:r>
        <w:separator/>
      </w:r>
    </w:p>
  </w:footnote>
  <w:footnote w:type="continuationSeparator" w:id="0">
    <w:p w14:paraId="3F3C8854" w14:textId="77777777" w:rsidR="00C7499C" w:rsidRDefault="00C7499C">
      <w:r>
        <w:continuationSeparator/>
      </w:r>
    </w:p>
  </w:footnote>
  <w:footnote w:id="1">
    <w:p w14:paraId="13E51339" w14:textId="77777777" w:rsidR="00F30BE6" w:rsidRPr="006F7CEF" w:rsidRDefault="00F30BE6" w:rsidP="00BD1D64">
      <w:pPr>
        <w:pStyle w:val="Notedebasdepage"/>
        <w:ind w:left="180" w:hanging="180"/>
        <w:jc w:val="both"/>
        <w:rPr>
          <w:rFonts w:ascii="CGP" w:hAnsi="CGP"/>
          <w:sz w:val="16"/>
          <w:szCs w:val="16"/>
        </w:rPr>
      </w:pPr>
      <w:r w:rsidRPr="00A2555A">
        <w:rPr>
          <w:rStyle w:val="Appelnotedebasdep"/>
          <w:rFonts w:ascii="CGP"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 w:id="2">
    <w:p w14:paraId="561F1CF1" w14:textId="77777777" w:rsidR="00F30BE6" w:rsidRDefault="00F30BE6" w:rsidP="00BD1D64">
      <w:pPr>
        <w:pStyle w:val="Notedebasdepage"/>
        <w:ind w:left="180" w:hanging="180"/>
        <w:jc w:val="both"/>
      </w:pPr>
      <w:r>
        <w:rPr>
          <w:rStyle w:val="Appelnotedebasdep"/>
        </w:rPr>
        <w:footnoteRef/>
      </w: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3">
    <w:p w14:paraId="02A61BFA" w14:textId="77777777" w:rsidR="00F30BE6" w:rsidRPr="006F7CEF" w:rsidRDefault="00F30BE6" w:rsidP="00BD1D64">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Les entreprises étrangères indiquent, s’il en existe un, leur numéro d’inscription dans le registre public concerné.</w:t>
      </w:r>
    </w:p>
  </w:footnote>
  <w:footnote w:id="4">
    <w:p w14:paraId="398BF1CE" w14:textId="77777777" w:rsidR="00F30BE6" w:rsidRPr="006F7CEF" w:rsidRDefault="00F30BE6" w:rsidP="00BD1D64">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48C83737" w14:textId="77777777" w:rsidR="00F30BE6" w:rsidRPr="006F7CEF" w:rsidRDefault="00F30BE6" w:rsidP="00BD1D64">
      <w:pPr>
        <w:pStyle w:val="Notedebasdepage"/>
        <w:ind w:left="180" w:hanging="180"/>
        <w:jc w:val="both"/>
        <w:rPr>
          <w:b/>
          <w:sz w:val="16"/>
          <w:szCs w:val="16"/>
        </w:rPr>
      </w:pPr>
      <w:r w:rsidRPr="006F7CEF">
        <w:rPr>
          <w:rStyle w:val="Appelnotedebasdep"/>
          <w:sz w:val="16"/>
          <w:szCs w:val="16"/>
        </w:rPr>
        <w:footnoteRef/>
      </w:r>
      <w:r w:rsidRPr="006F7CEF">
        <w:rPr>
          <w:b/>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w:t>
      </w:r>
      <w:r>
        <w:rPr>
          <w:b/>
          <w:sz w:val="16"/>
          <w:szCs w:val="16"/>
        </w:rPr>
        <w:t>-</w:t>
      </w:r>
      <w:r w:rsidRPr="006F7CEF">
        <w:rPr>
          <w:b/>
          <w:sz w:val="16"/>
          <w:szCs w:val="16"/>
        </w:rPr>
        <w:t>traitant pour l’exécution des prestations.</w:t>
      </w:r>
    </w:p>
  </w:footnote>
  <w:footnote w:id="6">
    <w:p w14:paraId="43FB1F7C" w14:textId="77777777" w:rsidR="00F30BE6" w:rsidRPr="006F7CEF" w:rsidRDefault="00F30BE6" w:rsidP="00BD1D64">
      <w:pPr>
        <w:pStyle w:val="Notedebasdepage"/>
        <w:ind w:left="180" w:hanging="180"/>
        <w:jc w:val="both"/>
        <w:rPr>
          <w:sz w:val="16"/>
          <w:szCs w:val="16"/>
        </w:rPr>
      </w:pPr>
      <w:r w:rsidRPr="006F7CEF">
        <w:rPr>
          <w:rStyle w:val="Appelnotedebasdep"/>
          <w:sz w:val="16"/>
          <w:szCs w:val="16"/>
        </w:rPr>
        <w:footnoteRef/>
      </w:r>
      <w:r w:rsidRPr="006F7CEF">
        <w:rPr>
          <w:b/>
          <w:sz w:val="16"/>
          <w:szCs w:val="16"/>
        </w:rPr>
        <w:t xml:space="preserve"> Ce numéro doit comporter le même numéro SIREN que celui du siège indiqué ci-dessus. </w:t>
      </w:r>
    </w:p>
  </w:footnote>
  <w:footnote w:id="7">
    <w:p w14:paraId="13F39E1C" w14:textId="77777777" w:rsidR="00F30BE6" w:rsidRPr="006F7CEF" w:rsidRDefault="00F30BE6" w:rsidP="00BD1D64">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Les entreprises étrangères indiquent, s’il en existe un, leur numéro d’inscription dans le registre public concerné.</w:t>
      </w:r>
    </w:p>
  </w:footnote>
  <w:footnote w:id="8">
    <w:p w14:paraId="04054548" w14:textId="77777777" w:rsidR="00F30BE6" w:rsidRPr="006F7CEF" w:rsidRDefault="00F30BE6" w:rsidP="00BD1D64">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593F9BF8" w14:textId="77777777" w:rsidR="00F30BE6" w:rsidRPr="00D57396" w:rsidRDefault="00F30BE6" w:rsidP="00BD1D64">
      <w:pPr>
        <w:pStyle w:val="Notedebasdepage"/>
        <w:ind w:left="180" w:hanging="180"/>
        <w:jc w:val="both"/>
        <w:rPr>
          <w:b/>
          <w:sz w:val="16"/>
          <w:szCs w:val="16"/>
          <w:u w:val="single"/>
        </w:rPr>
      </w:pPr>
      <w:r w:rsidRPr="00D57396">
        <w:rPr>
          <w:rStyle w:val="Appelnotedebasdep"/>
          <w:sz w:val="16"/>
          <w:szCs w:val="16"/>
        </w:rPr>
        <w:footnoteRef/>
      </w:r>
      <w:r w:rsidRPr="00D57396">
        <w:rPr>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0">
    <w:p w14:paraId="784F5780" w14:textId="77777777" w:rsidR="00F30BE6" w:rsidRPr="006F7CEF" w:rsidRDefault="00F30BE6" w:rsidP="00BD1D64">
      <w:pPr>
        <w:pStyle w:val="Notedebasdepage"/>
        <w:ind w:left="180" w:hanging="180"/>
        <w:jc w:val="both"/>
        <w:rPr>
          <w:sz w:val="16"/>
          <w:szCs w:val="16"/>
        </w:rPr>
      </w:pPr>
      <w:r w:rsidRPr="006F7CEF">
        <w:rPr>
          <w:rStyle w:val="Appelnotedebasdep"/>
          <w:sz w:val="16"/>
          <w:szCs w:val="16"/>
        </w:rPr>
        <w:footnoteRef/>
      </w:r>
      <w:r w:rsidRPr="006F7CEF">
        <w:rPr>
          <w:b/>
          <w:sz w:val="16"/>
          <w:szCs w:val="16"/>
        </w:rPr>
        <w:t xml:space="preserve"> Ce numéro doit comporter le même numéro SIREN que celui du siège indiqué ci-dessus. </w:t>
      </w:r>
    </w:p>
  </w:footnote>
  <w:footnote w:id="11">
    <w:p w14:paraId="16DCC49C" w14:textId="77777777" w:rsidR="00F30BE6" w:rsidRPr="00D57396" w:rsidRDefault="00F30BE6" w:rsidP="00BD1D64">
      <w:pPr>
        <w:pStyle w:val="Notedebasdepage"/>
        <w:ind w:left="180" w:hanging="180"/>
        <w:jc w:val="both"/>
        <w:rPr>
          <w:sz w:val="16"/>
          <w:szCs w:val="16"/>
        </w:rPr>
      </w:pPr>
      <w:r w:rsidRPr="00D57396">
        <w:rPr>
          <w:rStyle w:val="Appelnotedebasdep"/>
          <w:sz w:val="16"/>
          <w:szCs w:val="16"/>
        </w:rPr>
        <w:footnoteRef/>
      </w:r>
      <w:r w:rsidRPr="00D57396">
        <w:rPr>
          <w:sz w:val="16"/>
          <w:szCs w:val="16"/>
        </w:rPr>
        <w:t xml:space="preserve"> </w:t>
      </w:r>
      <w:r w:rsidRPr="00D57396">
        <w:rPr>
          <w:b/>
          <w:sz w:val="16"/>
          <w:szCs w:val="16"/>
        </w:rPr>
        <w:t>En cas de groupement composé de plus de deux cotraitants, l’identification exacte des autres cotraitants doit être annexée au présent acte d’engagement</w:t>
      </w:r>
      <w:r w:rsidRPr="00D57396">
        <w:rPr>
          <w:sz w:val="16"/>
          <w:szCs w:val="16"/>
        </w:rPr>
        <w:t>.</w:t>
      </w:r>
    </w:p>
  </w:footnote>
  <w:footnote w:id="12">
    <w:p w14:paraId="2E6F58EF" w14:textId="77777777" w:rsidR="00F30BE6" w:rsidRPr="006F7CEF" w:rsidRDefault="00F30BE6" w:rsidP="00BD1D64">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Les entreprises étrangères indiquent, s’il en existe un, leur numéro d’inscription dans le registre public concerné.</w:t>
      </w:r>
    </w:p>
  </w:footnote>
  <w:footnote w:id="13">
    <w:p w14:paraId="00B38E83" w14:textId="77777777" w:rsidR="00F30BE6" w:rsidRPr="006F7CEF" w:rsidRDefault="00F30BE6" w:rsidP="00BD1D64">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4">
    <w:p w14:paraId="036EE839" w14:textId="77777777" w:rsidR="00F30BE6" w:rsidRPr="00D57396" w:rsidRDefault="00F30BE6" w:rsidP="00BD1D64">
      <w:pPr>
        <w:pStyle w:val="Notedebasdepage"/>
        <w:ind w:left="180" w:hanging="180"/>
        <w:jc w:val="both"/>
        <w:rPr>
          <w:sz w:val="16"/>
          <w:szCs w:val="16"/>
        </w:rPr>
      </w:pPr>
      <w:r w:rsidRPr="00D57396">
        <w:rPr>
          <w:rStyle w:val="Appelnotedebasdep"/>
          <w:sz w:val="16"/>
          <w:szCs w:val="16"/>
        </w:rPr>
        <w:footnoteRef/>
      </w:r>
      <w:r w:rsidRPr="00D57396">
        <w:rPr>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w:t>
      </w:r>
      <w:r>
        <w:rPr>
          <w:sz w:val="16"/>
          <w:szCs w:val="16"/>
        </w:rPr>
        <w:t>-</w:t>
      </w:r>
      <w:r w:rsidRPr="00D57396">
        <w:rPr>
          <w:sz w:val="16"/>
          <w:szCs w:val="16"/>
        </w:rPr>
        <w:t>traitant pour l’exécution des prestations.</w:t>
      </w:r>
    </w:p>
  </w:footnote>
  <w:footnote w:id="15">
    <w:p w14:paraId="50CF81C3" w14:textId="77777777" w:rsidR="00F30BE6" w:rsidRPr="006F7CEF" w:rsidRDefault="00F30BE6" w:rsidP="00BD1D64">
      <w:pPr>
        <w:pStyle w:val="Notedebasdepage"/>
        <w:ind w:left="180" w:hanging="180"/>
        <w:jc w:val="both"/>
        <w:rPr>
          <w:sz w:val="16"/>
          <w:szCs w:val="16"/>
        </w:rPr>
      </w:pPr>
      <w:r w:rsidRPr="006F7CEF">
        <w:rPr>
          <w:rStyle w:val="Appelnotedebasdep"/>
          <w:sz w:val="16"/>
          <w:szCs w:val="16"/>
        </w:rPr>
        <w:footnoteRef/>
      </w:r>
      <w:r w:rsidRPr="006F7CEF">
        <w:rPr>
          <w:b/>
          <w:sz w:val="16"/>
          <w:szCs w:val="16"/>
        </w:rPr>
        <w:t xml:space="preserve"> Ce numéro doit comporter le même numéro SIREN que celui du siège indiqué ci-dessus. </w:t>
      </w:r>
    </w:p>
  </w:footnote>
  <w:footnote w:id="16">
    <w:p w14:paraId="2A90F1CB" w14:textId="77777777" w:rsidR="00F30BE6" w:rsidRPr="00F023FB" w:rsidRDefault="00F30BE6" w:rsidP="00165843">
      <w:pPr>
        <w:pStyle w:val="Notedebasdepage"/>
        <w:rPr>
          <w:rFonts w:ascii="CGP" w:hAnsi="CGP"/>
        </w:rPr>
      </w:pPr>
      <w:r w:rsidRPr="00F023FB">
        <w:rPr>
          <w:rStyle w:val="Appelnotedebasdep"/>
          <w:rFonts w:ascii="CGP" w:hAnsi="CGP"/>
        </w:rPr>
        <w:footnoteRef/>
      </w:r>
      <w:r w:rsidRPr="00F023FB">
        <w:rPr>
          <w:rFonts w:ascii="CGP" w:hAnsi="CGP"/>
        </w:rPr>
        <w:t xml:space="preserve"> Cocher si le candidat renonce au versement de l’avance en cas d’attribution du marché.</w:t>
      </w:r>
    </w:p>
  </w:footnote>
  <w:footnote w:id="17">
    <w:p w14:paraId="3AC65FD5" w14:textId="77777777" w:rsidR="00F30BE6" w:rsidRDefault="00F30BE6" w:rsidP="00C42F8B">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18">
    <w:p w14:paraId="390054DF" w14:textId="77777777" w:rsidR="00F30BE6" w:rsidRDefault="00F30BE6" w:rsidP="00A66308">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En cas d’offre présentée par un groupement d’entreprises, chaque cotraitant doit remettre l’attestation sur l’honneur correspondante en annexe au présent acte d'engagement.</w:t>
      </w:r>
    </w:p>
  </w:footnote>
  <w:footnote w:id="19">
    <w:p w14:paraId="5CC4AFF9" w14:textId="77777777" w:rsidR="00F30BE6" w:rsidRDefault="00F30BE6" w:rsidP="001C7CE5">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Cocher la case concernée</w:t>
      </w:r>
    </w:p>
  </w:footnote>
  <w:footnote w:id="20">
    <w:p w14:paraId="009FCFCF" w14:textId="77777777" w:rsidR="00F30BE6" w:rsidRDefault="00F30BE6" w:rsidP="001C7CE5">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Cocher la case concernée</w:t>
      </w:r>
    </w:p>
  </w:footnote>
  <w:footnote w:id="21">
    <w:p w14:paraId="0DF3DE57" w14:textId="77777777" w:rsidR="00F30BE6" w:rsidRDefault="00F30BE6" w:rsidP="005136FF">
      <w:pPr>
        <w:pStyle w:val="Notedebasdepage"/>
        <w:ind w:left="180" w:hanging="180"/>
        <w:jc w:val="both"/>
        <w:rPr>
          <w:rFonts w:ascii="CGP" w:hAnsi="CGP"/>
          <w:sz w:val="16"/>
          <w:szCs w:val="16"/>
        </w:rPr>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 xml:space="preserve">En cas de groupement d’entreprises, tous ses membres doivent signer l’acte d’engagement, sauf si le mandataire a été habilité par les autres membres du groupement à signer seul </w:t>
      </w:r>
      <w:r>
        <w:rPr>
          <w:rFonts w:ascii="CGP" w:hAnsi="CGP"/>
          <w:b/>
          <w:sz w:val="16"/>
          <w:szCs w:val="16"/>
        </w:rPr>
        <w:t>l’accord-cadre</w:t>
      </w:r>
      <w:r w:rsidRPr="002A121B">
        <w:rPr>
          <w:rFonts w:ascii="CGP" w:hAnsi="CGP"/>
          <w:b/>
          <w:sz w:val="16"/>
          <w:szCs w:val="16"/>
        </w:rPr>
        <w:t>. Dans ce dernier cas, la signature doit être celle du mandataire habilité tel qu’il est indiqué sur le formulaire DC</w:t>
      </w:r>
      <w:r>
        <w:rPr>
          <w:rFonts w:ascii="CGP" w:hAnsi="CGP"/>
          <w:b/>
          <w:sz w:val="16"/>
          <w:szCs w:val="16"/>
        </w:rPr>
        <w:t>1</w:t>
      </w:r>
      <w:r w:rsidRPr="002A121B">
        <w:rPr>
          <w:rFonts w:ascii="CGP" w:hAnsi="CGP"/>
          <w:b/>
          <w:sz w:val="16"/>
          <w:szCs w:val="16"/>
        </w:rPr>
        <w:t xml:space="preserve"> remis dans le dossier de candidature</w:t>
      </w:r>
      <w:r w:rsidRPr="002A121B">
        <w:rPr>
          <w:rFonts w:ascii="CGP" w:hAnsi="CGP"/>
          <w:sz w:val="16"/>
          <w:szCs w:val="16"/>
        </w:rPr>
        <w:t xml:space="preserve"> (formulaire téléchargeable sur le site du MINEFE :</w:t>
      </w:r>
    </w:p>
    <w:p w14:paraId="5FA5748A" w14:textId="77777777" w:rsidR="00F30BE6" w:rsidRDefault="00F30BE6" w:rsidP="005136FF">
      <w:pPr>
        <w:pStyle w:val="Notedebasdepage"/>
        <w:ind w:left="180" w:hanging="180"/>
        <w:jc w:val="both"/>
      </w:pPr>
      <w:r w:rsidRPr="002A121B">
        <w:rPr>
          <w:rFonts w:ascii="CGP" w:hAnsi="CGP"/>
          <w:sz w:val="16"/>
          <w:szCs w:val="16"/>
        </w:rPr>
        <w:t xml:space="preserve"> </w:t>
      </w:r>
      <w:hyperlink r:id="rId1" w:history="1">
        <w:r w:rsidRPr="002A121B">
          <w:rPr>
            <w:rStyle w:val="Lienhypertexte"/>
            <w:rFonts w:ascii="CGP" w:hAnsi="CGP"/>
            <w:b/>
            <w:sz w:val="16"/>
            <w:szCs w:val="16"/>
          </w:rPr>
          <w:t>http://www.minefe.gouv.fr/themes/marches_publics/formulaires/index.htm</w:t>
        </w:r>
      </w:hyperlink>
      <w:r w:rsidRPr="002A121B">
        <w:rPr>
          <w:rFonts w:ascii="CGP" w:hAnsi="CGP"/>
          <w:sz w:val="16"/>
          <w:szCs w:val="16"/>
        </w:rPr>
        <w:t xml:space="preserve"> </w:t>
      </w:r>
    </w:p>
  </w:footnote>
  <w:footnote w:id="22">
    <w:p w14:paraId="6974BBAB" w14:textId="251342ED" w:rsidR="00F30BE6" w:rsidRDefault="00F30BE6" w:rsidP="00EE57D4">
      <w:pPr>
        <w:pStyle w:val="Notedebasdepage"/>
      </w:pPr>
      <w:r w:rsidRPr="002A121B">
        <w:rPr>
          <w:rStyle w:val="Appelnotedebasdep"/>
          <w:rFonts w:ascii="CGP" w:hAnsi="CGP"/>
          <w:sz w:val="16"/>
          <w:szCs w:val="16"/>
        </w:rPr>
        <w:footnoteRef/>
      </w:r>
      <w:r w:rsidRPr="002A121B">
        <w:rPr>
          <w:rFonts w:ascii="CGP" w:hAnsi="CGP"/>
          <w:sz w:val="16"/>
          <w:szCs w:val="16"/>
        </w:rPr>
        <w:t xml:space="preserve"> A remplir par le pouvoir adjudicateur sur l</w:t>
      </w:r>
      <w:r>
        <w:rPr>
          <w:rFonts w:ascii="CGP" w:hAnsi="CGP"/>
          <w:sz w:val="16"/>
          <w:szCs w:val="16"/>
        </w:rPr>
        <w:t>a</w:t>
      </w:r>
      <w:r w:rsidRPr="002A121B">
        <w:rPr>
          <w:rFonts w:ascii="CGP" w:hAnsi="CGP"/>
          <w:sz w:val="16"/>
          <w:szCs w:val="16"/>
        </w:rPr>
        <w:t xml:space="preserve"> photocopie de l’acte d’engagement délivré au titulaire en exemplaire unique.  </w:t>
      </w:r>
    </w:p>
  </w:footnote>
  <w:footnote w:id="23">
    <w:p w14:paraId="3E507613" w14:textId="77777777" w:rsidR="00F30BE6" w:rsidRDefault="00F30BE6" w:rsidP="00A806E5">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 w:id="24">
    <w:p w14:paraId="2FCE8069" w14:textId="77777777" w:rsidR="00F30BE6" w:rsidRDefault="00F30BE6" w:rsidP="00A806E5">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1E302" w14:textId="4CB303D6" w:rsidR="00F30BE6" w:rsidRPr="00D15388" w:rsidRDefault="00F30BE6" w:rsidP="00BD1D64">
    <w:pPr>
      <w:pStyle w:val="En-tte"/>
      <w:jc w:val="center"/>
      <w:rPr>
        <w:rFonts w:ascii="CGP" w:hAnsi="CGP"/>
        <w:b/>
        <w:lang w:val="en-US"/>
      </w:rPr>
    </w:pPr>
    <w:r w:rsidRPr="00D15388">
      <w:rPr>
        <w:rFonts w:ascii="CGP" w:hAnsi="CGP"/>
        <w:b/>
        <w:color w:val="FF0000"/>
        <w:sz w:val="24"/>
        <w:szCs w:val="24"/>
        <w:lang w:val="en-US"/>
      </w:rPr>
      <w:t>25-CP08-</w:t>
    </w:r>
    <w:r>
      <w:rPr>
        <w:rFonts w:ascii="CGP" w:hAnsi="CGP"/>
        <w:b/>
        <w:color w:val="FF0000"/>
        <w:sz w:val="24"/>
        <w:szCs w:val="24"/>
        <w:lang w:val="en-US"/>
      </w:rPr>
      <w:t>067</w:t>
    </w:r>
    <w:r w:rsidRPr="00D15388">
      <w:rPr>
        <w:rFonts w:ascii="CGP" w:hAnsi="CGP"/>
        <w:b/>
        <w:color w:val="FF0000"/>
        <w:sz w:val="24"/>
        <w:szCs w:val="24"/>
        <w:lang w:val="en-US"/>
      </w:rPr>
      <w:t>-AC</w:t>
    </w:r>
    <w:r w:rsidRPr="00D15388">
      <w:rPr>
        <w:rFonts w:ascii="CGP" w:hAnsi="CGP"/>
        <w:b/>
        <w:lang w:val="en-US"/>
      </w:rPr>
      <w:t xml:space="preserve"> – AE-CCP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73" w:type="dxa"/>
      <w:tblLook w:val="04A0" w:firstRow="1" w:lastRow="0" w:firstColumn="1" w:lastColumn="0" w:noHBand="0" w:noVBand="1"/>
    </w:tblPr>
    <w:tblGrid>
      <w:gridCol w:w="10389"/>
      <w:gridCol w:w="222"/>
    </w:tblGrid>
    <w:tr w:rsidR="00F30BE6" w:rsidRPr="00A7519F" w14:paraId="0C4326A5" w14:textId="77777777" w:rsidTr="00020A8B">
      <w:tc>
        <w:tcPr>
          <w:tcW w:w="6487" w:type="dxa"/>
          <w:shd w:val="clear" w:color="auto" w:fill="auto"/>
        </w:tcPr>
        <w:p w14:paraId="5C9A98BF" w14:textId="08557ADB" w:rsidR="00F30BE6" w:rsidRPr="00A7519F" w:rsidRDefault="00F30BE6" w:rsidP="00020A8B">
          <w:pPr>
            <w:tabs>
              <w:tab w:val="center" w:pos="4536"/>
              <w:tab w:val="right" w:pos="9072"/>
            </w:tabs>
            <w:rPr>
              <w:rFonts w:ascii="Univers Next Pro Medium Cond" w:hAnsi="Univers Next Pro Medium Cond"/>
              <w:sz w:val="20"/>
              <w:szCs w:val="20"/>
            </w:rPr>
          </w:pPr>
          <w:r w:rsidRPr="00A7519F">
            <w:rPr>
              <w:rFonts w:ascii="Univers Next Pro Medium Cond" w:hAnsi="Univers Next Pro Medium Cond"/>
              <w:noProof/>
              <w:sz w:val="20"/>
              <w:szCs w:val="20"/>
            </w:rPr>
            <w:drawing>
              <wp:inline distT="0" distB="0" distL="0" distR="0" wp14:anchorId="5256D1DD" wp14:editId="67BDEEDD">
                <wp:extent cx="832485" cy="422275"/>
                <wp:effectExtent l="0" t="0" r="0" b="0"/>
                <wp:docPr id="3" name="Image 3"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cuei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2485" cy="422275"/>
                        </a:xfrm>
                        <a:prstGeom prst="rect">
                          <a:avLst/>
                        </a:prstGeom>
                        <a:noFill/>
                        <a:ln>
                          <a:noFill/>
                        </a:ln>
                      </pic:spPr>
                    </pic:pic>
                  </a:graphicData>
                </a:graphic>
              </wp:inline>
            </w:drawing>
          </w:r>
        </w:p>
        <w:tbl>
          <w:tblPr>
            <w:tblW w:w="10173" w:type="dxa"/>
            <w:tblLook w:val="04A0" w:firstRow="1" w:lastRow="0" w:firstColumn="1" w:lastColumn="0" w:noHBand="0" w:noVBand="1"/>
          </w:tblPr>
          <w:tblGrid>
            <w:gridCol w:w="6487"/>
            <w:gridCol w:w="3686"/>
          </w:tblGrid>
          <w:tr w:rsidR="00F30BE6" w:rsidRPr="00A7519F" w14:paraId="66D5D059" w14:textId="77777777" w:rsidTr="00020A8B">
            <w:tc>
              <w:tcPr>
                <w:tcW w:w="6487" w:type="dxa"/>
                <w:shd w:val="clear" w:color="auto" w:fill="auto"/>
              </w:tcPr>
              <w:p w14:paraId="31E2C7EE" w14:textId="77777777" w:rsidR="00F30BE6" w:rsidRPr="00A7519F" w:rsidRDefault="00F30BE6" w:rsidP="00020A8B">
                <w:pPr>
                  <w:tabs>
                    <w:tab w:val="center" w:pos="4536"/>
                    <w:tab w:val="right" w:pos="9072"/>
                  </w:tabs>
                  <w:rPr>
                    <w:rFonts w:ascii="Univers Next Pro Medium Cond" w:hAnsi="Univers Next Pro Medium Cond"/>
                    <w:sz w:val="20"/>
                    <w:szCs w:val="20"/>
                  </w:rPr>
                </w:pPr>
              </w:p>
              <w:p w14:paraId="641CC88E" w14:textId="77777777" w:rsidR="00F30BE6" w:rsidRPr="00A7519F" w:rsidRDefault="00F30BE6" w:rsidP="00020A8B">
                <w:pPr>
                  <w:tabs>
                    <w:tab w:val="center" w:pos="4536"/>
                    <w:tab w:val="right" w:pos="9072"/>
                  </w:tabs>
                  <w:rPr>
                    <w:rFonts w:ascii="Univers Next Pro Medium Cond" w:hAnsi="Univers Next Pro Medium Cond"/>
                    <w:sz w:val="20"/>
                    <w:szCs w:val="20"/>
                  </w:rPr>
                </w:pPr>
                <w:r w:rsidRPr="00A7519F">
                  <w:rPr>
                    <w:rFonts w:ascii="Univers Next Pro Medium Cond" w:hAnsi="Univers Next Pro Medium Cond"/>
                    <w:sz w:val="20"/>
                    <w:szCs w:val="20"/>
                  </w:rPr>
                  <w:t>Centre Pompidou</w:t>
                </w:r>
              </w:p>
            </w:tc>
            <w:tc>
              <w:tcPr>
                <w:tcW w:w="3686" w:type="dxa"/>
                <w:shd w:val="clear" w:color="auto" w:fill="auto"/>
              </w:tcPr>
              <w:p w14:paraId="3F46DA49" w14:textId="77777777" w:rsidR="00F30BE6" w:rsidRPr="00A7519F" w:rsidRDefault="00F30BE6" w:rsidP="00020A8B">
                <w:pPr>
                  <w:tabs>
                    <w:tab w:val="center" w:pos="4536"/>
                    <w:tab w:val="right" w:pos="9072"/>
                  </w:tabs>
                  <w:rPr>
                    <w:rFonts w:ascii="Univers Next Pro Medium Cond" w:hAnsi="Univers Next Pro Medium Cond"/>
                    <w:sz w:val="20"/>
                    <w:szCs w:val="20"/>
                  </w:rPr>
                </w:pPr>
                <w:r w:rsidRPr="00A7519F">
                  <w:rPr>
                    <w:rFonts w:ascii="Univers Next Pro Medium Cond" w:hAnsi="Univers Next Pro Medium Cond"/>
                    <w:sz w:val="20"/>
                    <w:szCs w:val="20"/>
                  </w:rPr>
                  <w:t>Centre Pompidou</w:t>
                </w:r>
              </w:p>
              <w:p w14:paraId="1C30EF2C" w14:textId="77777777" w:rsidR="00F30BE6" w:rsidRPr="00A7519F" w:rsidRDefault="00F30BE6" w:rsidP="00020A8B">
                <w:pPr>
                  <w:tabs>
                    <w:tab w:val="center" w:pos="4536"/>
                    <w:tab w:val="right" w:pos="9072"/>
                  </w:tabs>
                  <w:rPr>
                    <w:rFonts w:ascii="Univers Next Pro Medium Cond" w:hAnsi="Univers Next Pro Medium Cond"/>
                    <w:sz w:val="20"/>
                    <w:szCs w:val="20"/>
                  </w:rPr>
                </w:pPr>
                <w:r w:rsidRPr="00A7519F">
                  <w:rPr>
                    <w:rFonts w:ascii="Univers Next Pro Medium Cond" w:hAnsi="Univers Next Pro Medium Cond"/>
                    <w:sz w:val="20"/>
                    <w:szCs w:val="20"/>
                  </w:rPr>
                  <w:t>4 rue Brantôme</w:t>
                </w:r>
              </w:p>
              <w:p w14:paraId="1C543DDC" w14:textId="77777777" w:rsidR="00F30BE6" w:rsidRPr="00A7519F" w:rsidRDefault="00F30BE6" w:rsidP="00020A8B">
                <w:pPr>
                  <w:tabs>
                    <w:tab w:val="center" w:pos="4536"/>
                    <w:tab w:val="right" w:pos="9072"/>
                  </w:tabs>
                  <w:rPr>
                    <w:rFonts w:ascii="Univers Next Pro Medium Cond" w:hAnsi="Univers Next Pro Medium Cond"/>
                    <w:sz w:val="20"/>
                    <w:szCs w:val="20"/>
                  </w:rPr>
                </w:pPr>
                <w:r w:rsidRPr="00A7519F">
                  <w:rPr>
                    <w:rFonts w:ascii="Univers Next Pro Medium Cond" w:hAnsi="Univers Next Pro Medium Cond"/>
                    <w:sz w:val="20"/>
                    <w:szCs w:val="20"/>
                  </w:rPr>
                  <w:t>75191 Paris Cedex 04</w:t>
                </w:r>
              </w:p>
            </w:tc>
          </w:tr>
        </w:tbl>
        <w:p w14:paraId="33A6E5B6" w14:textId="77777777" w:rsidR="00F30BE6" w:rsidRPr="00A7519F" w:rsidRDefault="00F30BE6" w:rsidP="00020A8B">
          <w:pPr>
            <w:tabs>
              <w:tab w:val="center" w:pos="4536"/>
              <w:tab w:val="right" w:pos="9072"/>
            </w:tabs>
            <w:rPr>
              <w:rFonts w:ascii="Univers Next Pro Medium Cond" w:hAnsi="Univers Next Pro Medium Cond"/>
              <w:sz w:val="20"/>
              <w:szCs w:val="20"/>
            </w:rPr>
          </w:pPr>
        </w:p>
      </w:tc>
      <w:tc>
        <w:tcPr>
          <w:tcW w:w="3686" w:type="dxa"/>
          <w:shd w:val="clear" w:color="auto" w:fill="auto"/>
        </w:tcPr>
        <w:p w14:paraId="24C748DE" w14:textId="77777777" w:rsidR="00F30BE6" w:rsidRPr="00A7519F" w:rsidRDefault="00F30BE6" w:rsidP="00020A8B">
          <w:pPr>
            <w:tabs>
              <w:tab w:val="center" w:pos="4536"/>
              <w:tab w:val="right" w:pos="9072"/>
            </w:tabs>
            <w:rPr>
              <w:rFonts w:ascii="Univers Next Pro Medium Cond" w:hAnsi="Univers Next Pro Medium Cond"/>
              <w:sz w:val="20"/>
              <w:szCs w:val="20"/>
            </w:rPr>
          </w:pPr>
        </w:p>
      </w:tc>
    </w:tr>
  </w:tbl>
  <w:p w14:paraId="3D131883" w14:textId="33DDBCA3" w:rsidR="00F30BE6" w:rsidRDefault="00F30B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A85"/>
    <w:multiLevelType w:val="hybridMultilevel"/>
    <w:tmpl w:val="AC5A7784"/>
    <w:lvl w:ilvl="0" w:tplc="040C0001">
      <w:start w:val="1"/>
      <w:numFmt w:val="bullet"/>
      <w:lvlText w:val=""/>
      <w:lvlJc w:val="left"/>
      <w:pPr>
        <w:ind w:left="360" w:hanging="360"/>
      </w:pPr>
      <w:rPr>
        <w:rFonts w:ascii="Symbol" w:hAnsi="Symbol" w:hint="default"/>
      </w:rPr>
    </w:lvl>
    <w:lvl w:ilvl="1" w:tplc="75CEFA2E">
      <w:numFmt w:val="bullet"/>
      <w:lvlText w:val="•"/>
      <w:lvlJc w:val="left"/>
      <w:pPr>
        <w:ind w:left="1425" w:hanging="705"/>
      </w:pPr>
      <w:rPr>
        <w:rFonts w:ascii="Univers Next Pro Condensed" w:eastAsia="Times New Roman" w:hAnsi="Univers Next Pro Condensed"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0F15DB6"/>
    <w:multiLevelType w:val="hybridMultilevel"/>
    <w:tmpl w:val="D8167C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0E1455E5"/>
    <w:multiLevelType w:val="hybridMultilevel"/>
    <w:tmpl w:val="097E8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C43364"/>
    <w:multiLevelType w:val="hybridMultilevel"/>
    <w:tmpl w:val="9E687230"/>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0EE353F4"/>
    <w:multiLevelType w:val="hybridMultilevel"/>
    <w:tmpl w:val="FEAEE7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1F4886"/>
    <w:multiLevelType w:val="hybridMultilevel"/>
    <w:tmpl w:val="E4504BC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042992"/>
    <w:multiLevelType w:val="hybridMultilevel"/>
    <w:tmpl w:val="EB1069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9710F"/>
    <w:multiLevelType w:val="hybridMultilevel"/>
    <w:tmpl w:val="4FE448D6"/>
    <w:lvl w:ilvl="0" w:tplc="1818D444">
      <w:start w:val="1"/>
      <w:numFmt w:val="bullet"/>
      <w:lvlText w:val=""/>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53E18B6"/>
    <w:multiLevelType w:val="hybridMultilevel"/>
    <w:tmpl w:val="2752FB9A"/>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17792311"/>
    <w:multiLevelType w:val="hybridMultilevel"/>
    <w:tmpl w:val="1334044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193A77B2"/>
    <w:multiLevelType w:val="hybridMultilevel"/>
    <w:tmpl w:val="95DA307C"/>
    <w:lvl w:ilvl="0" w:tplc="040C0001">
      <w:start w:val="1"/>
      <w:numFmt w:val="bullet"/>
      <w:lvlText w:val=""/>
      <w:lvlJc w:val="left"/>
      <w:pPr>
        <w:tabs>
          <w:tab w:val="num" w:pos="1788"/>
        </w:tabs>
        <w:ind w:left="1788" w:hanging="360"/>
      </w:pPr>
      <w:rPr>
        <w:rFonts w:ascii="Symbol" w:hAnsi="Symbol" w:hint="default"/>
      </w:rPr>
    </w:lvl>
    <w:lvl w:ilvl="1" w:tplc="040C0003">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3" w15:restartNumberingAfterBreak="0">
    <w:nsid w:val="1A957BB6"/>
    <w:multiLevelType w:val="hybridMultilevel"/>
    <w:tmpl w:val="9000E3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9E0FB7"/>
    <w:multiLevelType w:val="hybridMultilevel"/>
    <w:tmpl w:val="13A6353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FA2088"/>
    <w:multiLevelType w:val="hybridMultilevel"/>
    <w:tmpl w:val="7A50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25A0E4E"/>
    <w:multiLevelType w:val="hybridMultilevel"/>
    <w:tmpl w:val="054CA3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22A42E6C"/>
    <w:multiLevelType w:val="hybridMultilevel"/>
    <w:tmpl w:val="2244FECA"/>
    <w:lvl w:ilvl="0" w:tplc="040C0001">
      <w:start w:val="1"/>
      <w:numFmt w:val="bullet"/>
      <w:lvlText w:val=""/>
      <w:lvlJc w:val="left"/>
      <w:pPr>
        <w:tabs>
          <w:tab w:val="num" w:pos="1288"/>
        </w:tabs>
        <w:ind w:left="1288" w:hanging="360"/>
      </w:pPr>
      <w:rPr>
        <w:rFonts w:ascii="Symbol" w:hAnsi="Symbol" w:hint="default"/>
      </w:rPr>
    </w:lvl>
    <w:lvl w:ilvl="1" w:tplc="040C0003" w:tentative="1">
      <w:start w:val="1"/>
      <w:numFmt w:val="bullet"/>
      <w:lvlText w:val="o"/>
      <w:lvlJc w:val="left"/>
      <w:pPr>
        <w:tabs>
          <w:tab w:val="num" w:pos="2008"/>
        </w:tabs>
        <w:ind w:left="2008" w:hanging="360"/>
      </w:pPr>
      <w:rPr>
        <w:rFonts w:ascii="Courier New" w:hAnsi="Courier New" w:cs="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cs="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cs="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20" w15:restartNumberingAfterBreak="0">
    <w:nsid w:val="23A77C1E"/>
    <w:multiLevelType w:val="hybridMultilevel"/>
    <w:tmpl w:val="6AEC5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9067957"/>
    <w:multiLevelType w:val="multilevel"/>
    <w:tmpl w:val="8CECD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62549"/>
    <w:multiLevelType w:val="hybridMultilevel"/>
    <w:tmpl w:val="12E2CC7C"/>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33E344A3"/>
    <w:multiLevelType w:val="hybridMultilevel"/>
    <w:tmpl w:val="E1BEC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B7156A"/>
    <w:multiLevelType w:val="hybridMultilevel"/>
    <w:tmpl w:val="63CAD17C"/>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3E9929B9"/>
    <w:multiLevelType w:val="hybridMultilevel"/>
    <w:tmpl w:val="9432E7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940EE7"/>
    <w:multiLevelType w:val="hybridMultilevel"/>
    <w:tmpl w:val="6C7E8554"/>
    <w:lvl w:ilvl="0" w:tplc="051EA5A6">
      <w:start w:val="1"/>
      <w:numFmt w:val="bullet"/>
      <w:lvlText w:val="-"/>
      <w:lvlJc w:val="left"/>
      <w:pPr>
        <w:tabs>
          <w:tab w:val="num" w:pos="1080"/>
        </w:tabs>
        <w:ind w:left="1080" w:hanging="360"/>
      </w:pPr>
      <w:rPr>
        <w:rFonts w:ascii="Arial Narrow"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CD1D9D"/>
    <w:multiLevelType w:val="hybridMultilevel"/>
    <w:tmpl w:val="A7E2013C"/>
    <w:lvl w:ilvl="0" w:tplc="FFFFFFFF">
      <w:numFmt w:val="bullet"/>
      <w:lvlText w:val="-"/>
      <w:lvlJc w:val="left"/>
      <w:pPr>
        <w:ind w:left="1080" w:hanging="360"/>
      </w:p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795617F"/>
    <w:multiLevelType w:val="hybridMultilevel"/>
    <w:tmpl w:val="02CEE0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D3244D8"/>
    <w:multiLevelType w:val="hybridMultilevel"/>
    <w:tmpl w:val="B66CCA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DB720EF"/>
    <w:multiLevelType w:val="hybridMultilevel"/>
    <w:tmpl w:val="521086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1A37BA"/>
    <w:multiLevelType w:val="hybridMultilevel"/>
    <w:tmpl w:val="285E08BE"/>
    <w:lvl w:ilvl="0" w:tplc="040C000B">
      <w:start w:val="1"/>
      <w:numFmt w:val="bullet"/>
      <w:lvlText w:val=""/>
      <w:lvlJc w:val="left"/>
      <w:pPr>
        <w:tabs>
          <w:tab w:val="num" w:pos="1776"/>
        </w:tabs>
        <w:ind w:left="1776" w:hanging="360"/>
      </w:pPr>
      <w:rPr>
        <w:rFonts w:ascii="Wingdings" w:hAnsi="Wingdings"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3" w15:restartNumberingAfterBreak="0">
    <w:nsid w:val="57A05B1C"/>
    <w:multiLevelType w:val="hybridMultilevel"/>
    <w:tmpl w:val="0A76A21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0805B77"/>
    <w:multiLevelType w:val="hybridMultilevel"/>
    <w:tmpl w:val="4B7C26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3A61FE"/>
    <w:multiLevelType w:val="hybridMultilevel"/>
    <w:tmpl w:val="23722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42" w15:restartNumberingAfterBreak="0">
    <w:nsid w:val="687F2846"/>
    <w:multiLevelType w:val="multilevel"/>
    <w:tmpl w:val="A06E0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8CD44D8"/>
    <w:multiLevelType w:val="hybridMultilevel"/>
    <w:tmpl w:val="32D46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AA871B5"/>
    <w:multiLevelType w:val="hybridMultilevel"/>
    <w:tmpl w:val="DD1E4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BAC7C34"/>
    <w:multiLevelType w:val="multilevel"/>
    <w:tmpl w:val="4DAE7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04A250F"/>
    <w:multiLevelType w:val="hybridMultilevel"/>
    <w:tmpl w:val="7A3A9416"/>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70954AEA"/>
    <w:multiLevelType w:val="multilevel"/>
    <w:tmpl w:val="4BD6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3A840C1"/>
    <w:multiLevelType w:val="hybridMultilevel"/>
    <w:tmpl w:val="FA1488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43F5DCD"/>
    <w:multiLevelType w:val="hybridMultilevel"/>
    <w:tmpl w:val="BBC2A1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87E4A74"/>
    <w:multiLevelType w:val="hybridMultilevel"/>
    <w:tmpl w:val="36909B72"/>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8965AB7"/>
    <w:multiLevelType w:val="hybridMultilevel"/>
    <w:tmpl w:val="E1E237AA"/>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4" w15:restartNumberingAfterBreak="0">
    <w:nsid w:val="7928458D"/>
    <w:multiLevelType w:val="hybridMultilevel"/>
    <w:tmpl w:val="F894D5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A1969E8"/>
    <w:multiLevelType w:val="hybridMultilevel"/>
    <w:tmpl w:val="4B94BD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7"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50"/>
  </w:num>
  <w:num w:numId="2">
    <w:abstractNumId w:val="51"/>
  </w:num>
  <w:num w:numId="3">
    <w:abstractNumId w:val="40"/>
  </w:num>
  <w:num w:numId="4">
    <w:abstractNumId w:val="56"/>
  </w:num>
  <w:num w:numId="5">
    <w:abstractNumId w:val="12"/>
  </w:num>
  <w:num w:numId="6">
    <w:abstractNumId w:val="10"/>
  </w:num>
  <w:num w:numId="7">
    <w:abstractNumId w:val="36"/>
  </w:num>
  <w:num w:numId="8">
    <w:abstractNumId w:val="41"/>
  </w:num>
  <w:num w:numId="9">
    <w:abstractNumId w:val="16"/>
  </w:num>
  <w:num w:numId="10">
    <w:abstractNumId w:val="25"/>
  </w:num>
  <w:num w:numId="11">
    <w:abstractNumId w:val="3"/>
  </w:num>
  <w:num w:numId="12">
    <w:abstractNumId w:val="23"/>
  </w:num>
  <w:num w:numId="13">
    <w:abstractNumId w:val="37"/>
  </w:num>
  <w:num w:numId="14">
    <w:abstractNumId w:val="20"/>
  </w:num>
  <w:num w:numId="15">
    <w:abstractNumId w:val="5"/>
  </w:num>
  <w:num w:numId="16">
    <w:abstractNumId w:val="31"/>
  </w:num>
  <w:num w:numId="17">
    <w:abstractNumId w:val="8"/>
  </w:num>
  <w:num w:numId="18">
    <w:abstractNumId w:val="55"/>
  </w:num>
  <w:num w:numId="19">
    <w:abstractNumId w:val="14"/>
  </w:num>
  <w:num w:numId="20">
    <w:abstractNumId w:val="49"/>
  </w:num>
  <w:num w:numId="21">
    <w:abstractNumId w:val="32"/>
  </w:num>
  <w:num w:numId="22">
    <w:abstractNumId w:val="33"/>
  </w:num>
  <w:num w:numId="23">
    <w:abstractNumId w:val="39"/>
  </w:num>
  <w:num w:numId="24">
    <w:abstractNumId w:val="30"/>
  </w:num>
  <w:num w:numId="25">
    <w:abstractNumId w:val="9"/>
  </w:num>
  <w:num w:numId="26">
    <w:abstractNumId w:val="34"/>
  </w:num>
  <w:num w:numId="27">
    <w:abstractNumId w:val="38"/>
  </w:num>
  <w:num w:numId="28">
    <w:abstractNumId w:val="29"/>
  </w:num>
  <w:num w:numId="29">
    <w:abstractNumId w:val="46"/>
  </w:num>
  <w:num w:numId="30">
    <w:abstractNumId w:val="28"/>
  </w:num>
  <w:num w:numId="31">
    <w:abstractNumId w:val="35"/>
  </w:num>
  <w:num w:numId="32">
    <w:abstractNumId w:val="27"/>
  </w:num>
  <w:num w:numId="33">
    <w:abstractNumId w:val="15"/>
  </w:num>
  <w:num w:numId="34">
    <w:abstractNumId w:val="54"/>
  </w:num>
  <w:num w:numId="35">
    <w:abstractNumId w:val="19"/>
  </w:num>
  <w:num w:numId="36">
    <w:abstractNumId w:val="17"/>
  </w:num>
  <w:num w:numId="37">
    <w:abstractNumId w:val="42"/>
  </w:num>
  <w:num w:numId="38">
    <w:abstractNumId w:val="13"/>
  </w:num>
  <w:num w:numId="39">
    <w:abstractNumId w:val="11"/>
  </w:num>
  <w:num w:numId="40">
    <w:abstractNumId w:val="22"/>
  </w:num>
  <w:num w:numId="41">
    <w:abstractNumId w:val="48"/>
  </w:num>
  <w:num w:numId="42">
    <w:abstractNumId w:val="7"/>
  </w:num>
  <w:num w:numId="43">
    <w:abstractNumId w:val="26"/>
  </w:num>
  <w:num w:numId="44">
    <w:abstractNumId w:val="52"/>
  </w:num>
  <w:num w:numId="45">
    <w:abstractNumId w:val="10"/>
  </w:num>
  <w:num w:numId="46">
    <w:abstractNumId w:val="53"/>
  </w:num>
  <w:num w:numId="47">
    <w:abstractNumId w:val="6"/>
  </w:num>
  <w:num w:numId="48">
    <w:abstractNumId w:val="44"/>
  </w:num>
  <w:num w:numId="49">
    <w:abstractNumId w:val="4"/>
  </w:num>
  <w:num w:numId="50">
    <w:abstractNumId w:val="24"/>
  </w:num>
  <w:num w:numId="51">
    <w:abstractNumId w:val="1"/>
  </w:num>
  <w:num w:numId="52">
    <w:abstractNumId w:val="18"/>
  </w:num>
  <w:num w:numId="53">
    <w:abstractNumId w:val="57"/>
  </w:num>
  <w:num w:numId="54">
    <w:abstractNumId w:val="2"/>
  </w:num>
  <w:num w:numId="55">
    <w:abstractNumId w:val="21"/>
  </w:num>
  <w:num w:numId="56">
    <w:abstractNumId w:val="43"/>
  </w:num>
  <w:num w:numId="57">
    <w:abstractNumId w:val="47"/>
  </w:num>
  <w:num w:numId="58">
    <w:abstractNumId w:val="0"/>
  </w:num>
  <w:num w:numId="59">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1996"/>
    <w:rsid w:val="000027B6"/>
    <w:rsid w:val="00003147"/>
    <w:rsid w:val="00003850"/>
    <w:rsid w:val="000039C9"/>
    <w:rsid w:val="00006675"/>
    <w:rsid w:val="00007A85"/>
    <w:rsid w:val="00010F41"/>
    <w:rsid w:val="000115C5"/>
    <w:rsid w:val="000116EC"/>
    <w:rsid w:val="00012808"/>
    <w:rsid w:val="00012884"/>
    <w:rsid w:val="0001350F"/>
    <w:rsid w:val="00015368"/>
    <w:rsid w:val="000158CD"/>
    <w:rsid w:val="00017EE0"/>
    <w:rsid w:val="00020778"/>
    <w:rsid w:val="00020A8B"/>
    <w:rsid w:val="00020D25"/>
    <w:rsid w:val="00023F9C"/>
    <w:rsid w:val="00026D73"/>
    <w:rsid w:val="00030673"/>
    <w:rsid w:val="00030886"/>
    <w:rsid w:val="000349E9"/>
    <w:rsid w:val="00035A71"/>
    <w:rsid w:val="00035CBC"/>
    <w:rsid w:val="00036D99"/>
    <w:rsid w:val="00040B1B"/>
    <w:rsid w:val="00041BD0"/>
    <w:rsid w:val="00041EB4"/>
    <w:rsid w:val="000439C9"/>
    <w:rsid w:val="0004469A"/>
    <w:rsid w:val="00051BFA"/>
    <w:rsid w:val="00051F0F"/>
    <w:rsid w:val="00051F61"/>
    <w:rsid w:val="00052C41"/>
    <w:rsid w:val="00054533"/>
    <w:rsid w:val="0006023E"/>
    <w:rsid w:val="0006070D"/>
    <w:rsid w:val="00060CA0"/>
    <w:rsid w:val="0006506B"/>
    <w:rsid w:val="0006592B"/>
    <w:rsid w:val="00067DD5"/>
    <w:rsid w:val="000707D8"/>
    <w:rsid w:val="0007140A"/>
    <w:rsid w:val="00073129"/>
    <w:rsid w:val="00073C82"/>
    <w:rsid w:val="00074168"/>
    <w:rsid w:val="000741B0"/>
    <w:rsid w:val="00075228"/>
    <w:rsid w:val="00075287"/>
    <w:rsid w:val="00075521"/>
    <w:rsid w:val="00075A17"/>
    <w:rsid w:val="000772B8"/>
    <w:rsid w:val="00077627"/>
    <w:rsid w:val="00077D00"/>
    <w:rsid w:val="00077EF7"/>
    <w:rsid w:val="000818E4"/>
    <w:rsid w:val="00081947"/>
    <w:rsid w:val="00082D84"/>
    <w:rsid w:val="00084508"/>
    <w:rsid w:val="00086C1F"/>
    <w:rsid w:val="000908AB"/>
    <w:rsid w:val="00091819"/>
    <w:rsid w:val="000920F2"/>
    <w:rsid w:val="00093470"/>
    <w:rsid w:val="00093F4F"/>
    <w:rsid w:val="00094D05"/>
    <w:rsid w:val="000954D7"/>
    <w:rsid w:val="00097558"/>
    <w:rsid w:val="000A0251"/>
    <w:rsid w:val="000A05E3"/>
    <w:rsid w:val="000A1E5A"/>
    <w:rsid w:val="000A2123"/>
    <w:rsid w:val="000A438C"/>
    <w:rsid w:val="000A45ED"/>
    <w:rsid w:val="000A4987"/>
    <w:rsid w:val="000A53CF"/>
    <w:rsid w:val="000A55D7"/>
    <w:rsid w:val="000A64F4"/>
    <w:rsid w:val="000A65D4"/>
    <w:rsid w:val="000A68ED"/>
    <w:rsid w:val="000B0887"/>
    <w:rsid w:val="000B0CC1"/>
    <w:rsid w:val="000B657C"/>
    <w:rsid w:val="000B699B"/>
    <w:rsid w:val="000B74A7"/>
    <w:rsid w:val="000C1C1F"/>
    <w:rsid w:val="000C20E6"/>
    <w:rsid w:val="000C276F"/>
    <w:rsid w:val="000C76D1"/>
    <w:rsid w:val="000D1086"/>
    <w:rsid w:val="000D163E"/>
    <w:rsid w:val="000D1824"/>
    <w:rsid w:val="000D2903"/>
    <w:rsid w:val="000D2ED7"/>
    <w:rsid w:val="000D4605"/>
    <w:rsid w:val="000D54BB"/>
    <w:rsid w:val="000E0448"/>
    <w:rsid w:val="000E0CF7"/>
    <w:rsid w:val="000E2D55"/>
    <w:rsid w:val="000E30C2"/>
    <w:rsid w:val="000E4668"/>
    <w:rsid w:val="000E4C69"/>
    <w:rsid w:val="000E5CE2"/>
    <w:rsid w:val="000E65B0"/>
    <w:rsid w:val="000E6E8C"/>
    <w:rsid w:val="000F031A"/>
    <w:rsid w:val="000F288D"/>
    <w:rsid w:val="000F4B47"/>
    <w:rsid w:val="00100242"/>
    <w:rsid w:val="00101A33"/>
    <w:rsid w:val="0010487A"/>
    <w:rsid w:val="001063C7"/>
    <w:rsid w:val="001070A8"/>
    <w:rsid w:val="00111E54"/>
    <w:rsid w:val="001128E3"/>
    <w:rsid w:val="00112F6E"/>
    <w:rsid w:val="00114291"/>
    <w:rsid w:val="00114A37"/>
    <w:rsid w:val="00116CF7"/>
    <w:rsid w:val="001179B6"/>
    <w:rsid w:val="00117D7D"/>
    <w:rsid w:val="001208C8"/>
    <w:rsid w:val="00121014"/>
    <w:rsid w:val="001211A5"/>
    <w:rsid w:val="00122024"/>
    <w:rsid w:val="00123D7A"/>
    <w:rsid w:val="00124549"/>
    <w:rsid w:val="00125781"/>
    <w:rsid w:val="00126315"/>
    <w:rsid w:val="00132308"/>
    <w:rsid w:val="00133F65"/>
    <w:rsid w:val="0013488A"/>
    <w:rsid w:val="00134F03"/>
    <w:rsid w:val="0013610A"/>
    <w:rsid w:val="001377D8"/>
    <w:rsid w:val="00140950"/>
    <w:rsid w:val="001409A9"/>
    <w:rsid w:val="001421F0"/>
    <w:rsid w:val="00142A3B"/>
    <w:rsid w:val="00143D97"/>
    <w:rsid w:val="001451F3"/>
    <w:rsid w:val="00147DFA"/>
    <w:rsid w:val="00150127"/>
    <w:rsid w:val="00150D78"/>
    <w:rsid w:val="001526CC"/>
    <w:rsid w:val="0015296E"/>
    <w:rsid w:val="00153D9C"/>
    <w:rsid w:val="00154198"/>
    <w:rsid w:val="00154849"/>
    <w:rsid w:val="0015596E"/>
    <w:rsid w:val="001568A5"/>
    <w:rsid w:val="00156D25"/>
    <w:rsid w:val="001576C4"/>
    <w:rsid w:val="001604DC"/>
    <w:rsid w:val="00160855"/>
    <w:rsid w:val="00160AA6"/>
    <w:rsid w:val="00162A95"/>
    <w:rsid w:val="00162E59"/>
    <w:rsid w:val="0016315C"/>
    <w:rsid w:val="00165843"/>
    <w:rsid w:val="00165957"/>
    <w:rsid w:val="0016599B"/>
    <w:rsid w:val="0016727F"/>
    <w:rsid w:val="0016760A"/>
    <w:rsid w:val="00167710"/>
    <w:rsid w:val="00170736"/>
    <w:rsid w:val="001728FF"/>
    <w:rsid w:val="0017297A"/>
    <w:rsid w:val="00172EDF"/>
    <w:rsid w:val="00173606"/>
    <w:rsid w:val="00173A82"/>
    <w:rsid w:val="00173F96"/>
    <w:rsid w:val="00174D1F"/>
    <w:rsid w:val="00175B74"/>
    <w:rsid w:val="00177FE2"/>
    <w:rsid w:val="001802A1"/>
    <w:rsid w:val="00180784"/>
    <w:rsid w:val="001819D5"/>
    <w:rsid w:val="00182145"/>
    <w:rsid w:val="00182739"/>
    <w:rsid w:val="001831B7"/>
    <w:rsid w:val="001833D3"/>
    <w:rsid w:val="00183EAC"/>
    <w:rsid w:val="00184C91"/>
    <w:rsid w:val="0019060C"/>
    <w:rsid w:val="0019105F"/>
    <w:rsid w:val="00192599"/>
    <w:rsid w:val="00192BBD"/>
    <w:rsid w:val="00193756"/>
    <w:rsid w:val="00193E0C"/>
    <w:rsid w:val="0019438B"/>
    <w:rsid w:val="00194E95"/>
    <w:rsid w:val="00197962"/>
    <w:rsid w:val="00197D4C"/>
    <w:rsid w:val="001A17DA"/>
    <w:rsid w:val="001A1E0A"/>
    <w:rsid w:val="001A5C6E"/>
    <w:rsid w:val="001A75FA"/>
    <w:rsid w:val="001A78E1"/>
    <w:rsid w:val="001A7A17"/>
    <w:rsid w:val="001B0E9B"/>
    <w:rsid w:val="001B1DB3"/>
    <w:rsid w:val="001B27C5"/>
    <w:rsid w:val="001B430D"/>
    <w:rsid w:val="001B4623"/>
    <w:rsid w:val="001C06A1"/>
    <w:rsid w:val="001C1E69"/>
    <w:rsid w:val="001C22A4"/>
    <w:rsid w:val="001C233E"/>
    <w:rsid w:val="001C3114"/>
    <w:rsid w:val="001C5720"/>
    <w:rsid w:val="001C6D39"/>
    <w:rsid w:val="001C7CE5"/>
    <w:rsid w:val="001D0545"/>
    <w:rsid w:val="001D0B8E"/>
    <w:rsid w:val="001D0F7F"/>
    <w:rsid w:val="001D10A4"/>
    <w:rsid w:val="001D27BA"/>
    <w:rsid w:val="001D2B91"/>
    <w:rsid w:val="001D3040"/>
    <w:rsid w:val="001D385D"/>
    <w:rsid w:val="001D7A46"/>
    <w:rsid w:val="001E0ACB"/>
    <w:rsid w:val="001E4454"/>
    <w:rsid w:val="001E5B27"/>
    <w:rsid w:val="001E5CC2"/>
    <w:rsid w:val="001E7450"/>
    <w:rsid w:val="001E7847"/>
    <w:rsid w:val="001F1830"/>
    <w:rsid w:val="001F205B"/>
    <w:rsid w:val="001F212E"/>
    <w:rsid w:val="001F2D93"/>
    <w:rsid w:val="001F36E4"/>
    <w:rsid w:val="001F51E1"/>
    <w:rsid w:val="001F53E4"/>
    <w:rsid w:val="001F6220"/>
    <w:rsid w:val="001F68D0"/>
    <w:rsid w:val="0020133F"/>
    <w:rsid w:val="002019D2"/>
    <w:rsid w:val="00202749"/>
    <w:rsid w:val="0020378B"/>
    <w:rsid w:val="00203ECE"/>
    <w:rsid w:val="00204382"/>
    <w:rsid w:val="002048BE"/>
    <w:rsid w:val="00205C09"/>
    <w:rsid w:val="00205D97"/>
    <w:rsid w:val="00206DF1"/>
    <w:rsid w:val="00207448"/>
    <w:rsid w:val="002076DA"/>
    <w:rsid w:val="00213C14"/>
    <w:rsid w:val="00216350"/>
    <w:rsid w:val="00216AF8"/>
    <w:rsid w:val="00217263"/>
    <w:rsid w:val="00221A6D"/>
    <w:rsid w:val="00226DCF"/>
    <w:rsid w:val="00233F3C"/>
    <w:rsid w:val="00235608"/>
    <w:rsid w:val="00235830"/>
    <w:rsid w:val="002359AF"/>
    <w:rsid w:val="00236024"/>
    <w:rsid w:val="00241693"/>
    <w:rsid w:val="00242244"/>
    <w:rsid w:val="002446F8"/>
    <w:rsid w:val="00245566"/>
    <w:rsid w:val="00245938"/>
    <w:rsid w:val="002464AD"/>
    <w:rsid w:val="00247C0B"/>
    <w:rsid w:val="002501BB"/>
    <w:rsid w:val="002512F2"/>
    <w:rsid w:val="00252279"/>
    <w:rsid w:val="00252491"/>
    <w:rsid w:val="00252DB5"/>
    <w:rsid w:val="00253773"/>
    <w:rsid w:val="002550C0"/>
    <w:rsid w:val="00257761"/>
    <w:rsid w:val="00257E47"/>
    <w:rsid w:val="002609CA"/>
    <w:rsid w:val="00262532"/>
    <w:rsid w:val="002635D0"/>
    <w:rsid w:val="00263900"/>
    <w:rsid w:val="0026400A"/>
    <w:rsid w:val="00264578"/>
    <w:rsid w:val="00265137"/>
    <w:rsid w:val="002660C0"/>
    <w:rsid w:val="002665FF"/>
    <w:rsid w:val="00271386"/>
    <w:rsid w:val="002717CE"/>
    <w:rsid w:val="00273787"/>
    <w:rsid w:val="00273A03"/>
    <w:rsid w:val="00273B7D"/>
    <w:rsid w:val="002765B0"/>
    <w:rsid w:val="00276A26"/>
    <w:rsid w:val="002772CB"/>
    <w:rsid w:val="00277639"/>
    <w:rsid w:val="0027779A"/>
    <w:rsid w:val="00280D17"/>
    <w:rsid w:val="00280DCE"/>
    <w:rsid w:val="00282F83"/>
    <w:rsid w:val="0028396F"/>
    <w:rsid w:val="00285238"/>
    <w:rsid w:val="00286992"/>
    <w:rsid w:val="00287E8F"/>
    <w:rsid w:val="00293202"/>
    <w:rsid w:val="00294AB4"/>
    <w:rsid w:val="0029555E"/>
    <w:rsid w:val="002A0A38"/>
    <w:rsid w:val="002A121B"/>
    <w:rsid w:val="002A1752"/>
    <w:rsid w:val="002A1A44"/>
    <w:rsid w:val="002A1A73"/>
    <w:rsid w:val="002A1D90"/>
    <w:rsid w:val="002A1F86"/>
    <w:rsid w:val="002A32BE"/>
    <w:rsid w:val="002A3F40"/>
    <w:rsid w:val="002A4393"/>
    <w:rsid w:val="002A598C"/>
    <w:rsid w:val="002A6119"/>
    <w:rsid w:val="002A6560"/>
    <w:rsid w:val="002B1A8C"/>
    <w:rsid w:val="002B1EBB"/>
    <w:rsid w:val="002B20D8"/>
    <w:rsid w:val="002B48C4"/>
    <w:rsid w:val="002B4A5A"/>
    <w:rsid w:val="002B569C"/>
    <w:rsid w:val="002C2766"/>
    <w:rsid w:val="002C2BD5"/>
    <w:rsid w:val="002C32EC"/>
    <w:rsid w:val="002C3ED0"/>
    <w:rsid w:val="002C4499"/>
    <w:rsid w:val="002C4711"/>
    <w:rsid w:val="002C51D0"/>
    <w:rsid w:val="002D0077"/>
    <w:rsid w:val="002D19C5"/>
    <w:rsid w:val="002D3695"/>
    <w:rsid w:val="002D3D6C"/>
    <w:rsid w:val="002E062B"/>
    <w:rsid w:val="002E2AF5"/>
    <w:rsid w:val="002E2C45"/>
    <w:rsid w:val="002E6310"/>
    <w:rsid w:val="002F0BA8"/>
    <w:rsid w:val="002F0D8E"/>
    <w:rsid w:val="002F2C80"/>
    <w:rsid w:val="002F3ED9"/>
    <w:rsid w:val="002F4BD3"/>
    <w:rsid w:val="002F7843"/>
    <w:rsid w:val="00300AEF"/>
    <w:rsid w:val="00301687"/>
    <w:rsid w:val="00304D5D"/>
    <w:rsid w:val="00305078"/>
    <w:rsid w:val="00305571"/>
    <w:rsid w:val="00305E23"/>
    <w:rsid w:val="0030623C"/>
    <w:rsid w:val="00306D46"/>
    <w:rsid w:val="00313007"/>
    <w:rsid w:val="00313024"/>
    <w:rsid w:val="0031313F"/>
    <w:rsid w:val="00315E32"/>
    <w:rsid w:val="00315FDE"/>
    <w:rsid w:val="00317C50"/>
    <w:rsid w:val="0032079E"/>
    <w:rsid w:val="00320DA1"/>
    <w:rsid w:val="003221E3"/>
    <w:rsid w:val="00322DE9"/>
    <w:rsid w:val="00325E98"/>
    <w:rsid w:val="00327D04"/>
    <w:rsid w:val="00330E39"/>
    <w:rsid w:val="003319DA"/>
    <w:rsid w:val="003324E8"/>
    <w:rsid w:val="00332D31"/>
    <w:rsid w:val="00332DA4"/>
    <w:rsid w:val="00335584"/>
    <w:rsid w:val="00341227"/>
    <w:rsid w:val="00342AC4"/>
    <w:rsid w:val="0034370F"/>
    <w:rsid w:val="00343B1E"/>
    <w:rsid w:val="00343E46"/>
    <w:rsid w:val="00344A35"/>
    <w:rsid w:val="003507D6"/>
    <w:rsid w:val="0035572A"/>
    <w:rsid w:val="00363123"/>
    <w:rsid w:val="00363772"/>
    <w:rsid w:val="00364179"/>
    <w:rsid w:val="00364E3D"/>
    <w:rsid w:val="003661FB"/>
    <w:rsid w:val="00370412"/>
    <w:rsid w:val="00370D6F"/>
    <w:rsid w:val="00372518"/>
    <w:rsid w:val="00372ECB"/>
    <w:rsid w:val="00373019"/>
    <w:rsid w:val="00373E7C"/>
    <w:rsid w:val="0037732C"/>
    <w:rsid w:val="00377828"/>
    <w:rsid w:val="00381381"/>
    <w:rsid w:val="00382A84"/>
    <w:rsid w:val="003842A6"/>
    <w:rsid w:val="00391375"/>
    <w:rsid w:val="00392804"/>
    <w:rsid w:val="00393B26"/>
    <w:rsid w:val="00394B35"/>
    <w:rsid w:val="00395344"/>
    <w:rsid w:val="00396571"/>
    <w:rsid w:val="00396803"/>
    <w:rsid w:val="00397390"/>
    <w:rsid w:val="0039766A"/>
    <w:rsid w:val="00397895"/>
    <w:rsid w:val="003A2081"/>
    <w:rsid w:val="003A2860"/>
    <w:rsid w:val="003A433B"/>
    <w:rsid w:val="003A44B8"/>
    <w:rsid w:val="003A4B8B"/>
    <w:rsid w:val="003A6277"/>
    <w:rsid w:val="003A749C"/>
    <w:rsid w:val="003B0181"/>
    <w:rsid w:val="003B162E"/>
    <w:rsid w:val="003B16C2"/>
    <w:rsid w:val="003B19EE"/>
    <w:rsid w:val="003B49B0"/>
    <w:rsid w:val="003B505C"/>
    <w:rsid w:val="003C0AFC"/>
    <w:rsid w:val="003C2BFB"/>
    <w:rsid w:val="003C43D5"/>
    <w:rsid w:val="003C525A"/>
    <w:rsid w:val="003C5A93"/>
    <w:rsid w:val="003D08FA"/>
    <w:rsid w:val="003D0D29"/>
    <w:rsid w:val="003D25CC"/>
    <w:rsid w:val="003D4E56"/>
    <w:rsid w:val="003D5233"/>
    <w:rsid w:val="003D7FC3"/>
    <w:rsid w:val="003E09B2"/>
    <w:rsid w:val="003E10E8"/>
    <w:rsid w:val="003E5429"/>
    <w:rsid w:val="003E5F3C"/>
    <w:rsid w:val="003E7EE4"/>
    <w:rsid w:val="003E7F43"/>
    <w:rsid w:val="003F2476"/>
    <w:rsid w:val="003F5105"/>
    <w:rsid w:val="003F779D"/>
    <w:rsid w:val="00400C3C"/>
    <w:rsid w:val="004011B8"/>
    <w:rsid w:val="004011D6"/>
    <w:rsid w:val="0040250A"/>
    <w:rsid w:val="00402D24"/>
    <w:rsid w:val="004041F2"/>
    <w:rsid w:val="00404E89"/>
    <w:rsid w:val="00406CE4"/>
    <w:rsid w:val="0040747D"/>
    <w:rsid w:val="0041332C"/>
    <w:rsid w:val="004138B4"/>
    <w:rsid w:val="00413DD6"/>
    <w:rsid w:val="00415A64"/>
    <w:rsid w:val="00415AD0"/>
    <w:rsid w:val="004179AB"/>
    <w:rsid w:val="00420B3C"/>
    <w:rsid w:val="00420C73"/>
    <w:rsid w:val="00420D6F"/>
    <w:rsid w:val="00420E51"/>
    <w:rsid w:val="00423D5D"/>
    <w:rsid w:val="00425ED4"/>
    <w:rsid w:val="0042633D"/>
    <w:rsid w:val="00426C9F"/>
    <w:rsid w:val="004312E8"/>
    <w:rsid w:val="00432A0D"/>
    <w:rsid w:val="00433964"/>
    <w:rsid w:val="00434EB2"/>
    <w:rsid w:val="00435F54"/>
    <w:rsid w:val="00436C7F"/>
    <w:rsid w:val="00436D11"/>
    <w:rsid w:val="004406FA"/>
    <w:rsid w:val="00441098"/>
    <w:rsid w:val="0044207E"/>
    <w:rsid w:val="004429A7"/>
    <w:rsid w:val="00444913"/>
    <w:rsid w:val="00444CE6"/>
    <w:rsid w:val="004453ED"/>
    <w:rsid w:val="00445863"/>
    <w:rsid w:val="004471ED"/>
    <w:rsid w:val="00447E61"/>
    <w:rsid w:val="00447F1D"/>
    <w:rsid w:val="00450B8A"/>
    <w:rsid w:val="004512FF"/>
    <w:rsid w:val="004513FC"/>
    <w:rsid w:val="00451E86"/>
    <w:rsid w:val="0045276E"/>
    <w:rsid w:val="0045385B"/>
    <w:rsid w:val="004538F8"/>
    <w:rsid w:val="0045498A"/>
    <w:rsid w:val="00457972"/>
    <w:rsid w:val="004607D1"/>
    <w:rsid w:val="004613BC"/>
    <w:rsid w:val="00462C12"/>
    <w:rsid w:val="004643F8"/>
    <w:rsid w:val="004653D2"/>
    <w:rsid w:val="00466E01"/>
    <w:rsid w:val="00470817"/>
    <w:rsid w:val="00470C7F"/>
    <w:rsid w:val="004728BE"/>
    <w:rsid w:val="00472F5C"/>
    <w:rsid w:val="0047687C"/>
    <w:rsid w:val="00476D11"/>
    <w:rsid w:val="00476E4E"/>
    <w:rsid w:val="004829F0"/>
    <w:rsid w:val="00483007"/>
    <w:rsid w:val="0048654D"/>
    <w:rsid w:val="0048729F"/>
    <w:rsid w:val="004873C1"/>
    <w:rsid w:val="00487703"/>
    <w:rsid w:val="00487D62"/>
    <w:rsid w:val="00490631"/>
    <w:rsid w:val="00491BEE"/>
    <w:rsid w:val="00492C2F"/>
    <w:rsid w:val="00495CE2"/>
    <w:rsid w:val="00496B0E"/>
    <w:rsid w:val="004A1233"/>
    <w:rsid w:val="004A153E"/>
    <w:rsid w:val="004A2052"/>
    <w:rsid w:val="004A6812"/>
    <w:rsid w:val="004A6DF1"/>
    <w:rsid w:val="004A7187"/>
    <w:rsid w:val="004B0CBA"/>
    <w:rsid w:val="004B10CD"/>
    <w:rsid w:val="004B30D1"/>
    <w:rsid w:val="004B49A9"/>
    <w:rsid w:val="004C01DC"/>
    <w:rsid w:val="004C0CBF"/>
    <w:rsid w:val="004C1A18"/>
    <w:rsid w:val="004C2A8E"/>
    <w:rsid w:val="004C30AA"/>
    <w:rsid w:val="004C3891"/>
    <w:rsid w:val="004C397A"/>
    <w:rsid w:val="004C4EEC"/>
    <w:rsid w:val="004C619E"/>
    <w:rsid w:val="004C70F8"/>
    <w:rsid w:val="004C7C18"/>
    <w:rsid w:val="004D0172"/>
    <w:rsid w:val="004D0CF2"/>
    <w:rsid w:val="004D2436"/>
    <w:rsid w:val="004D2888"/>
    <w:rsid w:val="004D2FB1"/>
    <w:rsid w:val="004D422E"/>
    <w:rsid w:val="004D4B53"/>
    <w:rsid w:val="004D5374"/>
    <w:rsid w:val="004D6809"/>
    <w:rsid w:val="004D7F84"/>
    <w:rsid w:val="004E1FFE"/>
    <w:rsid w:val="004E48D3"/>
    <w:rsid w:val="004E69AD"/>
    <w:rsid w:val="004F027A"/>
    <w:rsid w:val="004F08F6"/>
    <w:rsid w:val="004F0BE5"/>
    <w:rsid w:val="004F1B3E"/>
    <w:rsid w:val="004F2D2A"/>
    <w:rsid w:val="004F3283"/>
    <w:rsid w:val="004F43E2"/>
    <w:rsid w:val="004F59D1"/>
    <w:rsid w:val="004F686B"/>
    <w:rsid w:val="004F7828"/>
    <w:rsid w:val="00501DDF"/>
    <w:rsid w:val="00511FBB"/>
    <w:rsid w:val="005136FF"/>
    <w:rsid w:val="005147C1"/>
    <w:rsid w:val="00514A28"/>
    <w:rsid w:val="00515D85"/>
    <w:rsid w:val="00516564"/>
    <w:rsid w:val="00520D6B"/>
    <w:rsid w:val="00521E0B"/>
    <w:rsid w:val="0052468C"/>
    <w:rsid w:val="00524BFE"/>
    <w:rsid w:val="00525AF2"/>
    <w:rsid w:val="00526922"/>
    <w:rsid w:val="00530265"/>
    <w:rsid w:val="00530374"/>
    <w:rsid w:val="00532250"/>
    <w:rsid w:val="00532997"/>
    <w:rsid w:val="005342EB"/>
    <w:rsid w:val="005353AF"/>
    <w:rsid w:val="00535B11"/>
    <w:rsid w:val="00536532"/>
    <w:rsid w:val="00536924"/>
    <w:rsid w:val="005429A1"/>
    <w:rsid w:val="005448F5"/>
    <w:rsid w:val="00544986"/>
    <w:rsid w:val="00544B9D"/>
    <w:rsid w:val="00545724"/>
    <w:rsid w:val="00545BAC"/>
    <w:rsid w:val="0054691A"/>
    <w:rsid w:val="00547747"/>
    <w:rsid w:val="0055361C"/>
    <w:rsid w:val="00553DD1"/>
    <w:rsid w:val="00563CA0"/>
    <w:rsid w:val="00563DA8"/>
    <w:rsid w:val="005705A5"/>
    <w:rsid w:val="00572166"/>
    <w:rsid w:val="00573B6F"/>
    <w:rsid w:val="00574E3C"/>
    <w:rsid w:val="005750F8"/>
    <w:rsid w:val="00575ACD"/>
    <w:rsid w:val="005762A2"/>
    <w:rsid w:val="0057797C"/>
    <w:rsid w:val="00577F65"/>
    <w:rsid w:val="005802DE"/>
    <w:rsid w:val="00580BF7"/>
    <w:rsid w:val="00580DE7"/>
    <w:rsid w:val="005823DF"/>
    <w:rsid w:val="00583B88"/>
    <w:rsid w:val="005872DC"/>
    <w:rsid w:val="00587A24"/>
    <w:rsid w:val="00590AA9"/>
    <w:rsid w:val="005911B1"/>
    <w:rsid w:val="00592095"/>
    <w:rsid w:val="0059225B"/>
    <w:rsid w:val="00594BB5"/>
    <w:rsid w:val="00596A9C"/>
    <w:rsid w:val="00597363"/>
    <w:rsid w:val="00597649"/>
    <w:rsid w:val="005A562D"/>
    <w:rsid w:val="005A56FA"/>
    <w:rsid w:val="005B0562"/>
    <w:rsid w:val="005B10D2"/>
    <w:rsid w:val="005B2DE2"/>
    <w:rsid w:val="005B2E19"/>
    <w:rsid w:val="005B3C45"/>
    <w:rsid w:val="005B4406"/>
    <w:rsid w:val="005B4E4D"/>
    <w:rsid w:val="005B640D"/>
    <w:rsid w:val="005B681D"/>
    <w:rsid w:val="005B79EA"/>
    <w:rsid w:val="005B7D4A"/>
    <w:rsid w:val="005C0119"/>
    <w:rsid w:val="005C105D"/>
    <w:rsid w:val="005C11D4"/>
    <w:rsid w:val="005C1966"/>
    <w:rsid w:val="005C1F04"/>
    <w:rsid w:val="005C39D2"/>
    <w:rsid w:val="005C557B"/>
    <w:rsid w:val="005C62F7"/>
    <w:rsid w:val="005C73C8"/>
    <w:rsid w:val="005D3235"/>
    <w:rsid w:val="005D4195"/>
    <w:rsid w:val="005D4257"/>
    <w:rsid w:val="005D4285"/>
    <w:rsid w:val="005D45D1"/>
    <w:rsid w:val="005D47A6"/>
    <w:rsid w:val="005D5453"/>
    <w:rsid w:val="005D7D64"/>
    <w:rsid w:val="005E064A"/>
    <w:rsid w:val="005E1A9C"/>
    <w:rsid w:val="005E237A"/>
    <w:rsid w:val="005E51F3"/>
    <w:rsid w:val="005E7229"/>
    <w:rsid w:val="005F0834"/>
    <w:rsid w:val="005F3AD9"/>
    <w:rsid w:val="005F3BE4"/>
    <w:rsid w:val="005F3ED1"/>
    <w:rsid w:val="005F4B95"/>
    <w:rsid w:val="005F7680"/>
    <w:rsid w:val="0060121A"/>
    <w:rsid w:val="00603A1C"/>
    <w:rsid w:val="00605A0F"/>
    <w:rsid w:val="00606281"/>
    <w:rsid w:val="0060698D"/>
    <w:rsid w:val="006105C6"/>
    <w:rsid w:val="00611A07"/>
    <w:rsid w:val="006124F8"/>
    <w:rsid w:val="00613570"/>
    <w:rsid w:val="006138F4"/>
    <w:rsid w:val="0061711D"/>
    <w:rsid w:val="00617792"/>
    <w:rsid w:val="0062029E"/>
    <w:rsid w:val="00622246"/>
    <w:rsid w:val="00622A82"/>
    <w:rsid w:val="00622AA5"/>
    <w:rsid w:val="006234B6"/>
    <w:rsid w:val="00624303"/>
    <w:rsid w:val="006246CC"/>
    <w:rsid w:val="00624C81"/>
    <w:rsid w:val="0062626B"/>
    <w:rsid w:val="00626DDB"/>
    <w:rsid w:val="00627F20"/>
    <w:rsid w:val="00631FFF"/>
    <w:rsid w:val="00632DEB"/>
    <w:rsid w:val="0063345A"/>
    <w:rsid w:val="00633772"/>
    <w:rsid w:val="00634A8D"/>
    <w:rsid w:val="006375B5"/>
    <w:rsid w:val="00640679"/>
    <w:rsid w:val="00642783"/>
    <w:rsid w:val="006457E4"/>
    <w:rsid w:val="00647F09"/>
    <w:rsid w:val="00647FA9"/>
    <w:rsid w:val="00652A2E"/>
    <w:rsid w:val="00653448"/>
    <w:rsid w:val="006575D5"/>
    <w:rsid w:val="0066022F"/>
    <w:rsid w:val="00660C39"/>
    <w:rsid w:val="00661772"/>
    <w:rsid w:val="00662CA6"/>
    <w:rsid w:val="006647E3"/>
    <w:rsid w:val="006660CA"/>
    <w:rsid w:val="00670566"/>
    <w:rsid w:val="00670B62"/>
    <w:rsid w:val="00671DE1"/>
    <w:rsid w:val="0067230F"/>
    <w:rsid w:val="00672733"/>
    <w:rsid w:val="00674930"/>
    <w:rsid w:val="00675EAA"/>
    <w:rsid w:val="0067761D"/>
    <w:rsid w:val="00680149"/>
    <w:rsid w:val="006803CF"/>
    <w:rsid w:val="006804BE"/>
    <w:rsid w:val="006806D5"/>
    <w:rsid w:val="006835EE"/>
    <w:rsid w:val="0068690F"/>
    <w:rsid w:val="00691E3D"/>
    <w:rsid w:val="00691FF3"/>
    <w:rsid w:val="00693B06"/>
    <w:rsid w:val="00695064"/>
    <w:rsid w:val="00695413"/>
    <w:rsid w:val="006964CC"/>
    <w:rsid w:val="0069793C"/>
    <w:rsid w:val="006A6F25"/>
    <w:rsid w:val="006B1063"/>
    <w:rsid w:val="006B40BC"/>
    <w:rsid w:val="006B55A3"/>
    <w:rsid w:val="006B6CED"/>
    <w:rsid w:val="006C0ABE"/>
    <w:rsid w:val="006C1624"/>
    <w:rsid w:val="006C2B9A"/>
    <w:rsid w:val="006C708B"/>
    <w:rsid w:val="006D00D5"/>
    <w:rsid w:val="006D0746"/>
    <w:rsid w:val="006D0BF4"/>
    <w:rsid w:val="006D13E6"/>
    <w:rsid w:val="006D140D"/>
    <w:rsid w:val="006D1D55"/>
    <w:rsid w:val="006D47B9"/>
    <w:rsid w:val="006D4A5A"/>
    <w:rsid w:val="006D57E3"/>
    <w:rsid w:val="006D6A8D"/>
    <w:rsid w:val="006E0BAA"/>
    <w:rsid w:val="006E24EA"/>
    <w:rsid w:val="006E4407"/>
    <w:rsid w:val="006E5CE1"/>
    <w:rsid w:val="006E6A97"/>
    <w:rsid w:val="006F4173"/>
    <w:rsid w:val="006F57C4"/>
    <w:rsid w:val="006F7CEF"/>
    <w:rsid w:val="00701E40"/>
    <w:rsid w:val="00702F12"/>
    <w:rsid w:val="00703582"/>
    <w:rsid w:val="00703A2A"/>
    <w:rsid w:val="00703B1E"/>
    <w:rsid w:val="00704EE8"/>
    <w:rsid w:val="00705AEF"/>
    <w:rsid w:val="00705BC9"/>
    <w:rsid w:val="007063C2"/>
    <w:rsid w:val="00707827"/>
    <w:rsid w:val="00710015"/>
    <w:rsid w:val="00712E1F"/>
    <w:rsid w:val="007132FA"/>
    <w:rsid w:val="007168E4"/>
    <w:rsid w:val="00721491"/>
    <w:rsid w:val="00721B3E"/>
    <w:rsid w:val="007233C7"/>
    <w:rsid w:val="0072475F"/>
    <w:rsid w:val="00727B82"/>
    <w:rsid w:val="00727DB9"/>
    <w:rsid w:val="0073189C"/>
    <w:rsid w:val="00731BA9"/>
    <w:rsid w:val="007331C3"/>
    <w:rsid w:val="00736CA7"/>
    <w:rsid w:val="007411EF"/>
    <w:rsid w:val="007423A7"/>
    <w:rsid w:val="0074246C"/>
    <w:rsid w:val="007440C1"/>
    <w:rsid w:val="00744EB5"/>
    <w:rsid w:val="00747EC1"/>
    <w:rsid w:val="007524E1"/>
    <w:rsid w:val="00753092"/>
    <w:rsid w:val="007555CD"/>
    <w:rsid w:val="00755674"/>
    <w:rsid w:val="007556C6"/>
    <w:rsid w:val="0075665E"/>
    <w:rsid w:val="00762BD3"/>
    <w:rsid w:val="007630E3"/>
    <w:rsid w:val="0076468B"/>
    <w:rsid w:val="00766AD8"/>
    <w:rsid w:val="00766CDB"/>
    <w:rsid w:val="00773D0E"/>
    <w:rsid w:val="00777291"/>
    <w:rsid w:val="00780436"/>
    <w:rsid w:val="00780B3C"/>
    <w:rsid w:val="00781178"/>
    <w:rsid w:val="00781BF3"/>
    <w:rsid w:val="00782186"/>
    <w:rsid w:val="007848F5"/>
    <w:rsid w:val="00784BA3"/>
    <w:rsid w:val="00785FAE"/>
    <w:rsid w:val="00790388"/>
    <w:rsid w:val="00790DF7"/>
    <w:rsid w:val="00791C55"/>
    <w:rsid w:val="007927E2"/>
    <w:rsid w:val="007952EB"/>
    <w:rsid w:val="007A1452"/>
    <w:rsid w:val="007A18EB"/>
    <w:rsid w:val="007A5282"/>
    <w:rsid w:val="007A583C"/>
    <w:rsid w:val="007A698F"/>
    <w:rsid w:val="007B072A"/>
    <w:rsid w:val="007B1F51"/>
    <w:rsid w:val="007B2A15"/>
    <w:rsid w:val="007B32ED"/>
    <w:rsid w:val="007B3887"/>
    <w:rsid w:val="007B4B99"/>
    <w:rsid w:val="007B65BF"/>
    <w:rsid w:val="007C3F05"/>
    <w:rsid w:val="007D0203"/>
    <w:rsid w:val="007D116D"/>
    <w:rsid w:val="007D4C36"/>
    <w:rsid w:val="007D5F23"/>
    <w:rsid w:val="007D6119"/>
    <w:rsid w:val="007D756A"/>
    <w:rsid w:val="007E222F"/>
    <w:rsid w:val="007E2CDD"/>
    <w:rsid w:val="007E3541"/>
    <w:rsid w:val="007E36DD"/>
    <w:rsid w:val="007E7D29"/>
    <w:rsid w:val="007E7F4C"/>
    <w:rsid w:val="007F05CF"/>
    <w:rsid w:val="007F1A95"/>
    <w:rsid w:val="007F4D6F"/>
    <w:rsid w:val="007F7F2F"/>
    <w:rsid w:val="008003B8"/>
    <w:rsid w:val="00800A3B"/>
    <w:rsid w:val="00801DCE"/>
    <w:rsid w:val="008033EC"/>
    <w:rsid w:val="0080519C"/>
    <w:rsid w:val="00805A0F"/>
    <w:rsid w:val="00806877"/>
    <w:rsid w:val="0080717F"/>
    <w:rsid w:val="00807CE0"/>
    <w:rsid w:val="008128F9"/>
    <w:rsid w:val="00812E67"/>
    <w:rsid w:val="008143F4"/>
    <w:rsid w:val="00815CD7"/>
    <w:rsid w:val="008178BA"/>
    <w:rsid w:val="008201E7"/>
    <w:rsid w:val="00823014"/>
    <w:rsid w:val="008238DC"/>
    <w:rsid w:val="008245B7"/>
    <w:rsid w:val="00825657"/>
    <w:rsid w:val="008264F4"/>
    <w:rsid w:val="00826B41"/>
    <w:rsid w:val="00827D42"/>
    <w:rsid w:val="00827E4D"/>
    <w:rsid w:val="00832F5A"/>
    <w:rsid w:val="008347CF"/>
    <w:rsid w:val="00837720"/>
    <w:rsid w:val="00840DBC"/>
    <w:rsid w:val="00843E54"/>
    <w:rsid w:val="008470D0"/>
    <w:rsid w:val="00850B9F"/>
    <w:rsid w:val="008516A6"/>
    <w:rsid w:val="00852604"/>
    <w:rsid w:val="00852E4A"/>
    <w:rsid w:val="008558ED"/>
    <w:rsid w:val="0085608C"/>
    <w:rsid w:val="0085753A"/>
    <w:rsid w:val="008575A5"/>
    <w:rsid w:val="00860835"/>
    <w:rsid w:val="008617AE"/>
    <w:rsid w:val="00861849"/>
    <w:rsid w:val="00861DD3"/>
    <w:rsid w:val="00862EA2"/>
    <w:rsid w:val="00863487"/>
    <w:rsid w:val="00863AF2"/>
    <w:rsid w:val="00864982"/>
    <w:rsid w:val="008705CD"/>
    <w:rsid w:val="0087312A"/>
    <w:rsid w:val="00873204"/>
    <w:rsid w:val="0087391D"/>
    <w:rsid w:val="008742CF"/>
    <w:rsid w:val="00875F5C"/>
    <w:rsid w:val="00876510"/>
    <w:rsid w:val="00876C83"/>
    <w:rsid w:val="00877C2F"/>
    <w:rsid w:val="00877E91"/>
    <w:rsid w:val="00881396"/>
    <w:rsid w:val="00881809"/>
    <w:rsid w:val="00882632"/>
    <w:rsid w:val="00882C6C"/>
    <w:rsid w:val="0088540A"/>
    <w:rsid w:val="008864F0"/>
    <w:rsid w:val="008877FA"/>
    <w:rsid w:val="0089046C"/>
    <w:rsid w:val="00890868"/>
    <w:rsid w:val="00890FE9"/>
    <w:rsid w:val="008916D8"/>
    <w:rsid w:val="00892671"/>
    <w:rsid w:val="00892977"/>
    <w:rsid w:val="00892FD9"/>
    <w:rsid w:val="008933B0"/>
    <w:rsid w:val="0089399B"/>
    <w:rsid w:val="00894261"/>
    <w:rsid w:val="00896564"/>
    <w:rsid w:val="008A013D"/>
    <w:rsid w:val="008A2097"/>
    <w:rsid w:val="008A35BC"/>
    <w:rsid w:val="008A45E1"/>
    <w:rsid w:val="008A603E"/>
    <w:rsid w:val="008A693F"/>
    <w:rsid w:val="008A732D"/>
    <w:rsid w:val="008A7A5C"/>
    <w:rsid w:val="008A7B96"/>
    <w:rsid w:val="008B0649"/>
    <w:rsid w:val="008B375A"/>
    <w:rsid w:val="008B38C8"/>
    <w:rsid w:val="008B5DF6"/>
    <w:rsid w:val="008C1545"/>
    <w:rsid w:val="008C38E6"/>
    <w:rsid w:val="008C3998"/>
    <w:rsid w:val="008C3E9D"/>
    <w:rsid w:val="008C61B6"/>
    <w:rsid w:val="008C639A"/>
    <w:rsid w:val="008C76F1"/>
    <w:rsid w:val="008D0154"/>
    <w:rsid w:val="008D0AE0"/>
    <w:rsid w:val="008D22A8"/>
    <w:rsid w:val="008D30F8"/>
    <w:rsid w:val="008D3C8C"/>
    <w:rsid w:val="008D3F1F"/>
    <w:rsid w:val="008D4AB0"/>
    <w:rsid w:val="008D6343"/>
    <w:rsid w:val="008E076E"/>
    <w:rsid w:val="008E0983"/>
    <w:rsid w:val="008E1ECE"/>
    <w:rsid w:val="008E333B"/>
    <w:rsid w:val="008E3EAF"/>
    <w:rsid w:val="008E415D"/>
    <w:rsid w:val="008E5453"/>
    <w:rsid w:val="008E619B"/>
    <w:rsid w:val="008E62AC"/>
    <w:rsid w:val="008E7ADC"/>
    <w:rsid w:val="008E7CBD"/>
    <w:rsid w:val="008F0647"/>
    <w:rsid w:val="008F1473"/>
    <w:rsid w:val="008F599F"/>
    <w:rsid w:val="008F7A9C"/>
    <w:rsid w:val="00900B50"/>
    <w:rsid w:val="00900DA5"/>
    <w:rsid w:val="00902403"/>
    <w:rsid w:val="00903353"/>
    <w:rsid w:val="0090385F"/>
    <w:rsid w:val="0090749F"/>
    <w:rsid w:val="009077BD"/>
    <w:rsid w:val="00910353"/>
    <w:rsid w:val="00914822"/>
    <w:rsid w:val="00915017"/>
    <w:rsid w:val="009151DB"/>
    <w:rsid w:val="00917D96"/>
    <w:rsid w:val="00921F40"/>
    <w:rsid w:val="0092243A"/>
    <w:rsid w:val="009235BE"/>
    <w:rsid w:val="00923E51"/>
    <w:rsid w:val="00923F24"/>
    <w:rsid w:val="00926DF6"/>
    <w:rsid w:val="00930288"/>
    <w:rsid w:val="00933BD4"/>
    <w:rsid w:val="0093629A"/>
    <w:rsid w:val="00936E33"/>
    <w:rsid w:val="009425D6"/>
    <w:rsid w:val="00942DCE"/>
    <w:rsid w:val="009431B3"/>
    <w:rsid w:val="009432C7"/>
    <w:rsid w:val="0094364B"/>
    <w:rsid w:val="00944523"/>
    <w:rsid w:val="00952240"/>
    <w:rsid w:val="0095225A"/>
    <w:rsid w:val="00953363"/>
    <w:rsid w:val="00953FF4"/>
    <w:rsid w:val="009546C3"/>
    <w:rsid w:val="00960545"/>
    <w:rsid w:val="00960912"/>
    <w:rsid w:val="009658F9"/>
    <w:rsid w:val="00965926"/>
    <w:rsid w:val="00971243"/>
    <w:rsid w:val="00971CC1"/>
    <w:rsid w:val="009730EF"/>
    <w:rsid w:val="00974432"/>
    <w:rsid w:val="00974706"/>
    <w:rsid w:val="00974BE6"/>
    <w:rsid w:val="00974FA2"/>
    <w:rsid w:val="009808E6"/>
    <w:rsid w:val="00980EC7"/>
    <w:rsid w:val="00981675"/>
    <w:rsid w:val="00982212"/>
    <w:rsid w:val="00982814"/>
    <w:rsid w:val="0098329E"/>
    <w:rsid w:val="00983AA5"/>
    <w:rsid w:val="00986A36"/>
    <w:rsid w:val="00990070"/>
    <w:rsid w:val="00990228"/>
    <w:rsid w:val="009908EB"/>
    <w:rsid w:val="00990C0E"/>
    <w:rsid w:val="00991C43"/>
    <w:rsid w:val="00992170"/>
    <w:rsid w:val="0099217A"/>
    <w:rsid w:val="00993AE4"/>
    <w:rsid w:val="009948B8"/>
    <w:rsid w:val="00994A68"/>
    <w:rsid w:val="00995025"/>
    <w:rsid w:val="00995B38"/>
    <w:rsid w:val="00996FF3"/>
    <w:rsid w:val="009A1B74"/>
    <w:rsid w:val="009A1D65"/>
    <w:rsid w:val="009A269A"/>
    <w:rsid w:val="009A3A5A"/>
    <w:rsid w:val="009A4078"/>
    <w:rsid w:val="009B2C3A"/>
    <w:rsid w:val="009B2C9C"/>
    <w:rsid w:val="009B3E12"/>
    <w:rsid w:val="009B4E41"/>
    <w:rsid w:val="009B61DB"/>
    <w:rsid w:val="009B6763"/>
    <w:rsid w:val="009B6E64"/>
    <w:rsid w:val="009C05E1"/>
    <w:rsid w:val="009C16CE"/>
    <w:rsid w:val="009C2007"/>
    <w:rsid w:val="009C2E09"/>
    <w:rsid w:val="009C397E"/>
    <w:rsid w:val="009C465A"/>
    <w:rsid w:val="009C4674"/>
    <w:rsid w:val="009C4DDD"/>
    <w:rsid w:val="009C4EA5"/>
    <w:rsid w:val="009C6E02"/>
    <w:rsid w:val="009C79BA"/>
    <w:rsid w:val="009D0A88"/>
    <w:rsid w:val="009D14F6"/>
    <w:rsid w:val="009D1EBD"/>
    <w:rsid w:val="009D249C"/>
    <w:rsid w:val="009D2E4B"/>
    <w:rsid w:val="009D43BF"/>
    <w:rsid w:val="009D45B1"/>
    <w:rsid w:val="009D5EE4"/>
    <w:rsid w:val="009D7BD6"/>
    <w:rsid w:val="009E0320"/>
    <w:rsid w:val="009E04B5"/>
    <w:rsid w:val="009E47D6"/>
    <w:rsid w:val="009E681B"/>
    <w:rsid w:val="009E6C9C"/>
    <w:rsid w:val="009F1097"/>
    <w:rsid w:val="009F2627"/>
    <w:rsid w:val="009F45B9"/>
    <w:rsid w:val="009F4F56"/>
    <w:rsid w:val="009F551F"/>
    <w:rsid w:val="009F57AD"/>
    <w:rsid w:val="009F5D31"/>
    <w:rsid w:val="009F6852"/>
    <w:rsid w:val="009F6F62"/>
    <w:rsid w:val="009F7672"/>
    <w:rsid w:val="00A001AC"/>
    <w:rsid w:val="00A005D5"/>
    <w:rsid w:val="00A00CBA"/>
    <w:rsid w:val="00A06475"/>
    <w:rsid w:val="00A06CA3"/>
    <w:rsid w:val="00A076EB"/>
    <w:rsid w:val="00A11FC4"/>
    <w:rsid w:val="00A126A4"/>
    <w:rsid w:val="00A15251"/>
    <w:rsid w:val="00A163F8"/>
    <w:rsid w:val="00A1645A"/>
    <w:rsid w:val="00A17816"/>
    <w:rsid w:val="00A20648"/>
    <w:rsid w:val="00A22E2C"/>
    <w:rsid w:val="00A22F27"/>
    <w:rsid w:val="00A2555A"/>
    <w:rsid w:val="00A271FD"/>
    <w:rsid w:val="00A27CC0"/>
    <w:rsid w:val="00A3256A"/>
    <w:rsid w:val="00A32947"/>
    <w:rsid w:val="00A32BEE"/>
    <w:rsid w:val="00A32D9E"/>
    <w:rsid w:val="00A32F06"/>
    <w:rsid w:val="00A34AFA"/>
    <w:rsid w:val="00A36A34"/>
    <w:rsid w:val="00A377D9"/>
    <w:rsid w:val="00A40DBE"/>
    <w:rsid w:val="00A40F8A"/>
    <w:rsid w:val="00A42767"/>
    <w:rsid w:val="00A42AEE"/>
    <w:rsid w:val="00A42CB5"/>
    <w:rsid w:val="00A432E4"/>
    <w:rsid w:val="00A4431D"/>
    <w:rsid w:val="00A47C7F"/>
    <w:rsid w:val="00A505ED"/>
    <w:rsid w:val="00A525DA"/>
    <w:rsid w:val="00A53437"/>
    <w:rsid w:val="00A54F87"/>
    <w:rsid w:val="00A56BE6"/>
    <w:rsid w:val="00A57A71"/>
    <w:rsid w:val="00A62C1A"/>
    <w:rsid w:val="00A6336D"/>
    <w:rsid w:val="00A66308"/>
    <w:rsid w:val="00A6741E"/>
    <w:rsid w:val="00A67B69"/>
    <w:rsid w:val="00A67F03"/>
    <w:rsid w:val="00A70363"/>
    <w:rsid w:val="00A703CB"/>
    <w:rsid w:val="00A709C3"/>
    <w:rsid w:val="00A709E5"/>
    <w:rsid w:val="00A716C9"/>
    <w:rsid w:val="00A71D0C"/>
    <w:rsid w:val="00A731DC"/>
    <w:rsid w:val="00A7519F"/>
    <w:rsid w:val="00A758B3"/>
    <w:rsid w:val="00A75CEF"/>
    <w:rsid w:val="00A76D3A"/>
    <w:rsid w:val="00A77789"/>
    <w:rsid w:val="00A777CF"/>
    <w:rsid w:val="00A806E5"/>
    <w:rsid w:val="00A81998"/>
    <w:rsid w:val="00A81E5E"/>
    <w:rsid w:val="00A82540"/>
    <w:rsid w:val="00A8548F"/>
    <w:rsid w:val="00A87A95"/>
    <w:rsid w:val="00A90D6E"/>
    <w:rsid w:val="00A90E98"/>
    <w:rsid w:val="00A9201B"/>
    <w:rsid w:val="00A923ED"/>
    <w:rsid w:val="00A924E5"/>
    <w:rsid w:val="00A92813"/>
    <w:rsid w:val="00A9432D"/>
    <w:rsid w:val="00A94A24"/>
    <w:rsid w:val="00A95663"/>
    <w:rsid w:val="00A96381"/>
    <w:rsid w:val="00A9661F"/>
    <w:rsid w:val="00A96A59"/>
    <w:rsid w:val="00A974A1"/>
    <w:rsid w:val="00A97547"/>
    <w:rsid w:val="00AA0007"/>
    <w:rsid w:val="00AA0432"/>
    <w:rsid w:val="00AA2864"/>
    <w:rsid w:val="00AA7268"/>
    <w:rsid w:val="00AB1B55"/>
    <w:rsid w:val="00AB3D9C"/>
    <w:rsid w:val="00AB4A0A"/>
    <w:rsid w:val="00AB5450"/>
    <w:rsid w:val="00AB5BEA"/>
    <w:rsid w:val="00AB79CB"/>
    <w:rsid w:val="00AC0311"/>
    <w:rsid w:val="00AC0792"/>
    <w:rsid w:val="00AC2D24"/>
    <w:rsid w:val="00AC452B"/>
    <w:rsid w:val="00AC4FFB"/>
    <w:rsid w:val="00AC7175"/>
    <w:rsid w:val="00AD1482"/>
    <w:rsid w:val="00AD3982"/>
    <w:rsid w:val="00AD3C6D"/>
    <w:rsid w:val="00AD52C5"/>
    <w:rsid w:val="00AD5F25"/>
    <w:rsid w:val="00AD6FD9"/>
    <w:rsid w:val="00AD7CAB"/>
    <w:rsid w:val="00AE0ED3"/>
    <w:rsid w:val="00AE1CFF"/>
    <w:rsid w:val="00AE5453"/>
    <w:rsid w:val="00AE592E"/>
    <w:rsid w:val="00AE6D82"/>
    <w:rsid w:val="00AE70EB"/>
    <w:rsid w:val="00AF0180"/>
    <w:rsid w:val="00AF1181"/>
    <w:rsid w:val="00AF1645"/>
    <w:rsid w:val="00AF1FB8"/>
    <w:rsid w:val="00AF2005"/>
    <w:rsid w:val="00AF25A9"/>
    <w:rsid w:val="00AF4200"/>
    <w:rsid w:val="00AF4A65"/>
    <w:rsid w:val="00AF504B"/>
    <w:rsid w:val="00B00439"/>
    <w:rsid w:val="00B0067F"/>
    <w:rsid w:val="00B0087B"/>
    <w:rsid w:val="00B0138C"/>
    <w:rsid w:val="00B05CC6"/>
    <w:rsid w:val="00B1139C"/>
    <w:rsid w:val="00B12B88"/>
    <w:rsid w:val="00B14A47"/>
    <w:rsid w:val="00B15C16"/>
    <w:rsid w:val="00B16D57"/>
    <w:rsid w:val="00B20812"/>
    <w:rsid w:val="00B216F6"/>
    <w:rsid w:val="00B21FCA"/>
    <w:rsid w:val="00B22B7F"/>
    <w:rsid w:val="00B249B4"/>
    <w:rsid w:val="00B24A42"/>
    <w:rsid w:val="00B25836"/>
    <w:rsid w:val="00B276AB"/>
    <w:rsid w:val="00B30403"/>
    <w:rsid w:val="00B312A2"/>
    <w:rsid w:val="00B32EDA"/>
    <w:rsid w:val="00B3617F"/>
    <w:rsid w:val="00B37780"/>
    <w:rsid w:val="00B400B3"/>
    <w:rsid w:val="00B42592"/>
    <w:rsid w:val="00B43186"/>
    <w:rsid w:val="00B43D83"/>
    <w:rsid w:val="00B440EC"/>
    <w:rsid w:val="00B445DD"/>
    <w:rsid w:val="00B474BA"/>
    <w:rsid w:val="00B50F1C"/>
    <w:rsid w:val="00B51B1F"/>
    <w:rsid w:val="00B51B53"/>
    <w:rsid w:val="00B5245D"/>
    <w:rsid w:val="00B53D8D"/>
    <w:rsid w:val="00B54FF4"/>
    <w:rsid w:val="00B55717"/>
    <w:rsid w:val="00B56094"/>
    <w:rsid w:val="00B5789E"/>
    <w:rsid w:val="00B62CF6"/>
    <w:rsid w:val="00B63034"/>
    <w:rsid w:val="00B6340A"/>
    <w:rsid w:val="00B65BE4"/>
    <w:rsid w:val="00B65F50"/>
    <w:rsid w:val="00B67039"/>
    <w:rsid w:val="00B74F01"/>
    <w:rsid w:val="00B75EE4"/>
    <w:rsid w:val="00B75FB7"/>
    <w:rsid w:val="00B762F1"/>
    <w:rsid w:val="00B77270"/>
    <w:rsid w:val="00B80A49"/>
    <w:rsid w:val="00B81C7C"/>
    <w:rsid w:val="00B81DD7"/>
    <w:rsid w:val="00B83859"/>
    <w:rsid w:val="00B83953"/>
    <w:rsid w:val="00B85300"/>
    <w:rsid w:val="00B854D3"/>
    <w:rsid w:val="00B87E78"/>
    <w:rsid w:val="00B9034A"/>
    <w:rsid w:val="00B90B99"/>
    <w:rsid w:val="00B9232E"/>
    <w:rsid w:val="00B92CFA"/>
    <w:rsid w:val="00B93D45"/>
    <w:rsid w:val="00B96D5F"/>
    <w:rsid w:val="00B97D02"/>
    <w:rsid w:val="00BA0FC4"/>
    <w:rsid w:val="00BA18F3"/>
    <w:rsid w:val="00BA259C"/>
    <w:rsid w:val="00BA3CB2"/>
    <w:rsid w:val="00BA4471"/>
    <w:rsid w:val="00BA5F32"/>
    <w:rsid w:val="00BA6E14"/>
    <w:rsid w:val="00BA778F"/>
    <w:rsid w:val="00BA7BB7"/>
    <w:rsid w:val="00BA7F02"/>
    <w:rsid w:val="00BB17F8"/>
    <w:rsid w:val="00BB1C20"/>
    <w:rsid w:val="00BB26C0"/>
    <w:rsid w:val="00BB430D"/>
    <w:rsid w:val="00BB57E9"/>
    <w:rsid w:val="00BC0641"/>
    <w:rsid w:val="00BC4691"/>
    <w:rsid w:val="00BC4F2B"/>
    <w:rsid w:val="00BC50EE"/>
    <w:rsid w:val="00BD133F"/>
    <w:rsid w:val="00BD1BBE"/>
    <w:rsid w:val="00BD1D64"/>
    <w:rsid w:val="00BD31C0"/>
    <w:rsid w:val="00BD5592"/>
    <w:rsid w:val="00BD5F68"/>
    <w:rsid w:val="00BD6B2A"/>
    <w:rsid w:val="00BD7DE7"/>
    <w:rsid w:val="00BE0045"/>
    <w:rsid w:val="00BE20F6"/>
    <w:rsid w:val="00BE277A"/>
    <w:rsid w:val="00BE3DDB"/>
    <w:rsid w:val="00BE45E0"/>
    <w:rsid w:val="00BE4F00"/>
    <w:rsid w:val="00BE6793"/>
    <w:rsid w:val="00BF0185"/>
    <w:rsid w:val="00BF3C26"/>
    <w:rsid w:val="00BF439F"/>
    <w:rsid w:val="00BF4E02"/>
    <w:rsid w:val="00BF5F1F"/>
    <w:rsid w:val="00BF6FD8"/>
    <w:rsid w:val="00BF729E"/>
    <w:rsid w:val="00BF74B4"/>
    <w:rsid w:val="00C01E78"/>
    <w:rsid w:val="00C01EC8"/>
    <w:rsid w:val="00C028EF"/>
    <w:rsid w:val="00C057F7"/>
    <w:rsid w:val="00C05FF1"/>
    <w:rsid w:val="00C102BF"/>
    <w:rsid w:val="00C124E1"/>
    <w:rsid w:val="00C13306"/>
    <w:rsid w:val="00C13AE4"/>
    <w:rsid w:val="00C14B1D"/>
    <w:rsid w:val="00C160B0"/>
    <w:rsid w:val="00C16AD2"/>
    <w:rsid w:val="00C22E34"/>
    <w:rsid w:val="00C230B4"/>
    <w:rsid w:val="00C2456F"/>
    <w:rsid w:val="00C24601"/>
    <w:rsid w:val="00C25177"/>
    <w:rsid w:val="00C3018F"/>
    <w:rsid w:val="00C31108"/>
    <w:rsid w:val="00C31CE7"/>
    <w:rsid w:val="00C33B09"/>
    <w:rsid w:val="00C35270"/>
    <w:rsid w:val="00C36367"/>
    <w:rsid w:val="00C375C5"/>
    <w:rsid w:val="00C37C1C"/>
    <w:rsid w:val="00C4050C"/>
    <w:rsid w:val="00C4062B"/>
    <w:rsid w:val="00C40732"/>
    <w:rsid w:val="00C4115E"/>
    <w:rsid w:val="00C42CC8"/>
    <w:rsid w:val="00C42F8B"/>
    <w:rsid w:val="00C43560"/>
    <w:rsid w:val="00C45138"/>
    <w:rsid w:val="00C47AD2"/>
    <w:rsid w:val="00C504FF"/>
    <w:rsid w:val="00C50E9D"/>
    <w:rsid w:val="00C51AFC"/>
    <w:rsid w:val="00C51B9A"/>
    <w:rsid w:val="00C52195"/>
    <w:rsid w:val="00C529E0"/>
    <w:rsid w:val="00C52FE0"/>
    <w:rsid w:val="00C532E4"/>
    <w:rsid w:val="00C54AE1"/>
    <w:rsid w:val="00C55621"/>
    <w:rsid w:val="00C56BDC"/>
    <w:rsid w:val="00C64DDF"/>
    <w:rsid w:val="00C657B8"/>
    <w:rsid w:val="00C65F54"/>
    <w:rsid w:val="00C6602E"/>
    <w:rsid w:val="00C7121D"/>
    <w:rsid w:val="00C742FA"/>
    <w:rsid w:val="00C7499C"/>
    <w:rsid w:val="00C76565"/>
    <w:rsid w:val="00C77756"/>
    <w:rsid w:val="00C8251A"/>
    <w:rsid w:val="00C836D3"/>
    <w:rsid w:val="00C8585A"/>
    <w:rsid w:val="00C85BE1"/>
    <w:rsid w:val="00C86960"/>
    <w:rsid w:val="00C86EF2"/>
    <w:rsid w:val="00C87B3F"/>
    <w:rsid w:val="00C90D65"/>
    <w:rsid w:val="00C90D99"/>
    <w:rsid w:val="00C94F05"/>
    <w:rsid w:val="00C955DF"/>
    <w:rsid w:val="00CA01DE"/>
    <w:rsid w:val="00CA09C1"/>
    <w:rsid w:val="00CA32F6"/>
    <w:rsid w:val="00CA3377"/>
    <w:rsid w:val="00CB1A2C"/>
    <w:rsid w:val="00CB2A19"/>
    <w:rsid w:val="00CB480D"/>
    <w:rsid w:val="00CB50F1"/>
    <w:rsid w:val="00CB64F7"/>
    <w:rsid w:val="00CC0661"/>
    <w:rsid w:val="00CC1017"/>
    <w:rsid w:val="00CC12DA"/>
    <w:rsid w:val="00CC3910"/>
    <w:rsid w:val="00CC412A"/>
    <w:rsid w:val="00CC4DFE"/>
    <w:rsid w:val="00CC534A"/>
    <w:rsid w:val="00CC54F5"/>
    <w:rsid w:val="00CC58F3"/>
    <w:rsid w:val="00CC595D"/>
    <w:rsid w:val="00CC718A"/>
    <w:rsid w:val="00CD1C6E"/>
    <w:rsid w:val="00CD3A26"/>
    <w:rsid w:val="00CD4E67"/>
    <w:rsid w:val="00CD6043"/>
    <w:rsid w:val="00CD6B30"/>
    <w:rsid w:val="00CD74F2"/>
    <w:rsid w:val="00CE1D6D"/>
    <w:rsid w:val="00CE7582"/>
    <w:rsid w:val="00CE7999"/>
    <w:rsid w:val="00CE7D1A"/>
    <w:rsid w:val="00CF15FE"/>
    <w:rsid w:val="00CF2D05"/>
    <w:rsid w:val="00CF6602"/>
    <w:rsid w:val="00CF7058"/>
    <w:rsid w:val="00CF7A49"/>
    <w:rsid w:val="00CF7DD1"/>
    <w:rsid w:val="00D00422"/>
    <w:rsid w:val="00D02354"/>
    <w:rsid w:val="00D05A15"/>
    <w:rsid w:val="00D05A8D"/>
    <w:rsid w:val="00D05C45"/>
    <w:rsid w:val="00D07129"/>
    <w:rsid w:val="00D1045C"/>
    <w:rsid w:val="00D11C23"/>
    <w:rsid w:val="00D1329E"/>
    <w:rsid w:val="00D14956"/>
    <w:rsid w:val="00D15388"/>
    <w:rsid w:val="00D16109"/>
    <w:rsid w:val="00D1645F"/>
    <w:rsid w:val="00D167D6"/>
    <w:rsid w:val="00D17734"/>
    <w:rsid w:val="00D20B81"/>
    <w:rsid w:val="00D211E1"/>
    <w:rsid w:val="00D21309"/>
    <w:rsid w:val="00D21CAC"/>
    <w:rsid w:val="00D22EF3"/>
    <w:rsid w:val="00D2444E"/>
    <w:rsid w:val="00D27950"/>
    <w:rsid w:val="00D314CA"/>
    <w:rsid w:val="00D31826"/>
    <w:rsid w:val="00D32292"/>
    <w:rsid w:val="00D34BD5"/>
    <w:rsid w:val="00D351BA"/>
    <w:rsid w:val="00D36C6C"/>
    <w:rsid w:val="00D3791C"/>
    <w:rsid w:val="00D40E41"/>
    <w:rsid w:val="00D424B3"/>
    <w:rsid w:val="00D46829"/>
    <w:rsid w:val="00D54FF4"/>
    <w:rsid w:val="00D550E6"/>
    <w:rsid w:val="00D555D9"/>
    <w:rsid w:val="00D57396"/>
    <w:rsid w:val="00D573B4"/>
    <w:rsid w:val="00D639E2"/>
    <w:rsid w:val="00D66E0C"/>
    <w:rsid w:val="00D67460"/>
    <w:rsid w:val="00D67EF5"/>
    <w:rsid w:val="00D722E1"/>
    <w:rsid w:val="00D73AD6"/>
    <w:rsid w:val="00D742BE"/>
    <w:rsid w:val="00D75A22"/>
    <w:rsid w:val="00D81769"/>
    <w:rsid w:val="00D81A56"/>
    <w:rsid w:val="00D82B56"/>
    <w:rsid w:val="00D90863"/>
    <w:rsid w:val="00D9141E"/>
    <w:rsid w:val="00D91E0D"/>
    <w:rsid w:val="00D925F1"/>
    <w:rsid w:val="00D94F55"/>
    <w:rsid w:val="00D96161"/>
    <w:rsid w:val="00D961D7"/>
    <w:rsid w:val="00D96EA6"/>
    <w:rsid w:val="00DA1630"/>
    <w:rsid w:val="00DA1E15"/>
    <w:rsid w:val="00DA4CAB"/>
    <w:rsid w:val="00DA768C"/>
    <w:rsid w:val="00DA7C56"/>
    <w:rsid w:val="00DB0767"/>
    <w:rsid w:val="00DB3B65"/>
    <w:rsid w:val="00DB48E3"/>
    <w:rsid w:val="00DB5BCD"/>
    <w:rsid w:val="00DB5C57"/>
    <w:rsid w:val="00DB6DFA"/>
    <w:rsid w:val="00DB7353"/>
    <w:rsid w:val="00DB7589"/>
    <w:rsid w:val="00DC14CF"/>
    <w:rsid w:val="00DC4357"/>
    <w:rsid w:val="00DC48E8"/>
    <w:rsid w:val="00DC73A6"/>
    <w:rsid w:val="00DC7BBD"/>
    <w:rsid w:val="00DD128F"/>
    <w:rsid w:val="00DD1436"/>
    <w:rsid w:val="00DD218D"/>
    <w:rsid w:val="00DD317F"/>
    <w:rsid w:val="00DD3C76"/>
    <w:rsid w:val="00DD559D"/>
    <w:rsid w:val="00DD64CB"/>
    <w:rsid w:val="00DE2973"/>
    <w:rsid w:val="00DE36DC"/>
    <w:rsid w:val="00DE6289"/>
    <w:rsid w:val="00DE6346"/>
    <w:rsid w:val="00DE7128"/>
    <w:rsid w:val="00DE799B"/>
    <w:rsid w:val="00DF09D2"/>
    <w:rsid w:val="00DF4410"/>
    <w:rsid w:val="00DF4924"/>
    <w:rsid w:val="00DF5BCB"/>
    <w:rsid w:val="00DF6480"/>
    <w:rsid w:val="00DF6751"/>
    <w:rsid w:val="00E02588"/>
    <w:rsid w:val="00E03A28"/>
    <w:rsid w:val="00E04C88"/>
    <w:rsid w:val="00E1094E"/>
    <w:rsid w:val="00E10DAD"/>
    <w:rsid w:val="00E12558"/>
    <w:rsid w:val="00E1283E"/>
    <w:rsid w:val="00E14533"/>
    <w:rsid w:val="00E15A8B"/>
    <w:rsid w:val="00E1670D"/>
    <w:rsid w:val="00E17D10"/>
    <w:rsid w:val="00E20190"/>
    <w:rsid w:val="00E2202F"/>
    <w:rsid w:val="00E228CE"/>
    <w:rsid w:val="00E23FA6"/>
    <w:rsid w:val="00E26092"/>
    <w:rsid w:val="00E26D13"/>
    <w:rsid w:val="00E32C31"/>
    <w:rsid w:val="00E33184"/>
    <w:rsid w:val="00E33E4D"/>
    <w:rsid w:val="00E34851"/>
    <w:rsid w:val="00E34BC6"/>
    <w:rsid w:val="00E36945"/>
    <w:rsid w:val="00E40746"/>
    <w:rsid w:val="00E40846"/>
    <w:rsid w:val="00E41AB9"/>
    <w:rsid w:val="00E41D1E"/>
    <w:rsid w:val="00E43CEC"/>
    <w:rsid w:val="00E44CE0"/>
    <w:rsid w:val="00E44FEB"/>
    <w:rsid w:val="00E46249"/>
    <w:rsid w:val="00E50786"/>
    <w:rsid w:val="00E507E2"/>
    <w:rsid w:val="00E518D0"/>
    <w:rsid w:val="00E51C49"/>
    <w:rsid w:val="00E5286C"/>
    <w:rsid w:val="00E5727A"/>
    <w:rsid w:val="00E60B0D"/>
    <w:rsid w:val="00E615BA"/>
    <w:rsid w:val="00E63AA4"/>
    <w:rsid w:val="00E71D81"/>
    <w:rsid w:val="00E73889"/>
    <w:rsid w:val="00E73927"/>
    <w:rsid w:val="00E7507A"/>
    <w:rsid w:val="00E7512D"/>
    <w:rsid w:val="00E75949"/>
    <w:rsid w:val="00E75F88"/>
    <w:rsid w:val="00E769DD"/>
    <w:rsid w:val="00E7741F"/>
    <w:rsid w:val="00E823B8"/>
    <w:rsid w:val="00E833EA"/>
    <w:rsid w:val="00E83AEC"/>
    <w:rsid w:val="00E843B1"/>
    <w:rsid w:val="00E9258F"/>
    <w:rsid w:val="00E92AF8"/>
    <w:rsid w:val="00E9494A"/>
    <w:rsid w:val="00E94FC6"/>
    <w:rsid w:val="00E9757B"/>
    <w:rsid w:val="00EA0A07"/>
    <w:rsid w:val="00EA1ED5"/>
    <w:rsid w:val="00EA32A4"/>
    <w:rsid w:val="00EA3793"/>
    <w:rsid w:val="00EA3ED9"/>
    <w:rsid w:val="00EA4B1B"/>
    <w:rsid w:val="00EA55B6"/>
    <w:rsid w:val="00EA5834"/>
    <w:rsid w:val="00EA586F"/>
    <w:rsid w:val="00EA6C90"/>
    <w:rsid w:val="00EA75A6"/>
    <w:rsid w:val="00EB0F32"/>
    <w:rsid w:val="00EB1588"/>
    <w:rsid w:val="00EB23B4"/>
    <w:rsid w:val="00EB2737"/>
    <w:rsid w:val="00EC1CF3"/>
    <w:rsid w:val="00EC20AC"/>
    <w:rsid w:val="00EC29F0"/>
    <w:rsid w:val="00EC5773"/>
    <w:rsid w:val="00EC6AB1"/>
    <w:rsid w:val="00EC7B5D"/>
    <w:rsid w:val="00ED079B"/>
    <w:rsid w:val="00ED3523"/>
    <w:rsid w:val="00ED51F1"/>
    <w:rsid w:val="00ED7D12"/>
    <w:rsid w:val="00EE0E34"/>
    <w:rsid w:val="00EE199C"/>
    <w:rsid w:val="00EE3BE2"/>
    <w:rsid w:val="00EE4CCE"/>
    <w:rsid w:val="00EE4CEB"/>
    <w:rsid w:val="00EE57D4"/>
    <w:rsid w:val="00EE6C56"/>
    <w:rsid w:val="00EE78E2"/>
    <w:rsid w:val="00EF2147"/>
    <w:rsid w:val="00EF3C9D"/>
    <w:rsid w:val="00EF3CE5"/>
    <w:rsid w:val="00EF71D9"/>
    <w:rsid w:val="00EF7D4C"/>
    <w:rsid w:val="00F00311"/>
    <w:rsid w:val="00F00F5E"/>
    <w:rsid w:val="00F0171B"/>
    <w:rsid w:val="00F023FB"/>
    <w:rsid w:val="00F0287E"/>
    <w:rsid w:val="00F03DFD"/>
    <w:rsid w:val="00F03F84"/>
    <w:rsid w:val="00F07606"/>
    <w:rsid w:val="00F128B0"/>
    <w:rsid w:val="00F12F96"/>
    <w:rsid w:val="00F14A4A"/>
    <w:rsid w:val="00F16A1F"/>
    <w:rsid w:val="00F17788"/>
    <w:rsid w:val="00F2102E"/>
    <w:rsid w:val="00F211C8"/>
    <w:rsid w:val="00F21F47"/>
    <w:rsid w:val="00F2208F"/>
    <w:rsid w:val="00F224EE"/>
    <w:rsid w:val="00F227F4"/>
    <w:rsid w:val="00F2482C"/>
    <w:rsid w:val="00F24FC4"/>
    <w:rsid w:val="00F25020"/>
    <w:rsid w:val="00F2662D"/>
    <w:rsid w:val="00F26DB4"/>
    <w:rsid w:val="00F278A1"/>
    <w:rsid w:val="00F27C3B"/>
    <w:rsid w:val="00F30344"/>
    <w:rsid w:val="00F30BE6"/>
    <w:rsid w:val="00F31014"/>
    <w:rsid w:val="00F31805"/>
    <w:rsid w:val="00F3516C"/>
    <w:rsid w:val="00F3656C"/>
    <w:rsid w:val="00F40059"/>
    <w:rsid w:val="00F41257"/>
    <w:rsid w:val="00F42211"/>
    <w:rsid w:val="00F42DC8"/>
    <w:rsid w:val="00F4455C"/>
    <w:rsid w:val="00F45226"/>
    <w:rsid w:val="00F45319"/>
    <w:rsid w:val="00F45485"/>
    <w:rsid w:val="00F46057"/>
    <w:rsid w:val="00F46CD3"/>
    <w:rsid w:val="00F4787F"/>
    <w:rsid w:val="00F51F49"/>
    <w:rsid w:val="00F53FBF"/>
    <w:rsid w:val="00F54E0D"/>
    <w:rsid w:val="00F55276"/>
    <w:rsid w:val="00F553DE"/>
    <w:rsid w:val="00F560A4"/>
    <w:rsid w:val="00F57E91"/>
    <w:rsid w:val="00F62828"/>
    <w:rsid w:val="00F6503A"/>
    <w:rsid w:val="00F679B4"/>
    <w:rsid w:val="00F70586"/>
    <w:rsid w:val="00F7316F"/>
    <w:rsid w:val="00F74D9C"/>
    <w:rsid w:val="00F75F0E"/>
    <w:rsid w:val="00F76C13"/>
    <w:rsid w:val="00F77017"/>
    <w:rsid w:val="00F81CC5"/>
    <w:rsid w:val="00F822BD"/>
    <w:rsid w:val="00F82867"/>
    <w:rsid w:val="00F830E9"/>
    <w:rsid w:val="00F87B44"/>
    <w:rsid w:val="00F92579"/>
    <w:rsid w:val="00F92B1B"/>
    <w:rsid w:val="00F92F08"/>
    <w:rsid w:val="00F930E0"/>
    <w:rsid w:val="00F95363"/>
    <w:rsid w:val="00F95388"/>
    <w:rsid w:val="00F95423"/>
    <w:rsid w:val="00F95BBA"/>
    <w:rsid w:val="00F96290"/>
    <w:rsid w:val="00F9775A"/>
    <w:rsid w:val="00F97777"/>
    <w:rsid w:val="00F978A5"/>
    <w:rsid w:val="00FA3933"/>
    <w:rsid w:val="00FA7067"/>
    <w:rsid w:val="00FB0FCC"/>
    <w:rsid w:val="00FB3A26"/>
    <w:rsid w:val="00FB7531"/>
    <w:rsid w:val="00FB7873"/>
    <w:rsid w:val="00FC1942"/>
    <w:rsid w:val="00FC4192"/>
    <w:rsid w:val="00FD0404"/>
    <w:rsid w:val="00FD07CB"/>
    <w:rsid w:val="00FD13F2"/>
    <w:rsid w:val="00FD1790"/>
    <w:rsid w:val="00FD2C20"/>
    <w:rsid w:val="00FD4A0D"/>
    <w:rsid w:val="00FD5DEE"/>
    <w:rsid w:val="00FD77BF"/>
    <w:rsid w:val="00FE1091"/>
    <w:rsid w:val="00FE189A"/>
    <w:rsid w:val="00FE366D"/>
    <w:rsid w:val="00FE3AFE"/>
    <w:rsid w:val="00FE5178"/>
    <w:rsid w:val="00FE7DF8"/>
    <w:rsid w:val="00FF0FA1"/>
    <w:rsid w:val="00FF30F4"/>
    <w:rsid w:val="00FF515C"/>
    <w:rsid w:val="00FF5E51"/>
    <w:rsid w:val="00FF7011"/>
    <w:rsid w:val="00FF774F"/>
    <w:rsid w:val="00FF7B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77A3E920"/>
  <w15:docId w15:val="{46FEEAA9-09D1-4F20-8AB4-DB894452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iPriority="9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313F"/>
    <w:rPr>
      <w:sz w:val="24"/>
      <w:szCs w:val="24"/>
    </w:rPr>
  </w:style>
  <w:style w:type="paragraph" w:styleId="Titre1">
    <w:name w:val="heading 1"/>
    <w:basedOn w:val="Normal"/>
    <w:next w:val="Normal"/>
    <w:link w:val="Titre1Car"/>
    <w:uiPriority w:val="99"/>
    <w:qFormat/>
    <w:rsid w:val="00B87E78"/>
    <w:pPr>
      <w:spacing w:before="240"/>
      <w:outlineLvl w:val="0"/>
    </w:pPr>
    <w:rPr>
      <w:rFonts w:ascii="Arial" w:hAnsi="Arial" w:cs="Arial"/>
      <w:b/>
      <w:bCs/>
      <w:u w:val="single"/>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3Car">
    <w:name w:val="Titre 3 Car"/>
    <w:link w:val="Titre3"/>
    <w:locked/>
    <w:rPr>
      <w:rFonts w:ascii="Cambria" w:hAnsi="Cambria" w:cs="Times New Roman"/>
      <w:b/>
      <w:bCs/>
      <w:sz w:val="26"/>
      <w:szCs w:val="26"/>
    </w:rPr>
  </w:style>
  <w:style w:type="character" w:customStyle="1" w:styleId="Titre4Car">
    <w:name w:val="Titre 4 Car"/>
    <w:link w:val="Titre4"/>
    <w:uiPriority w:val="99"/>
    <w:locked/>
    <w:rPr>
      <w:rFonts w:ascii="Calibri" w:hAnsi="Calibri" w:cs="Times New Roman"/>
      <w:b/>
      <w:bCs/>
      <w:sz w:val="28"/>
      <w:szCs w:val="28"/>
    </w:rPr>
  </w:style>
  <w:style w:type="paragraph" w:styleId="Notedebasdepage">
    <w:name w:val="footnote text"/>
    <w:basedOn w:val="Normal"/>
    <w:link w:val="NotedebasdepageCar"/>
    <w:semiHidden/>
    <w:rsid w:val="00DF09D2"/>
    <w:rPr>
      <w:sz w:val="20"/>
      <w:szCs w:val="20"/>
    </w:rPr>
  </w:style>
  <w:style w:type="character" w:customStyle="1" w:styleId="NotedebasdepageCar">
    <w:name w:val="Note de bas de page Car"/>
    <w:link w:val="Notedebasdepage"/>
    <w:semiHidden/>
    <w:locked/>
    <w:rPr>
      <w:rFonts w:cs="Times New Roman"/>
    </w:rPr>
  </w:style>
  <w:style w:type="character" w:styleId="Appelnotedebasdep">
    <w:name w:val="footnote reference"/>
    <w:semiHidden/>
    <w:rsid w:val="00DF09D2"/>
    <w:rPr>
      <w:rFonts w:cs="Times New Roman"/>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semiHidden/>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locked/>
    <w:rPr>
      <w:rFonts w:cs="Times New Roman"/>
      <w:sz w:val="24"/>
      <w:szCs w:val="24"/>
    </w:rPr>
  </w:style>
  <w:style w:type="paragraph" w:styleId="TM1">
    <w:name w:val="toc 1"/>
    <w:basedOn w:val="Normal"/>
    <w:next w:val="Normal"/>
    <w:autoRedefine/>
    <w:uiPriority w:val="39"/>
    <w:rsid w:val="001070A8"/>
    <w:rPr>
      <w:rFonts w:ascii="Arial Narrow" w:hAnsi="Arial Narrow"/>
      <w:sz w:val="22"/>
    </w:rPr>
  </w:style>
  <w:style w:type="paragraph" w:styleId="TM2">
    <w:name w:val="toc 2"/>
    <w:basedOn w:val="Normal"/>
    <w:next w:val="Normal"/>
    <w:autoRedefine/>
    <w:uiPriority w:val="39"/>
    <w:rsid w:val="00A709E5"/>
    <w:pPr>
      <w:jc w:val="both"/>
    </w:pPr>
    <w:rPr>
      <w:rFonts w:ascii="Arial Narrow" w:hAnsi="Arial Narrow"/>
      <w:color w:val="0000FF"/>
      <w:sz w:val="22"/>
      <w:szCs w:val="22"/>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1070A8"/>
    <w:pPr>
      <w:ind w:left="480"/>
    </w:pPr>
    <w:rPr>
      <w:rFonts w:ascii="Arial Narrow" w:hAnsi="Arial Narrow"/>
      <w:sz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uiPriority w:val="99"/>
    <w:locked/>
    <w:rPr>
      <w:rFonts w:cs="Times New Roman"/>
      <w:sz w:val="24"/>
      <w:szCs w:val="24"/>
    </w:rPr>
  </w:style>
  <w:style w:type="paragraph" w:styleId="TM4">
    <w:name w:val="toc 4"/>
    <w:basedOn w:val="Normal"/>
    <w:next w:val="Normal"/>
    <w:autoRedefine/>
    <w:uiPriority w:val="39"/>
    <w:rsid w:val="001070A8"/>
    <w:pPr>
      <w:ind w:left="720"/>
    </w:pPr>
    <w:rPr>
      <w:rFonts w:ascii="Arial Narrow" w:hAnsi="Arial Narrow"/>
      <w:sz w:val="20"/>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uiPriority w:val="99"/>
    <w:rsid w:val="001F2D93"/>
    <w:rPr>
      <w:rFonts w:cs="Times New Roman"/>
      <w:sz w:val="16"/>
      <w:szCs w:val="16"/>
    </w:rPr>
  </w:style>
  <w:style w:type="paragraph" w:styleId="Commentaire">
    <w:name w:val="annotation text"/>
    <w:basedOn w:val="Normal"/>
    <w:link w:val="CommentaireCar"/>
    <w:rsid w:val="001F2D93"/>
    <w:rPr>
      <w:sz w:val="20"/>
      <w:szCs w:val="20"/>
    </w:rPr>
  </w:style>
  <w:style w:type="character" w:customStyle="1" w:styleId="CommentaireCar">
    <w:name w:val="Commentaire Car"/>
    <w:link w:val="Commentaire"/>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paragraph" w:styleId="Paragraphedeliste">
    <w:name w:val="List Paragraph"/>
    <w:basedOn w:val="Normal"/>
    <w:uiPriority w:val="34"/>
    <w:qFormat/>
    <w:rsid w:val="008E7CBD"/>
    <w:pPr>
      <w:ind w:left="708"/>
    </w:pPr>
  </w:style>
  <w:style w:type="paragraph" w:customStyle="1" w:styleId="BodyText21">
    <w:name w:val="Body Text 21"/>
    <w:basedOn w:val="Normal"/>
    <w:uiPriority w:val="99"/>
    <w:rsid w:val="00CC54F5"/>
    <w:pPr>
      <w:tabs>
        <w:tab w:val="left" w:pos="0"/>
        <w:tab w:val="left" w:pos="1702"/>
      </w:tabs>
      <w:overflowPunct w:val="0"/>
      <w:autoSpaceDE w:val="0"/>
      <w:autoSpaceDN w:val="0"/>
      <w:adjustRightInd w:val="0"/>
      <w:textAlignment w:val="baseline"/>
    </w:pPr>
    <w:rPr>
      <w:rFonts w:ascii="Arial" w:hAnsi="Arial"/>
      <w:szCs w:val="20"/>
    </w:rPr>
  </w:style>
  <w:style w:type="paragraph" w:styleId="TM5">
    <w:name w:val="toc 5"/>
    <w:basedOn w:val="Normal"/>
    <w:next w:val="Normal"/>
    <w:autoRedefine/>
    <w:uiPriority w:val="39"/>
    <w:unhideWhenUsed/>
    <w:rsid w:val="00606281"/>
    <w:pPr>
      <w:spacing w:after="100" w:line="276" w:lineRule="auto"/>
      <w:ind w:left="880"/>
    </w:pPr>
    <w:rPr>
      <w:rFonts w:ascii="Calibri" w:hAnsi="Calibri"/>
      <w:sz w:val="22"/>
      <w:szCs w:val="22"/>
    </w:rPr>
  </w:style>
  <w:style w:type="paragraph" w:styleId="TM6">
    <w:name w:val="toc 6"/>
    <w:basedOn w:val="Normal"/>
    <w:next w:val="Normal"/>
    <w:autoRedefine/>
    <w:uiPriority w:val="39"/>
    <w:unhideWhenUsed/>
    <w:rsid w:val="00606281"/>
    <w:pPr>
      <w:spacing w:after="100" w:line="276" w:lineRule="auto"/>
      <w:ind w:left="1100"/>
    </w:pPr>
    <w:rPr>
      <w:rFonts w:ascii="Calibri" w:hAnsi="Calibri"/>
      <w:sz w:val="22"/>
      <w:szCs w:val="22"/>
    </w:rPr>
  </w:style>
  <w:style w:type="paragraph" w:styleId="TM7">
    <w:name w:val="toc 7"/>
    <w:basedOn w:val="Normal"/>
    <w:next w:val="Normal"/>
    <w:autoRedefine/>
    <w:uiPriority w:val="39"/>
    <w:unhideWhenUsed/>
    <w:rsid w:val="00606281"/>
    <w:pPr>
      <w:spacing w:after="100" w:line="276" w:lineRule="auto"/>
      <w:ind w:left="1320"/>
    </w:pPr>
    <w:rPr>
      <w:rFonts w:ascii="Calibri" w:hAnsi="Calibri"/>
      <w:sz w:val="22"/>
      <w:szCs w:val="22"/>
    </w:rPr>
  </w:style>
  <w:style w:type="paragraph" w:styleId="TM8">
    <w:name w:val="toc 8"/>
    <w:basedOn w:val="Normal"/>
    <w:next w:val="Normal"/>
    <w:autoRedefine/>
    <w:uiPriority w:val="39"/>
    <w:unhideWhenUsed/>
    <w:rsid w:val="00606281"/>
    <w:pPr>
      <w:spacing w:after="100" w:line="276" w:lineRule="auto"/>
      <w:ind w:left="1540"/>
    </w:pPr>
    <w:rPr>
      <w:rFonts w:ascii="Calibri" w:hAnsi="Calibri"/>
      <w:sz w:val="22"/>
      <w:szCs w:val="22"/>
    </w:rPr>
  </w:style>
  <w:style w:type="paragraph" w:styleId="TM9">
    <w:name w:val="toc 9"/>
    <w:basedOn w:val="Normal"/>
    <w:next w:val="Normal"/>
    <w:autoRedefine/>
    <w:uiPriority w:val="39"/>
    <w:unhideWhenUsed/>
    <w:rsid w:val="00606281"/>
    <w:pPr>
      <w:spacing w:after="100" w:line="276" w:lineRule="auto"/>
      <w:ind w:left="1760"/>
    </w:pPr>
    <w:rPr>
      <w:rFonts w:ascii="Calibri" w:hAnsi="Calibri"/>
      <w:sz w:val="22"/>
      <w:szCs w:val="22"/>
    </w:rPr>
  </w:style>
  <w:style w:type="character" w:styleId="lev">
    <w:name w:val="Strong"/>
    <w:uiPriority w:val="22"/>
    <w:qFormat/>
    <w:locked/>
    <w:rsid w:val="009658F9"/>
    <w:rPr>
      <w:b/>
      <w:bCs/>
    </w:rPr>
  </w:style>
  <w:style w:type="paragraph" w:customStyle="1" w:styleId="Corpsdetexte21">
    <w:name w:val="Corps de texte 21"/>
    <w:basedOn w:val="Normal"/>
    <w:rsid w:val="00F42DC8"/>
    <w:pPr>
      <w:jc w:val="both"/>
    </w:pPr>
    <w:rPr>
      <w:rFonts w:ascii="Arial" w:hAnsi="Arial" w:cs="Arial"/>
      <w:sz w:val="22"/>
      <w:szCs w:val="22"/>
    </w:rPr>
  </w:style>
  <w:style w:type="character" w:customStyle="1" w:styleId="Mentionnonrsolue1">
    <w:name w:val="Mention non résolue1"/>
    <w:basedOn w:val="Policepardfaut"/>
    <w:uiPriority w:val="99"/>
    <w:semiHidden/>
    <w:unhideWhenUsed/>
    <w:rsid w:val="00F25020"/>
    <w:rPr>
      <w:color w:val="605E5C"/>
      <w:shd w:val="clear" w:color="auto" w:fill="E1DFDD"/>
    </w:rPr>
  </w:style>
  <w:style w:type="paragraph" w:customStyle="1" w:styleId="Normal2">
    <w:name w:val="Normal2"/>
    <w:basedOn w:val="Normal"/>
    <w:link w:val="Normal2Car"/>
    <w:rsid w:val="007B072A"/>
    <w:pPr>
      <w:keepLines/>
      <w:tabs>
        <w:tab w:val="left" w:pos="567"/>
        <w:tab w:val="left" w:pos="851"/>
        <w:tab w:val="left" w:pos="1134"/>
      </w:tabs>
      <w:ind w:left="284" w:firstLine="284"/>
      <w:jc w:val="both"/>
    </w:pPr>
    <w:rPr>
      <w:sz w:val="22"/>
      <w:szCs w:val="20"/>
    </w:rPr>
  </w:style>
  <w:style w:type="character" w:customStyle="1" w:styleId="Normal2Car">
    <w:name w:val="Normal2 Car"/>
    <w:link w:val="Normal2"/>
    <w:rsid w:val="007B072A"/>
    <w:rPr>
      <w:sz w:val="22"/>
    </w:rPr>
  </w:style>
  <w:style w:type="paragraph" w:customStyle="1" w:styleId="xmsonormal">
    <w:name w:val="x_msonormal"/>
    <w:basedOn w:val="Normal"/>
    <w:rsid w:val="00892977"/>
    <w:pPr>
      <w:spacing w:before="100" w:beforeAutospacing="1" w:after="100" w:afterAutospacing="1"/>
    </w:pPr>
  </w:style>
  <w:style w:type="paragraph" w:customStyle="1" w:styleId="xmsolistparagraph">
    <w:name w:val="x_msolistparagraph"/>
    <w:basedOn w:val="Normal"/>
    <w:rsid w:val="00892977"/>
    <w:pPr>
      <w:spacing w:before="100" w:beforeAutospacing="1" w:after="100" w:afterAutospacing="1"/>
    </w:pPr>
  </w:style>
  <w:style w:type="paragraph" w:customStyle="1" w:styleId="LNnor">
    <w:name w:val="LN nor"/>
    <w:basedOn w:val="Normal"/>
    <w:rsid w:val="00C160B0"/>
    <w:rPr>
      <w:rFonts w:ascii="Tahoma" w:hAnsi="Tahoma"/>
      <w:sz w:val="20"/>
      <w:szCs w:val="20"/>
    </w:rPr>
  </w:style>
  <w:style w:type="paragraph" w:customStyle="1" w:styleId="Corpsdetexte22">
    <w:name w:val="Corps de texte 22"/>
    <w:basedOn w:val="Normal"/>
    <w:rsid w:val="00B65F50"/>
    <w:pPr>
      <w:jc w:val="both"/>
    </w:pPr>
    <w:rPr>
      <w:rFonts w:ascii="Arial" w:hAnsi="Arial" w:cs="Arial"/>
      <w:sz w:val="22"/>
      <w:szCs w:val="22"/>
    </w:rPr>
  </w:style>
  <w:style w:type="character" w:styleId="Mentionnonrsolue">
    <w:name w:val="Unresolved Mention"/>
    <w:basedOn w:val="Policepardfaut"/>
    <w:uiPriority w:val="99"/>
    <w:semiHidden/>
    <w:unhideWhenUsed/>
    <w:rsid w:val="002F4BD3"/>
    <w:rPr>
      <w:color w:val="605E5C"/>
      <w:shd w:val="clear" w:color="auto" w:fill="E1DFDD"/>
    </w:rPr>
  </w:style>
  <w:style w:type="paragraph" w:styleId="Rvision">
    <w:name w:val="Revision"/>
    <w:hidden/>
    <w:uiPriority w:val="99"/>
    <w:semiHidden/>
    <w:rsid w:val="004C7C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44457892">
      <w:bodyDiv w:val="1"/>
      <w:marLeft w:val="0"/>
      <w:marRight w:val="0"/>
      <w:marTop w:val="0"/>
      <w:marBottom w:val="0"/>
      <w:divBdr>
        <w:top w:val="none" w:sz="0" w:space="0" w:color="auto"/>
        <w:left w:val="none" w:sz="0" w:space="0" w:color="auto"/>
        <w:bottom w:val="none" w:sz="0" w:space="0" w:color="auto"/>
        <w:right w:val="none" w:sz="0" w:space="0" w:color="auto"/>
      </w:divBdr>
    </w:div>
    <w:div w:id="447821993">
      <w:bodyDiv w:val="1"/>
      <w:marLeft w:val="0"/>
      <w:marRight w:val="0"/>
      <w:marTop w:val="0"/>
      <w:marBottom w:val="0"/>
      <w:divBdr>
        <w:top w:val="none" w:sz="0" w:space="0" w:color="auto"/>
        <w:left w:val="none" w:sz="0" w:space="0" w:color="auto"/>
        <w:bottom w:val="none" w:sz="0" w:space="0" w:color="auto"/>
        <w:right w:val="none" w:sz="0" w:space="0" w:color="auto"/>
      </w:divBdr>
    </w:div>
    <w:div w:id="505629702">
      <w:bodyDiv w:val="1"/>
      <w:marLeft w:val="0"/>
      <w:marRight w:val="0"/>
      <w:marTop w:val="0"/>
      <w:marBottom w:val="0"/>
      <w:divBdr>
        <w:top w:val="none" w:sz="0" w:space="0" w:color="auto"/>
        <w:left w:val="none" w:sz="0" w:space="0" w:color="auto"/>
        <w:bottom w:val="none" w:sz="0" w:space="0" w:color="auto"/>
        <w:right w:val="none" w:sz="0" w:space="0" w:color="auto"/>
      </w:divBdr>
    </w:div>
    <w:div w:id="547373329">
      <w:bodyDiv w:val="1"/>
      <w:marLeft w:val="0"/>
      <w:marRight w:val="0"/>
      <w:marTop w:val="0"/>
      <w:marBottom w:val="0"/>
      <w:divBdr>
        <w:top w:val="none" w:sz="0" w:space="0" w:color="auto"/>
        <w:left w:val="none" w:sz="0" w:space="0" w:color="auto"/>
        <w:bottom w:val="none" w:sz="0" w:space="0" w:color="auto"/>
        <w:right w:val="none" w:sz="0" w:space="0" w:color="auto"/>
      </w:divBdr>
    </w:div>
    <w:div w:id="566038067">
      <w:bodyDiv w:val="1"/>
      <w:marLeft w:val="0"/>
      <w:marRight w:val="0"/>
      <w:marTop w:val="0"/>
      <w:marBottom w:val="0"/>
      <w:divBdr>
        <w:top w:val="none" w:sz="0" w:space="0" w:color="auto"/>
        <w:left w:val="none" w:sz="0" w:space="0" w:color="auto"/>
        <w:bottom w:val="none" w:sz="0" w:space="0" w:color="auto"/>
        <w:right w:val="none" w:sz="0" w:space="0" w:color="auto"/>
      </w:divBdr>
    </w:div>
    <w:div w:id="1142574042">
      <w:bodyDiv w:val="1"/>
      <w:marLeft w:val="0"/>
      <w:marRight w:val="0"/>
      <w:marTop w:val="0"/>
      <w:marBottom w:val="0"/>
      <w:divBdr>
        <w:top w:val="none" w:sz="0" w:space="0" w:color="auto"/>
        <w:left w:val="none" w:sz="0" w:space="0" w:color="auto"/>
        <w:bottom w:val="none" w:sz="0" w:space="0" w:color="auto"/>
        <w:right w:val="none" w:sz="0" w:space="0" w:color="auto"/>
      </w:divBdr>
    </w:div>
    <w:div w:id="1259211835">
      <w:bodyDiv w:val="1"/>
      <w:marLeft w:val="0"/>
      <w:marRight w:val="0"/>
      <w:marTop w:val="0"/>
      <w:marBottom w:val="0"/>
      <w:divBdr>
        <w:top w:val="none" w:sz="0" w:space="0" w:color="auto"/>
        <w:left w:val="none" w:sz="0" w:space="0" w:color="auto"/>
        <w:bottom w:val="none" w:sz="0" w:space="0" w:color="auto"/>
        <w:right w:val="none" w:sz="0" w:space="0" w:color="auto"/>
      </w:divBdr>
    </w:div>
    <w:div w:id="1359966235">
      <w:bodyDiv w:val="1"/>
      <w:marLeft w:val="0"/>
      <w:marRight w:val="0"/>
      <w:marTop w:val="0"/>
      <w:marBottom w:val="0"/>
      <w:divBdr>
        <w:top w:val="none" w:sz="0" w:space="0" w:color="auto"/>
        <w:left w:val="none" w:sz="0" w:space="0" w:color="auto"/>
        <w:bottom w:val="none" w:sz="0" w:space="0" w:color="auto"/>
        <w:right w:val="none" w:sz="0" w:space="0" w:color="auto"/>
      </w:divBdr>
    </w:div>
    <w:div w:id="1500728780">
      <w:bodyDiv w:val="1"/>
      <w:marLeft w:val="0"/>
      <w:marRight w:val="0"/>
      <w:marTop w:val="0"/>
      <w:marBottom w:val="0"/>
      <w:divBdr>
        <w:top w:val="none" w:sz="0" w:space="0" w:color="auto"/>
        <w:left w:val="none" w:sz="0" w:space="0" w:color="auto"/>
        <w:bottom w:val="none" w:sz="0" w:space="0" w:color="auto"/>
        <w:right w:val="none" w:sz="0" w:space="0" w:color="auto"/>
      </w:divBdr>
    </w:div>
    <w:div w:id="1566261175">
      <w:bodyDiv w:val="1"/>
      <w:marLeft w:val="0"/>
      <w:marRight w:val="0"/>
      <w:marTop w:val="0"/>
      <w:marBottom w:val="0"/>
      <w:divBdr>
        <w:top w:val="none" w:sz="0" w:space="0" w:color="auto"/>
        <w:left w:val="none" w:sz="0" w:space="0" w:color="auto"/>
        <w:bottom w:val="none" w:sz="0" w:space="0" w:color="auto"/>
        <w:right w:val="none" w:sz="0" w:space="0" w:color="auto"/>
      </w:divBdr>
    </w:div>
    <w:div w:id="1855535792">
      <w:bodyDiv w:val="1"/>
      <w:marLeft w:val="0"/>
      <w:marRight w:val="0"/>
      <w:marTop w:val="0"/>
      <w:marBottom w:val="0"/>
      <w:divBdr>
        <w:top w:val="none" w:sz="0" w:space="0" w:color="auto"/>
        <w:left w:val="none" w:sz="0" w:space="0" w:color="auto"/>
        <w:bottom w:val="none" w:sz="0" w:space="0" w:color="auto"/>
        <w:right w:val="none" w:sz="0" w:space="0" w:color="auto"/>
      </w:divBdr>
    </w:div>
    <w:div w:id="2007855495">
      <w:bodyDiv w:val="1"/>
      <w:marLeft w:val="0"/>
      <w:marRight w:val="0"/>
      <w:marTop w:val="0"/>
      <w:marBottom w:val="0"/>
      <w:divBdr>
        <w:top w:val="none" w:sz="0" w:space="0" w:color="auto"/>
        <w:left w:val="none" w:sz="0" w:space="0" w:color="auto"/>
        <w:bottom w:val="none" w:sz="0" w:space="0" w:color="auto"/>
        <w:right w:val="none" w:sz="0" w:space="0" w:color="auto"/>
      </w:divBdr>
    </w:div>
    <w:div w:id="201047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place/data=!4m2!3m1!1s0x47e677b2a9d2de31:0xd86cc9c9446aabbb?sa=X&amp;ved=1t:8290&amp;ictx=111" TargetMode="External"/><Relationship Id="rId13" Type="http://schemas.openxmlformats.org/officeDocument/2006/relationships/hyperlink" Target="mailto:service.achatpublic@centrepompidou.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aphaelle.baume@centrepompidou.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rie.spiroux@centrepompidou.fr" TargetMode="External"/><Relationship Id="rId5" Type="http://schemas.openxmlformats.org/officeDocument/2006/relationships/webSettings" Target="webSettings.xml"/><Relationship Id="rId15" Type="http://schemas.openxmlformats.org/officeDocument/2006/relationships/hyperlink" Target="http://www.economie.gouv.fr/daj/formulaires" TargetMode="External"/><Relationship Id="rId10" Type="http://schemas.openxmlformats.org/officeDocument/2006/relationships/hyperlink" Target="https://communaute.chorus-pro.finances.gouv.f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www.economie.gouv.fr/daj/formulaires" TargetMode="Externa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www.minefe.gouv.fr/themes/marches_publics/formulaires/index.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AFDFA-DE43-4BA0-90EB-61716CC21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16684</Words>
  <Characters>91765</Characters>
  <Application>Microsoft Office Word</Application>
  <DocSecurity>0</DocSecurity>
  <Lines>764</Lines>
  <Paragraphs>216</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108233</CharactersWithSpaces>
  <SharedDoc>false</SharedDoc>
  <HLinks>
    <vt:vector size="726" baseType="variant">
      <vt:variant>
        <vt:i4>7667815</vt:i4>
      </vt:variant>
      <vt:variant>
        <vt:i4>796</vt:i4>
      </vt:variant>
      <vt:variant>
        <vt:i4>0</vt:i4>
      </vt:variant>
      <vt:variant>
        <vt:i4>5</vt:i4>
      </vt:variant>
      <vt:variant>
        <vt:lpwstr>http://www.economie.gouv.fr/daj/formulaires</vt:lpwstr>
      </vt:variant>
      <vt:variant>
        <vt:lpwstr/>
      </vt:variant>
      <vt:variant>
        <vt:i4>7667815</vt:i4>
      </vt:variant>
      <vt:variant>
        <vt:i4>789</vt:i4>
      </vt:variant>
      <vt:variant>
        <vt:i4>0</vt:i4>
      </vt:variant>
      <vt:variant>
        <vt:i4>5</vt:i4>
      </vt:variant>
      <vt:variant>
        <vt:lpwstr>http://www.economie.gouv.fr/daj/formulaires</vt:lpwstr>
      </vt:variant>
      <vt:variant>
        <vt:lpwstr/>
      </vt:variant>
      <vt:variant>
        <vt:i4>6488074</vt:i4>
      </vt:variant>
      <vt:variant>
        <vt:i4>786</vt:i4>
      </vt:variant>
      <vt:variant>
        <vt:i4>0</vt:i4>
      </vt:variant>
      <vt:variant>
        <vt:i4>5</vt:i4>
      </vt:variant>
      <vt:variant>
        <vt:lpwstr>mailto:emmanuel.debriffe@centrepompidou.fr</vt:lpwstr>
      </vt:variant>
      <vt:variant>
        <vt:lpwstr/>
      </vt:variant>
      <vt:variant>
        <vt:i4>7536642</vt:i4>
      </vt:variant>
      <vt:variant>
        <vt:i4>780</vt:i4>
      </vt:variant>
      <vt:variant>
        <vt:i4>0</vt:i4>
      </vt:variant>
      <vt:variant>
        <vt:i4>5</vt:i4>
      </vt:variant>
      <vt:variant>
        <vt:lpwstr>mailto:gilles.carle@centrepompidou.fr</vt:lpwstr>
      </vt:variant>
      <vt:variant>
        <vt:lpwstr/>
      </vt:variant>
      <vt:variant>
        <vt:i4>2818068</vt:i4>
      </vt:variant>
      <vt:variant>
        <vt:i4>777</vt:i4>
      </vt:variant>
      <vt:variant>
        <vt:i4>0</vt:i4>
      </vt:variant>
      <vt:variant>
        <vt:i4>5</vt:i4>
      </vt:variant>
      <vt:variant>
        <vt:lpwstr>mailto:factures@centrepompidou.fr</vt:lpwstr>
      </vt:variant>
      <vt:variant>
        <vt:lpwstr/>
      </vt:variant>
      <vt:variant>
        <vt:i4>1179696</vt:i4>
      </vt:variant>
      <vt:variant>
        <vt:i4>695</vt:i4>
      </vt:variant>
      <vt:variant>
        <vt:i4>0</vt:i4>
      </vt:variant>
      <vt:variant>
        <vt:i4>5</vt:i4>
      </vt:variant>
      <vt:variant>
        <vt:lpwstr/>
      </vt:variant>
      <vt:variant>
        <vt:lpwstr>_Toc439758895</vt:lpwstr>
      </vt:variant>
      <vt:variant>
        <vt:i4>1179696</vt:i4>
      </vt:variant>
      <vt:variant>
        <vt:i4>689</vt:i4>
      </vt:variant>
      <vt:variant>
        <vt:i4>0</vt:i4>
      </vt:variant>
      <vt:variant>
        <vt:i4>5</vt:i4>
      </vt:variant>
      <vt:variant>
        <vt:lpwstr/>
      </vt:variant>
      <vt:variant>
        <vt:lpwstr>_Toc439758894</vt:lpwstr>
      </vt:variant>
      <vt:variant>
        <vt:i4>1179696</vt:i4>
      </vt:variant>
      <vt:variant>
        <vt:i4>683</vt:i4>
      </vt:variant>
      <vt:variant>
        <vt:i4>0</vt:i4>
      </vt:variant>
      <vt:variant>
        <vt:i4>5</vt:i4>
      </vt:variant>
      <vt:variant>
        <vt:lpwstr/>
      </vt:variant>
      <vt:variant>
        <vt:lpwstr>_Toc439758893</vt:lpwstr>
      </vt:variant>
      <vt:variant>
        <vt:i4>1179696</vt:i4>
      </vt:variant>
      <vt:variant>
        <vt:i4>677</vt:i4>
      </vt:variant>
      <vt:variant>
        <vt:i4>0</vt:i4>
      </vt:variant>
      <vt:variant>
        <vt:i4>5</vt:i4>
      </vt:variant>
      <vt:variant>
        <vt:lpwstr/>
      </vt:variant>
      <vt:variant>
        <vt:lpwstr>_Toc439758892</vt:lpwstr>
      </vt:variant>
      <vt:variant>
        <vt:i4>1179696</vt:i4>
      </vt:variant>
      <vt:variant>
        <vt:i4>671</vt:i4>
      </vt:variant>
      <vt:variant>
        <vt:i4>0</vt:i4>
      </vt:variant>
      <vt:variant>
        <vt:i4>5</vt:i4>
      </vt:variant>
      <vt:variant>
        <vt:lpwstr/>
      </vt:variant>
      <vt:variant>
        <vt:lpwstr>_Toc439758891</vt:lpwstr>
      </vt:variant>
      <vt:variant>
        <vt:i4>1179696</vt:i4>
      </vt:variant>
      <vt:variant>
        <vt:i4>665</vt:i4>
      </vt:variant>
      <vt:variant>
        <vt:i4>0</vt:i4>
      </vt:variant>
      <vt:variant>
        <vt:i4>5</vt:i4>
      </vt:variant>
      <vt:variant>
        <vt:lpwstr/>
      </vt:variant>
      <vt:variant>
        <vt:lpwstr>_Toc439758890</vt:lpwstr>
      </vt:variant>
      <vt:variant>
        <vt:i4>1245232</vt:i4>
      </vt:variant>
      <vt:variant>
        <vt:i4>659</vt:i4>
      </vt:variant>
      <vt:variant>
        <vt:i4>0</vt:i4>
      </vt:variant>
      <vt:variant>
        <vt:i4>5</vt:i4>
      </vt:variant>
      <vt:variant>
        <vt:lpwstr/>
      </vt:variant>
      <vt:variant>
        <vt:lpwstr>_Toc439758889</vt:lpwstr>
      </vt:variant>
      <vt:variant>
        <vt:i4>1245232</vt:i4>
      </vt:variant>
      <vt:variant>
        <vt:i4>653</vt:i4>
      </vt:variant>
      <vt:variant>
        <vt:i4>0</vt:i4>
      </vt:variant>
      <vt:variant>
        <vt:i4>5</vt:i4>
      </vt:variant>
      <vt:variant>
        <vt:lpwstr/>
      </vt:variant>
      <vt:variant>
        <vt:lpwstr>_Toc439758888</vt:lpwstr>
      </vt:variant>
      <vt:variant>
        <vt:i4>1245232</vt:i4>
      </vt:variant>
      <vt:variant>
        <vt:i4>647</vt:i4>
      </vt:variant>
      <vt:variant>
        <vt:i4>0</vt:i4>
      </vt:variant>
      <vt:variant>
        <vt:i4>5</vt:i4>
      </vt:variant>
      <vt:variant>
        <vt:lpwstr/>
      </vt:variant>
      <vt:variant>
        <vt:lpwstr>_Toc439758887</vt:lpwstr>
      </vt:variant>
      <vt:variant>
        <vt:i4>1245232</vt:i4>
      </vt:variant>
      <vt:variant>
        <vt:i4>641</vt:i4>
      </vt:variant>
      <vt:variant>
        <vt:i4>0</vt:i4>
      </vt:variant>
      <vt:variant>
        <vt:i4>5</vt:i4>
      </vt:variant>
      <vt:variant>
        <vt:lpwstr/>
      </vt:variant>
      <vt:variant>
        <vt:lpwstr>_Toc439758886</vt:lpwstr>
      </vt:variant>
      <vt:variant>
        <vt:i4>1245232</vt:i4>
      </vt:variant>
      <vt:variant>
        <vt:i4>635</vt:i4>
      </vt:variant>
      <vt:variant>
        <vt:i4>0</vt:i4>
      </vt:variant>
      <vt:variant>
        <vt:i4>5</vt:i4>
      </vt:variant>
      <vt:variant>
        <vt:lpwstr/>
      </vt:variant>
      <vt:variant>
        <vt:lpwstr>_Toc439758885</vt:lpwstr>
      </vt:variant>
      <vt:variant>
        <vt:i4>1245232</vt:i4>
      </vt:variant>
      <vt:variant>
        <vt:i4>629</vt:i4>
      </vt:variant>
      <vt:variant>
        <vt:i4>0</vt:i4>
      </vt:variant>
      <vt:variant>
        <vt:i4>5</vt:i4>
      </vt:variant>
      <vt:variant>
        <vt:lpwstr/>
      </vt:variant>
      <vt:variant>
        <vt:lpwstr>_Toc439758884</vt:lpwstr>
      </vt:variant>
      <vt:variant>
        <vt:i4>1245232</vt:i4>
      </vt:variant>
      <vt:variant>
        <vt:i4>623</vt:i4>
      </vt:variant>
      <vt:variant>
        <vt:i4>0</vt:i4>
      </vt:variant>
      <vt:variant>
        <vt:i4>5</vt:i4>
      </vt:variant>
      <vt:variant>
        <vt:lpwstr/>
      </vt:variant>
      <vt:variant>
        <vt:lpwstr>_Toc439758883</vt:lpwstr>
      </vt:variant>
      <vt:variant>
        <vt:i4>1245232</vt:i4>
      </vt:variant>
      <vt:variant>
        <vt:i4>617</vt:i4>
      </vt:variant>
      <vt:variant>
        <vt:i4>0</vt:i4>
      </vt:variant>
      <vt:variant>
        <vt:i4>5</vt:i4>
      </vt:variant>
      <vt:variant>
        <vt:lpwstr/>
      </vt:variant>
      <vt:variant>
        <vt:lpwstr>_Toc439758882</vt:lpwstr>
      </vt:variant>
      <vt:variant>
        <vt:i4>1245232</vt:i4>
      </vt:variant>
      <vt:variant>
        <vt:i4>611</vt:i4>
      </vt:variant>
      <vt:variant>
        <vt:i4>0</vt:i4>
      </vt:variant>
      <vt:variant>
        <vt:i4>5</vt:i4>
      </vt:variant>
      <vt:variant>
        <vt:lpwstr/>
      </vt:variant>
      <vt:variant>
        <vt:lpwstr>_Toc439758881</vt:lpwstr>
      </vt:variant>
      <vt:variant>
        <vt:i4>1245232</vt:i4>
      </vt:variant>
      <vt:variant>
        <vt:i4>605</vt:i4>
      </vt:variant>
      <vt:variant>
        <vt:i4>0</vt:i4>
      </vt:variant>
      <vt:variant>
        <vt:i4>5</vt:i4>
      </vt:variant>
      <vt:variant>
        <vt:lpwstr/>
      </vt:variant>
      <vt:variant>
        <vt:lpwstr>_Toc439758880</vt:lpwstr>
      </vt:variant>
      <vt:variant>
        <vt:i4>1835056</vt:i4>
      </vt:variant>
      <vt:variant>
        <vt:i4>599</vt:i4>
      </vt:variant>
      <vt:variant>
        <vt:i4>0</vt:i4>
      </vt:variant>
      <vt:variant>
        <vt:i4>5</vt:i4>
      </vt:variant>
      <vt:variant>
        <vt:lpwstr/>
      </vt:variant>
      <vt:variant>
        <vt:lpwstr>_Toc439758879</vt:lpwstr>
      </vt:variant>
      <vt:variant>
        <vt:i4>1835056</vt:i4>
      </vt:variant>
      <vt:variant>
        <vt:i4>593</vt:i4>
      </vt:variant>
      <vt:variant>
        <vt:i4>0</vt:i4>
      </vt:variant>
      <vt:variant>
        <vt:i4>5</vt:i4>
      </vt:variant>
      <vt:variant>
        <vt:lpwstr/>
      </vt:variant>
      <vt:variant>
        <vt:lpwstr>_Toc439758878</vt:lpwstr>
      </vt:variant>
      <vt:variant>
        <vt:i4>1835056</vt:i4>
      </vt:variant>
      <vt:variant>
        <vt:i4>587</vt:i4>
      </vt:variant>
      <vt:variant>
        <vt:i4>0</vt:i4>
      </vt:variant>
      <vt:variant>
        <vt:i4>5</vt:i4>
      </vt:variant>
      <vt:variant>
        <vt:lpwstr/>
      </vt:variant>
      <vt:variant>
        <vt:lpwstr>_Toc439758877</vt:lpwstr>
      </vt:variant>
      <vt:variant>
        <vt:i4>1835056</vt:i4>
      </vt:variant>
      <vt:variant>
        <vt:i4>581</vt:i4>
      </vt:variant>
      <vt:variant>
        <vt:i4>0</vt:i4>
      </vt:variant>
      <vt:variant>
        <vt:i4>5</vt:i4>
      </vt:variant>
      <vt:variant>
        <vt:lpwstr/>
      </vt:variant>
      <vt:variant>
        <vt:lpwstr>_Toc439758876</vt:lpwstr>
      </vt:variant>
      <vt:variant>
        <vt:i4>1835056</vt:i4>
      </vt:variant>
      <vt:variant>
        <vt:i4>575</vt:i4>
      </vt:variant>
      <vt:variant>
        <vt:i4>0</vt:i4>
      </vt:variant>
      <vt:variant>
        <vt:i4>5</vt:i4>
      </vt:variant>
      <vt:variant>
        <vt:lpwstr/>
      </vt:variant>
      <vt:variant>
        <vt:lpwstr>_Toc439758875</vt:lpwstr>
      </vt:variant>
      <vt:variant>
        <vt:i4>1835056</vt:i4>
      </vt:variant>
      <vt:variant>
        <vt:i4>569</vt:i4>
      </vt:variant>
      <vt:variant>
        <vt:i4>0</vt:i4>
      </vt:variant>
      <vt:variant>
        <vt:i4>5</vt:i4>
      </vt:variant>
      <vt:variant>
        <vt:lpwstr/>
      </vt:variant>
      <vt:variant>
        <vt:lpwstr>_Toc439758874</vt:lpwstr>
      </vt:variant>
      <vt:variant>
        <vt:i4>1835056</vt:i4>
      </vt:variant>
      <vt:variant>
        <vt:i4>563</vt:i4>
      </vt:variant>
      <vt:variant>
        <vt:i4>0</vt:i4>
      </vt:variant>
      <vt:variant>
        <vt:i4>5</vt:i4>
      </vt:variant>
      <vt:variant>
        <vt:lpwstr/>
      </vt:variant>
      <vt:variant>
        <vt:lpwstr>_Toc439758873</vt:lpwstr>
      </vt:variant>
      <vt:variant>
        <vt:i4>1835056</vt:i4>
      </vt:variant>
      <vt:variant>
        <vt:i4>557</vt:i4>
      </vt:variant>
      <vt:variant>
        <vt:i4>0</vt:i4>
      </vt:variant>
      <vt:variant>
        <vt:i4>5</vt:i4>
      </vt:variant>
      <vt:variant>
        <vt:lpwstr/>
      </vt:variant>
      <vt:variant>
        <vt:lpwstr>_Toc439758872</vt:lpwstr>
      </vt:variant>
      <vt:variant>
        <vt:i4>1835056</vt:i4>
      </vt:variant>
      <vt:variant>
        <vt:i4>551</vt:i4>
      </vt:variant>
      <vt:variant>
        <vt:i4>0</vt:i4>
      </vt:variant>
      <vt:variant>
        <vt:i4>5</vt:i4>
      </vt:variant>
      <vt:variant>
        <vt:lpwstr/>
      </vt:variant>
      <vt:variant>
        <vt:lpwstr>_Toc439758871</vt:lpwstr>
      </vt:variant>
      <vt:variant>
        <vt:i4>1835056</vt:i4>
      </vt:variant>
      <vt:variant>
        <vt:i4>545</vt:i4>
      </vt:variant>
      <vt:variant>
        <vt:i4>0</vt:i4>
      </vt:variant>
      <vt:variant>
        <vt:i4>5</vt:i4>
      </vt:variant>
      <vt:variant>
        <vt:lpwstr/>
      </vt:variant>
      <vt:variant>
        <vt:lpwstr>_Toc439758870</vt:lpwstr>
      </vt:variant>
      <vt:variant>
        <vt:i4>1900592</vt:i4>
      </vt:variant>
      <vt:variant>
        <vt:i4>539</vt:i4>
      </vt:variant>
      <vt:variant>
        <vt:i4>0</vt:i4>
      </vt:variant>
      <vt:variant>
        <vt:i4>5</vt:i4>
      </vt:variant>
      <vt:variant>
        <vt:lpwstr/>
      </vt:variant>
      <vt:variant>
        <vt:lpwstr>_Toc439758869</vt:lpwstr>
      </vt:variant>
      <vt:variant>
        <vt:i4>1900592</vt:i4>
      </vt:variant>
      <vt:variant>
        <vt:i4>533</vt:i4>
      </vt:variant>
      <vt:variant>
        <vt:i4>0</vt:i4>
      </vt:variant>
      <vt:variant>
        <vt:i4>5</vt:i4>
      </vt:variant>
      <vt:variant>
        <vt:lpwstr/>
      </vt:variant>
      <vt:variant>
        <vt:lpwstr>_Toc439758868</vt:lpwstr>
      </vt:variant>
      <vt:variant>
        <vt:i4>1900592</vt:i4>
      </vt:variant>
      <vt:variant>
        <vt:i4>527</vt:i4>
      </vt:variant>
      <vt:variant>
        <vt:i4>0</vt:i4>
      </vt:variant>
      <vt:variant>
        <vt:i4>5</vt:i4>
      </vt:variant>
      <vt:variant>
        <vt:lpwstr/>
      </vt:variant>
      <vt:variant>
        <vt:lpwstr>_Toc439758867</vt:lpwstr>
      </vt:variant>
      <vt:variant>
        <vt:i4>1900592</vt:i4>
      </vt:variant>
      <vt:variant>
        <vt:i4>521</vt:i4>
      </vt:variant>
      <vt:variant>
        <vt:i4>0</vt:i4>
      </vt:variant>
      <vt:variant>
        <vt:i4>5</vt:i4>
      </vt:variant>
      <vt:variant>
        <vt:lpwstr/>
      </vt:variant>
      <vt:variant>
        <vt:lpwstr>_Toc439758866</vt:lpwstr>
      </vt:variant>
      <vt:variant>
        <vt:i4>1900592</vt:i4>
      </vt:variant>
      <vt:variant>
        <vt:i4>515</vt:i4>
      </vt:variant>
      <vt:variant>
        <vt:i4>0</vt:i4>
      </vt:variant>
      <vt:variant>
        <vt:i4>5</vt:i4>
      </vt:variant>
      <vt:variant>
        <vt:lpwstr/>
      </vt:variant>
      <vt:variant>
        <vt:lpwstr>_Toc439758865</vt:lpwstr>
      </vt:variant>
      <vt:variant>
        <vt:i4>1900592</vt:i4>
      </vt:variant>
      <vt:variant>
        <vt:i4>509</vt:i4>
      </vt:variant>
      <vt:variant>
        <vt:i4>0</vt:i4>
      </vt:variant>
      <vt:variant>
        <vt:i4>5</vt:i4>
      </vt:variant>
      <vt:variant>
        <vt:lpwstr/>
      </vt:variant>
      <vt:variant>
        <vt:lpwstr>_Toc439758864</vt:lpwstr>
      </vt:variant>
      <vt:variant>
        <vt:i4>1900592</vt:i4>
      </vt:variant>
      <vt:variant>
        <vt:i4>503</vt:i4>
      </vt:variant>
      <vt:variant>
        <vt:i4>0</vt:i4>
      </vt:variant>
      <vt:variant>
        <vt:i4>5</vt:i4>
      </vt:variant>
      <vt:variant>
        <vt:lpwstr/>
      </vt:variant>
      <vt:variant>
        <vt:lpwstr>_Toc439758863</vt:lpwstr>
      </vt:variant>
      <vt:variant>
        <vt:i4>1900592</vt:i4>
      </vt:variant>
      <vt:variant>
        <vt:i4>497</vt:i4>
      </vt:variant>
      <vt:variant>
        <vt:i4>0</vt:i4>
      </vt:variant>
      <vt:variant>
        <vt:i4>5</vt:i4>
      </vt:variant>
      <vt:variant>
        <vt:lpwstr/>
      </vt:variant>
      <vt:variant>
        <vt:lpwstr>_Toc439758862</vt:lpwstr>
      </vt:variant>
      <vt:variant>
        <vt:i4>1900592</vt:i4>
      </vt:variant>
      <vt:variant>
        <vt:i4>491</vt:i4>
      </vt:variant>
      <vt:variant>
        <vt:i4>0</vt:i4>
      </vt:variant>
      <vt:variant>
        <vt:i4>5</vt:i4>
      </vt:variant>
      <vt:variant>
        <vt:lpwstr/>
      </vt:variant>
      <vt:variant>
        <vt:lpwstr>_Toc439758861</vt:lpwstr>
      </vt:variant>
      <vt:variant>
        <vt:i4>1900592</vt:i4>
      </vt:variant>
      <vt:variant>
        <vt:i4>485</vt:i4>
      </vt:variant>
      <vt:variant>
        <vt:i4>0</vt:i4>
      </vt:variant>
      <vt:variant>
        <vt:i4>5</vt:i4>
      </vt:variant>
      <vt:variant>
        <vt:lpwstr/>
      </vt:variant>
      <vt:variant>
        <vt:lpwstr>_Toc439758860</vt:lpwstr>
      </vt:variant>
      <vt:variant>
        <vt:i4>1966128</vt:i4>
      </vt:variant>
      <vt:variant>
        <vt:i4>479</vt:i4>
      </vt:variant>
      <vt:variant>
        <vt:i4>0</vt:i4>
      </vt:variant>
      <vt:variant>
        <vt:i4>5</vt:i4>
      </vt:variant>
      <vt:variant>
        <vt:lpwstr/>
      </vt:variant>
      <vt:variant>
        <vt:lpwstr>_Toc439758859</vt:lpwstr>
      </vt:variant>
      <vt:variant>
        <vt:i4>1966128</vt:i4>
      </vt:variant>
      <vt:variant>
        <vt:i4>473</vt:i4>
      </vt:variant>
      <vt:variant>
        <vt:i4>0</vt:i4>
      </vt:variant>
      <vt:variant>
        <vt:i4>5</vt:i4>
      </vt:variant>
      <vt:variant>
        <vt:lpwstr/>
      </vt:variant>
      <vt:variant>
        <vt:lpwstr>_Toc439758858</vt:lpwstr>
      </vt:variant>
      <vt:variant>
        <vt:i4>1966128</vt:i4>
      </vt:variant>
      <vt:variant>
        <vt:i4>467</vt:i4>
      </vt:variant>
      <vt:variant>
        <vt:i4>0</vt:i4>
      </vt:variant>
      <vt:variant>
        <vt:i4>5</vt:i4>
      </vt:variant>
      <vt:variant>
        <vt:lpwstr/>
      </vt:variant>
      <vt:variant>
        <vt:lpwstr>_Toc439758857</vt:lpwstr>
      </vt:variant>
      <vt:variant>
        <vt:i4>1966128</vt:i4>
      </vt:variant>
      <vt:variant>
        <vt:i4>461</vt:i4>
      </vt:variant>
      <vt:variant>
        <vt:i4>0</vt:i4>
      </vt:variant>
      <vt:variant>
        <vt:i4>5</vt:i4>
      </vt:variant>
      <vt:variant>
        <vt:lpwstr/>
      </vt:variant>
      <vt:variant>
        <vt:lpwstr>_Toc439758856</vt:lpwstr>
      </vt:variant>
      <vt:variant>
        <vt:i4>1966128</vt:i4>
      </vt:variant>
      <vt:variant>
        <vt:i4>455</vt:i4>
      </vt:variant>
      <vt:variant>
        <vt:i4>0</vt:i4>
      </vt:variant>
      <vt:variant>
        <vt:i4>5</vt:i4>
      </vt:variant>
      <vt:variant>
        <vt:lpwstr/>
      </vt:variant>
      <vt:variant>
        <vt:lpwstr>_Toc439758855</vt:lpwstr>
      </vt:variant>
      <vt:variant>
        <vt:i4>1966128</vt:i4>
      </vt:variant>
      <vt:variant>
        <vt:i4>449</vt:i4>
      </vt:variant>
      <vt:variant>
        <vt:i4>0</vt:i4>
      </vt:variant>
      <vt:variant>
        <vt:i4>5</vt:i4>
      </vt:variant>
      <vt:variant>
        <vt:lpwstr/>
      </vt:variant>
      <vt:variant>
        <vt:lpwstr>_Toc439758854</vt:lpwstr>
      </vt:variant>
      <vt:variant>
        <vt:i4>1966128</vt:i4>
      </vt:variant>
      <vt:variant>
        <vt:i4>443</vt:i4>
      </vt:variant>
      <vt:variant>
        <vt:i4>0</vt:i4>
      </vt:variant>
      <vt:variant>
        <vt:i4>5</vt:i4>
      </vt:variant>
      <vt:variant>
        <vt:lpwstr/>
      </vt:variant>
      <vt:variant>
        <vt:lpwstr>_Toc439758853</vt:lpwstr>
      </vt:variant>
      <vt:variant>
        <vt:i4>1966128</vt:i4>
      </vt:variant>
      <vt:variant>
        <vt:i4>437</vt:i4>
      </vt:variant>
      <vt:variant>
        <vt:i4>0</vt:i4>
      </vt:variant>
      <vt:variant>
        <vt:i4>5</vt:i4>
      </vt:variant>
      <vt:variant>
        <vt:lpwstr/>
      </vt:variant>
      <vt:variant>
        <vt:lpwstr>_Toc439758852</vt:lpwstr>
      </vt:variant>
      <vt:variant>
        <vt:i4>1966128</vt:i4>
      </vt:variant>
      <vt:variant>
        <vt:i4>431</vt:i4>
      </vt:variant>
      <vt:variant>
        <vt:i4>0</vt:i4>
      </vt:variant>
      <vt:variant>
        <vt:i4>5</vt:i4>
      </vt:variant>
      <vt:variant>
        <vt:lpwstr/>
      </vt:variant>
      <vt:variant>
        <vt:lpwstr>_Toc439758851</vt:lpwstr>
      </vt:variant>
      <vt:variant>
        <vt:i4>1966128</vt:i4>
      </vt:variant>
      <vt:variant>
        <vt:i4>425</vt:i4>
      </vt:variant>
      <vt:variant>
        <vt:i4>0</vt:i4>
      </vt:variant>
      <vt:variant>
        <vt:i4>5</vt:i4>
      </vt:variant>
      <vt:variant>
        <vt:lpwstr/>
      </vt:variant>
      <vt:variant>
        <vt:lpwstr>_Toc439758850</vt:lpwstr>
      </vt:variant>
      <vt:variant>
        <vt:i4>2031664</vt:i4>
      </vt:variant>
      <vt:variant>
        <vt:i4>419</vt:i4>
      </vt:variant>
      <vt:variant>
        <vt:i4>0</vt:i4>
      </vt:variant>
      <vt:variant>
        <vt:i4>5</vt:i4>
      </vt:variant>
      <vt:variant>
        <vt:lpwstr/>
      </vt:variant>
      <vt:variant>
        <vt:lpwstr>_Toc439758849</vt:lpwstr>
      </vt:variant>
      <vt:variant>
        <vt:i4>2031664</vt:i4>
      </vt:variant>
      <vt:variant>
        <vt:i4>413</vt:i4>
      </vt:variant>
      <vt:variant>
        <vt:i4>0</vt:i4>
      </vt:variant>
      <vt:variant>
        <vt:i4>5</vt:i4>
      </vt:variant>
      <vt:variant>
        <vt:lpwstr/>
      </vt:variant>
      <vt:variant>
        <vt:lpwstr>_Toc439758848</vt:lpwstr>
      </vt:variant>
      <vt:variant>
        <vt:i4>2031664</vt:i4>
      </vt:variant>
      <vt:variant>
        <vt:i4>407</vt:i4>
      </vt:variant>
      <vt:variant>
        <vt:i4>0</vt:i4>
      </vt:variant>
      <vt:variant>
        <vt:i4>5</vt:i4>
      </vt:variant>
      <vt:variant>
        <vt:lpwstr/>
      </vt:variant>
      <vt:variant>
        <vt:lpwstr>_Toc439758847</vt:lpwstr>
      </vt:variant>
      <vt:variant>
        <vt:i4>2031664</vt:i4>
      </vt:variant>
      <vt:variant>
        <vt:i4>401</vt:i4>
      </vt:variant>
      <vt:variant>
        <vt:i4>0</vt:i4>
      </vt:variant>
      <vt:variant>
        <vt:i4>5</vt:i4>
      </vt:variant>
      <vt:variant>
        <vt:lpwstr/>
      </vt:variant>
      <vt:variant>
        <vt:lpwstr>_Toc439758846</vt:lpwstr>
      </vt:variant>
      <vt:variant>
        <vt:i4>2031664</vt:i4>
      </vt:variant>
      <vt:variant>
        <vt:i4>395</vt:i4>
      </vt:variant>
      <vt:variant>
        <vt:i4>0</vt:i4>
      </vt:variant>
      <vt:variant>
        <vt:i4>5</vt:i4>
      </vt:variant>
      <vt:variant>
        <vt:lpwstr/>
      </vt:variant>
      <vt:variant>
        <vt:lpwstr>_Toc439758845</vt:lpwstr>
      </vt:variant>
      <vt:variant>
        <vt:i4>2031664</vt:i4>
      </vt:variant>
      <vt:variant>
        <vt:i4>389</vt:i4>
      </vt:variant>
      <vt:variant>
        <vt:i4>0</vt:i4>
      </vt:variant>
      <vt:variant>
        <vt:i4>5</vt:i4>
      </vt:variant>
      <vt:variant>
        <vt:lpwstr/>
      </vt:variant>
      <vt:variant>
        <vt:lpwstr>_Toc439758844</vt:lpwstr>
      </vt:variant>
      <vt:variant>
        <vt:i4>2031664</vt:i4>
      </vt:variant>
      <vt:variant>
        <vt:i4>383</vt:i4>
      </vt:variant>
      <vt:variant>
        <vt:i4>0</vt:i4>
      </vt:variant>
      <vt:variant>
        <vt:i4>5</vt:i4>
      </vt:variant>
      <vt:variant>
        <vt:lpwstr/>
      </vt:variant>
      <vt:variant>
        <vt:lpwstr>_Toc439758843</vt:lpwstr>
      </vt:variant>
      <vt:variant>
        <vt:i4>2031664</vt:i4>
      </vt:variant>
      <vt:variant>
        <vt:i4>377</vt:i4>
      </vt:variant>
      <vt:variant>
        <vt:i4>0</vt:i4>
      </vt:variant>
      <vt:variant>
        <vt:i4>5</vt:i4>
      </vt:variant>
      <vt:variant>
        <vt:lpwstr/>
      </vt:variant>
      <vt:variant>
        <vt:lpwstr>_Toc439758842</vt:lpwstr>
      </vt:variant>
      <vt:variant>
        <vt:i4>2031664</vt:i4>
      </vt:variant>
      <vt:variant>
        <vt:i4>371</vt:i4>
      </vt:variant>
      <vt:variant>
        <vt:i4>0</vt:i4>
      </vt:variant>
      <vt:variant>
        <vt:i4>5</vt:i4>
      </vt:variant>
      <vt:variant>
        <vt:lpwstr/>
      </vt:variant>
      <vt:variant>
        <vt:lpwstr>_Toc439758841</vt:lpwstr>
      </vt:variant>
      <vt:variant>
        <vt:i4>2031664</vt:i4>
      </vt:variant>
      <vt:variant>
        <vt:i4>365</vt:i4>
      </vt:variant>
      <vt:variant>
        <vt:i4>0</vt:i4>
      </vt:variant>
      <vt:variant>
        <vt:i4>5</vt:i4>
      </vt:variant>
      <vt:variant>
        <vt:lpwstr/>
      </vt:variant>
      <vt:variant>
        <vt:lpwstr>_Toc439758840</vt:lpwstr>
      </vt:variant>
      <vt:variant>
        <vt:i4>1572912</vt:i4>
      </vt:variant>
      <vt:variant>
        <vt:i4>359</vt:i4>
      </vt:variant>
      <vt:variant>
        <vt:i4>0</vt:i4>
      </vt:variant>
      <vt:variant>
        <vt:i4>5</vt:i4>
      </vt:variant>
      <vt:variant>
        <vt:lpwstr/>
      </vt:variant>
      <vt:variant>
        <vt:lpwstr>_Toc439758839</vt:lpwstr>
      </vt:variant>
      <vt:variant>
        <vt:i4>1572912</vt:i4>
      </vt:variant>
      <vt:variant>
        <vt:i4>353</vt:i4>
      </vt:variant>
      <vt:variant>
        <vt:i4>0</vt:i4>
      </vt:variant>
      <vt:variant>
        <vt:i4>5</vt:i4>
      </vt:variant>
      <vt:variant>
        <vt:lpwstr/>
      </vt:variant>
      <vt:variant>
        <vt:lpwstr>_Toc439758838</vt:lpwstr>
      </vt:variant>
      <vt:variant>
        <vt:i4>1572912</vt:i4>
      </vt:variant>
      <vt:variant>
        <vt:i4>347</vt:i4>
      </vt:variant>
      <vt:variant>
        <vt:i4>0</vt:i4>
      </vt:variant>
      <vt:variant>
        <vt:i4>5</vt:i4>
      </vt:variant>
      <vt:variant>
        <vt:lpwstr/>
      </vt:variant>
      <vt:variant>
        <vt:lpwstr>_Toc439758837</vt:lpwstr>
      </vt:variant>
      <vt:variant>
        <vt:i4>1572912</vt:i4>
      </vt:variant>
      <vt:variant>
        <vt:i4>341</vt:i4>
      </vt:variant>
      <vt:variant>
        <vt:i4>0</vt:i4>
      </vt:variant>
      <vt:variant>
        <vt:i4>5</vt:i4>
      </vt:variant>
      <vt:variant>
        <vt:lpwstr/>
      </vt:variant>
      <vt:variant>
        <vt:lpwstr>_Toc439758836</vt:lpwstr>
      </vt:variant>
      <vt:variant>
        <vt:i4>1572912</vt:i4>
      </vt:variant>
      <vt:variant>
        <vt:i4>335</vt:i4>
      </vt:variant>
      <vt:variant>
        <vt:i4>0</vt:i4>
      </vt:variant>
      <vt:variant>
        <vt:i4>5</vt:i4>
      </vt:variant>
      <vt:variant>
        <vt:lpwstr/>
      </vt:variant>
      <vt:variant>
        <vt:lpwstr>_Toc439758835</vt:lpwstr>
      </vt:variant>
      <vt:variant>
        <vt:i4>1572912</vt:i4>
      </vt:variant>
      <vt:variant>
        <vt:i4>329</vt:i4>
      </vt:variant>
      <vt:variant>
        <vt:i4>0</vt:i4>
      </vt:variant>
      <vt:variant>
        <vt:i4>5</vt:i4>
      </vt:variant>
      <vt:variant>
        <vt:lpwstr/>
      </vt:variant>
      <vt:variant>
        <vt:lpwstr>_Toc439758834</vt:lpwstr>
      </vt:variant>
      <vt:variant>
        <vt:i4>1572912</vt:i4>
      </vt:variant>
      <vt:variant>
        <vt:i4>323</vt:i4>
      </vt:variant>
      <vt:variant>
        <vt:i4>0</vt:i4>
      </vt:variant>
      <vt:variant>
        <vt:i4>5</vt:i4>
      </vt:variant>
      <vt:variant>
        <vt:lpwstr/>
      </vt:variant>
      <vt:variant>
        <vt:lpwstr>_Toc439758833</vt:lpwstr>
      </vt:variant>
      <vt:variant>
        <vt:i4>1572912</vt:i4>
      </vt:variant>
      <vt:variant>
        <vt:i4>317</vt:i4>
      </vt:variant>
      <vt:variant>
        <vt:i4>0</vt:i4>
      </vt:variant>
      <vt:variant>
        <vt:i4>5</vt:i4>
      </vt:variant>
      <vt:variant>
        <vt:lpwstr/>
      </vt:variant>
      <vt:variant>
        <vt:lpwstr>_Toc439758832</vt:lpwstr>
      </vt:variant>
      <vt:variant>
        <vt:i4>1572912</vt:i4>
      </vt:variant>
      <vt:variant>
        <vt:i4>311</vt:i4>
      </vt:variant>
      <vt:variant>
        <vt:i4>0</vt:i4>
      </vt:variant>
      <vt:variant>
        <vt:i4>5</vt:i4>
      </vt:variant>
      <vt:variant>
        <vt:lpwstr/>
      </vt:variant>
      <vt:variant>
        <vt:lpwstr>_Toc439758831</vt:lpwstr>
      </vt:variant>
      <vt:variant>
        <vt:i4>1572912</vt:i4>
      </vt:variant>
      <vt:variant>
        <vt:i4>305</vt:i4>
      </vt:variant>
      <vt:variant>
        <vt:i4>0</vt:i4>
      </vt:variant>
      <vt:variant>
        <vt:i4>5</vt:i4>
      </vt:variant>
      <vt:variant>
        <vt:lpwstr/>
      </vt:variant>
      <vt:variant>
        <vt:lpwstr>_Toc439758830</vt:lpwstr>
      </vt:variant>
      <vt:variant>
        <vt:i4>1638448</vt:i4>
      </vt:variant>
      <vt:variant>
        <vt:i4>299</vt:i4>
      </vt:variant>
      <vt:variant>
        <vt:i4>0</vt:i4>
      </vt:variant>
      <vt:variant>
        <vt:i4>5</vt:i4>
      </vt:variant>
      <vt:variant>
        <vt:lpwstr/>
      </vt:variant>
      <vt:variant>
        <vt:lpwstr>_Toc439758829</vt:lpwstr>
      </vt:variant>
      <vt:variant>
        <vt:i4>1638448</vt:i4>
      </vt:variant>
      <vt:variant>
        <vt:i4>293</vt:i4>
      </vt:variant>
      <vt:variant>
        <vt:i4>0</vt:i4>
      </vt:variant>
      <vt:variant>
        <vt:i4>5</vt:i4>
      </vt:variant>
      <vt:variant>
        <vt:lpwstr/>
      </vt:variant>
      <vt:variant>
        <vt:lpwstr>_Toc439758828</vt:lpwstr>
      </vt:variant>
      <vt:variant>
        <vt:i4>1638448</vt:i4>
      </vt:variant>
      <vt:variant>
        <vt:i4>287</vt:i4>
      </vt:variant>
      <vt:variant>
        <vt:i4>0</vt:i4>
      </vt:variant>
      <vt:variant>
        <vt:i4>5</vt:i4>
      </vt:variant>
      <vt:variant>
        <vt:lpwstr/>
      </vt:variant>
      <vt:variant>
        <vt:lpwstr>_Toc439758827</vt:lpwstr>
      </vt:variant>
      <vt:variant>
        <vt:i4>1638448</vt:i4>
      </vt:variant>
      <vt:variant>
        <vt:i4>281</vt:i4>
      </vt:variant>
      <vt:variant>
        <vt:i4>0</vt:i4>
      </vt:variant>
      <vt:variant>
        <vt:i4>5</vt:i4>
      </vt:variant>
      <vt:variant>
        <vt:lpwstr/>
      </vt:variant>
      <vt:variant>
        <vt:lpwstr>_Toc439758826</vt:lpwstr>
      </vt:variant>
      <vt:variant>
        <vt:i4>1638448</vt:i4>
      </vt:variant>
      <vt:variant>
        <vt:i4>275</vt:i4>
      </vt:variant>
      <vt:variant>
        <vt:i4>0</vt:i4>
      </vt:variant>
      <vt:variant>
        <vt:i4>5</vt:i4>
      </vt:variant>
      <vt:variant>
        <vt:lpwstr/>
      </vt:variant>
      <vt:variant>
        <vt:lpwstr>_Toc439758825</vt:lpwstr>
      </vt:variant>
      <vt:variant>
        <vt:i4>1638448</vt:i4>
      </vt:variant>
      <vt:variant>
        <vt:i4>269</vt:i4>
      </vt:variant>
      <vt:variant>
        <vt:i4>0</vt:i4>
      </vt:variant>
      <vt:variant>
        <vt:i4>5</vt:i4>
      </vt:variant>
      <vt:variant>
        <vt:lpwstr/>
      </vt:variant>
      <vt:variant>
        <vt:lpwstr>_Toc439758824</vt:lpwstr>
      </vt:variant>
      <vt:variant>
        <vt:i4>1638448</vt:i4>
      </vt:variant>
      <vt:variant>
        <vt:i4>263</vt:i4>
      </vt:variant>
      <vt:variant>
        <vt:i4>0</vt:i4>
      </vt:variant>
      <vt:variant>
        <vt:i4>5</vt:i4>
      </vt:variant>
      <vt:variant>
        <vt:lpwstr/>
      </vt:variant>
      <vt:variant>
        <vt:lpwstr>_Toc439758823</vt:lpwstr>
      </vt:variant>
      <vt:variant>
        <vt:i4>1638448</vt:i4>
      </vt:variant>
      <vt:variant>
        <vt:i4>257</vt:i4>
      </vt:variant>
      <vt:variant>
        <vt:i4>0</vt:i4>
      </vt:variant>
      <vt:variant>
        <vt:i4>5</vt:i4>
      </vt:variant>
      <vt:variant>
        <vt:lpwstr/>
      </vt:variant>
      <vt:variant>
        <vt:lpwstr>_Toc439758822</vt:lpwstr>
      </vt:variant>
      <vt:variant>
        <vt:i4>1638448</vt:i4>
      </vt:variant>
      <vt:variant>
        <vt:i4>251</vt:i4>
      </vt:variant>
      <vt:variant>
        <vt:i4>0</vt:i4>
      </vt:variant>
      <vt:variant>
        <vt:i4>5</vt:i4>
      </vt:variant>
      <vt:variant>
        <vt:lpwstr/>
      </vt:variant>
      <vt:variant>
        <vt:lpwstr>_Toc439758821</vt:lpwstr>
      </vt:variant>
      <vt:variant>
        <vt:i4>1638448</vt:i4>
      </vt:variant>
      <vt:variant>
        <vt:i4>245</vt:i4>
      </vt:variant>
      <vt:variant>
        <vt:i4>0</vt:i4>
      </vt:variant>
      <vt:variant>
        <vt:i4>5</vt:i4>
      </vt:variant>
      <vt:variant>
        <vt:lpwstr/>
      </vt:variant>
      <vt:variant>
        <vt:lpwstr>_Toc439758820</vt:lpwstr>
      </vt:variant>
      <vt:variant>
        <vt:i4>1703984</vt:i4>
      </vt:variant>
      <vt:variant>
        <vt:i4>239</vt:i4>
      </vt:variant>
      <vt:variant>
        <vt:i4>0</vt:i4>
      </vt:variant>
      <vt:variant>
        <vt:i4>5</vt:i4>
      </vt:variant>
      <vt:variant>
        <vt:lpwstr/>
      </vt:variant>
      <vt:variant>
        <vt:lpwstr>_Toc439758819</vt:lpwstr>
      </vt:variant>
      <vt:variant>
        <vt:i4>1703984</vt:i4>
      </vt:variant>
      <vt:variant>
        <vt:i4>233</vt:i4>
      </vt:variant>
      <vt:variant>
        <vt:i4>0</vt:i4>
      </vt:variant>
      <vt:variant>
        <vt:i4>5</vt:i4>
      </vt:variant>
      <vt:variant>
        <vt:lpwstr/>
      </vt:variant>
      <vt:variant>
        <vt:lpwstr>_Toc439758818</vt:lpwstr>
      </vt:variant>
      <vt:variant>
        <vt:i4>1703984</vt:i4>
      </vt:variant>
      <vt:variant>
        <vt:i4>227</vt:i4>
      </vt:variant>
      <vt:variant>
        <vt:i4>0</vt:i4>
      </vt:variant>
      <vt:variant>
        <vt:i4>5</vt:i4>
      </vt:variant>
      <vt:variant>
        <vt:lpwstr/>
      </vt:variant>
      <vt:variant>
        <vt:lpwstr>_Toc439758817</vt:lpwstr>
      </vt:variant>
      <vt:variant>
        <vt:i4>1703984</vt:i4>
      </vt:variant>
      <vt:variant>
        <vt:i4>221</vt:i4>
      </vt:variant>
      <vt:variant>
        <vt:i4>0</vt:i4>
      </vt:variant>
      <vt:variant>
        <vt:i4>5</vt:i4>
      </vt:variant>
      <vt:variant>
        <vt:lpwstr/>
      </vt:variant>
      <vt:variant>
        <vt:lpwstr>_Toc439758816</vt:lpwstr>
      </vt:variant>
      <vt:variant>
        <vt:i4>1703984</vt:i4>
      </vt:variant>
      <vt:variant>
        <vt:i4>215</vt:i4>
      </vt:variant>
      <vt:variant>
        <vt:i4>0</vt:i4>
      </vt:variant>
      <vt:variant>
        <vt:i4>5</vt:i4>
      </vt:variant>
      <vt:variant>
        <vt:lpwstr/>
      </vt:variant>
      <vt:variant>
        <vt:lpwstr>_Toc439758815</vt:lpwstr>
      </vt:variant>
      <vt:variant>
        <vt:i4>1703984</vt:i4>
      </vt:variant>
      <vt:variant>
        <vt:i4>209</vt:i4>
      </vt:variant>
      <vt:variant>
        <vt:i4>0</vt:i4>
      </vt:variant>
      <vt:variant>
        <vt:i4>5</vt:i4>
      </vt:variant>
      <vt:variant>
        <vt:lpwstr/>
      </vt:variant>
      <vt:variant>
        <vt:lpwstr>_Toc439758814</vt:lpwstr>
      </vt:variant>
      <vt:variant>
        <vt:i4>1703984</vt:i4>
      </vt:variant>
      <vt:variant>
        <vt:i4>203</vt:i4>
      </vt:variant>
      <vt:variant>
        <vt:i4>0</vt:i4>
      </vt:variant>
      <vt:variant>
        <vt:i4>5</vt:i4>
      </vt:variant>
      <vt:variant>
        <vt:lpwstr/>
      </vt:variant>
      <vt:variant>
        <vt:lpwstr>_Toc439758813</vt:lpwstr>
      </vt:variant>
      <vt:variant>
        <vt:i4>1703984</vt:i4>
      </vt:variant>
      <vt:variant>
        <vt:i4>197</vt:i4>
      </vt:variant>
      <vt:variant>
        <vt:i4>0</vt:i4>
      </vt:variant>
      <vt:variant>
        <vt:i4>5</vt:i4>
      </vt:variant>
      <vt:variant>
        <vt:lpwstr/>
      </vt:variant>
      <vt:variant>
        <vt:lpwstr>_Toc439758812</vt:lpwstr>
      </vt:variant>
      <vt:variant>
        <vt:i4>1703984</vt:i4>
      </vt:variant>
      <vt:variant>
        <vt:i4>191</vt:i4>
      </vt:variant>
      <vt:variant>
        <vt:i4>0</vt:i4>
      </vt:variant>
      <vt:variant>
        <vt:i4>5</vt:i4>
      </vt:variant>
      <vt:variant>
        <vt:lpwstr/>
      </vt:variant>
      <vt:variant>
        <vt:lpwstr>_Toc439758811</vt:lpwstr>
      </vt:variant>
      <vt:variant>
        <vt:i4>1703984</vt:i4>
      </vt:variant>
      <vt:variant>
        <vt:i4>185</vt:i4>
      </vt:variant>
      <vt:variant>
        <vt:i4>0</vt:i4>
      </vt:variant>
      <vt:variant>
        <vt:i4>5</vt:i4>
      </vt:variant>
      <vt:variant>
        <vt:lpwstr/>
      </vt:variant>
      <vt:variant>
        <vt:lpwstr>_Toc439758810</vt:lpwstr>
      </vt:variant>
      <vt:variant>
        <vt:i4>1769520</vt:i4>
      </vt:variant>
      <vt:variant>
        <vt:i4>179</vt:i4>
      </vt:variant>
      <vt:variant>
        <vt:i4>0</vt:i4>
      </vt:variant>
      <vt:variant>
        <vt:i4>5</vt:i4>
      </vt:variant>
      <vt:variant>
        <vt:lpwstr/>
      </vt:variant>
      <vt:variant>
        <vt:lpwstr>_Toc439758809</vt:lpwstr>
      </vt:variant>
      <vt:variant>
        <vt:i4>1769520</vt:i4>
      </vt:variant>
      <vt:variant>
        <vt:i4>173</vt:i4>
      </vt:variant>
      <vt:variant>
        <vt:i4>0</vt:i4>
      </vt:variant>
      <vt:variant>
        <vt:i4>5</vt:i4>
      </vt:variant>
      <vt:variant>
        <vt:lpwstr/>
      </vt:variant>
      <vt:variant>
        <vt:lpwstr>_Toc439758808</vt:lpwstr>
      </vt:variant>
      <vt:variant>
        <vt:i4>1769520</vt:i4>
      </vt:variant>
      <vt:variant>
        <vt:i4>167</vt:i4>
      </vt:variant>
      <vt:variant>
        <vt:i4>0</vt:i4>
      </vt:variant>
      <vt:variant>
        <vt:i4>5</vt:i4>
      </vt:variant>
      <vt:variant>
        <vt:lpwstr/>
      </vt:variant>
      <vt:variant>
        <vt:lpwstr>_Toc439758807</vt:lpwstr>
      </vt:variant>
      <vt:variant>
        <vt:i4>1769520</vt:i4>
      </vt:variant>
      <vt:variant>
        <vt:i4>161</vt:i4>
      </vt:variant>
      <vt:variant>
        <vt:i4>0</vt:i4>
      </vt:variant>
      <vt:variant>
        <vt:i4>5</vt:i4>
      </vt:variant>
      <vt:variant>
        <vt:lpwstr/>
      </vt:variant>
      <vt:variant>
        <vt:lpwstr>_Toc439758806</vt:lpwstr>
      </vt:variant>
      <vt:variant>
        <vt:i4>1769520</vt:i4>
      </vt:variant>
      <vt:variant>
        <vt:i4>155</vt:i4>
      </vt:variant>
      <vt:variant>
        <vt:i4>0</vt:i4>
      </vt:variant>
      <vt:variant>
        <vt:i4>5</vt:i4>
      </vt:variant>
      <vt:variant>
        <vt:lpwstr/>
      </vt:variant>
      <vt:variant>
        <vt:lpwstr>_Toc439758805</vt:lpwstr>
      </vt:variant>
      <vt:variant>
        <vt:i4>1769520</vt:i4>
      </vt:variant>
      <vt:variant>
        <vt:i4>149</vt:i4>
      </vt:variant>
      <vt:variant>
        <vt:i4>0</vt:i4>
      </vt:variant>
      <vt:variant>
        <vt:i4>5</vt:i4>
      </vt:variant>
      <vt:variant>
        <vt:lpwstr/>
      </vt:variant>
      <vt:variant>
        <vt:lpwstr>_Toc439758804</vt:lpwstr>
      </vt:variant>
      <vt:variant>
        <vt:i4>1769520</vt:i4>
      </vt:variant>
      <vt:variant>
        <vt:i4>143</vt:i4>
      </vt:variant>
      <vt:variant>
        <vt:i4>0</vt:i4>
      </vt:variant>
      <vt:variant>
        <vt:i4>5</vt:i4>
      </vt:variant>
      <vt:variant>
        <vt:lpwstr/>
      </vt:variant>
      <vt:variant>
        <vt:lpwstr>_Toc439758803</vt:lpwstr>
      </vt:variant>
      <vt:variant>
        <vt:i4>1769520</vt:i4>
      </vt:variant>
      <vt:variant>
        <vt:i4>137</vt:i4>
      </vt:variant>
      <vt:variant>
        <vt:i4>0</vt:i4>
      </vt:variant>
      <vt:variant>
        <vt:i4>5</vt:i4>
      </vt:variant>
      <vt:variant>
        <vt:lpwstr/>
      </vt:variant>
      <vt:variant>
        <vt:lpwstr>_Toc439758802</vt:lpwstr>
      </vt:variant>
      <vt:variant>
        <vt:i4>1769520</vt:i4>
      </vt:variant>
      <vt:variant>
        <vt:i4>131</vt:i4>
      </vt:variant>
      <vt:variant>
        <vt:i4>0</vt:i4>
      </vt:variant>
      <vt:variant>
        <vt:i4>5</vt:i4>
      </vt:variant>
      <vt:variant>
        <vt:lpwstr/>
      </vt:variant>
      <vt:variant>
        <vt:lpwstr>_Toc439758801</vt:lpwstr>
      </vt:variant>
      <vt:variant>
        <vt:i4>1769520</vt:i4>
      </vt:variant>
      <vt:variant>
        <vt:i4>125</vt:i4>
      </vt:variant>
      <vt:variant>
        <vt:i4>0</vt:i4>
      </vt:variant>
      <vt:variant>
        <vt:i4>5</vt:i4>
      </vt:variant>
      <vt:variant>
        <vt:lpwstr/>
      </vt:variant>
      <vt:variant>
        <vt:lpwstr>_Toc439758800</vt:lpwstr>
      </vt:variant>
      <vt:variant>
        <vt:i4>1179711</vt:i4>
      </vt:variant>
      <vt:variant>
        <vt:i4>119</vt:i4>
      </vt:variant>
      <vt:variant>
        <vt:i4>0</vt:i4>
      </vt:variant>
      <vt:variant>
        <vt:i4>5</vt:i4>
      </vt:variant>
      <vt:variant>
        <vt:lpwstr/>
      </vt:variant>
      <vt:variant>
        <vt:lpwstr>_Toc439758799</vt:lpwstr>
      </vt:variant>
      <vt:variant>
        <vt:i4>1179711</vt:i4>
      </vt:variant>
      <vt:variant>
        <vt:i4>113</vt:i4>
      </vt:variant>
      <vt:variant>
        <vt:i4>0</vt:i4>
      </vt:variant>
      <vt:variant>
        <vt:i4>5</vt:i4>
      </vt:variant>
      <vt:variant>
        <vt:lpwstr/>
      </vt:variant>
      <vt:variant>
        <vt:lpwstr>_Toc439758798</vt:lpwstr>
      </vt:variant>
      <vt:variant>
        <vt:i4>1179711</vt:i4>
      </vt:variant>
      <vt:variant>
        <vt:i4>107</vt:i4>
      </vt:variant>
      <vt:variant>
        <vt:i4>0</vt:i4>
      </vt:variant>
      <vt:variant>
        <vt:i4>5</vt:i4>
      </vt:variant>
      <vt:variant>
        <vt:lpwstr/>
      </vt:variant>
      <vt:variant>
        <vt:lpwstr>_Toc439758797</vt:lpwstr>
      </vt:variant>
      <vt:variant>
        <vt:i4>1179711</vt:i4>
      </vt:variant>
      <vt:variant>
        <vt:i4>101</vt:i4>
      </vt:variant>
      <vt:variant>
        <vt:i4>0</vt:i4>
      </vt:variant>
      <vt:variant>
        <vt:i4>5</vt:i4>
      </vt:variant>
      <vt:variant>
        <vt:lpwstr/>
      </vt:variant>
      <vt:variant>
        <vt:lpwstr>_Toc439758796</vt:lpwstr>
      </vt:variant>
      <vt:variant>
        <vt:i4>1179711</vt:i4>
      </vt:variant>
      <vt:variant>
        <vt:i4>95</vt:i4>
      </vt:variant>
      <vt:variant>
        <vt:i4>0</vt:i4>
      </vt:variant>
      <vt:variant>
        <vt:i4>5</vt:i4>
      </vt:variant>
      <vt:variant>
        <vt:lpwstr/>
      </vt:variant>
      <vt:variant>
        <vt:lpwstr>_Toc439758795</vt:lpwstr>
      </vt:variant>
      <vt:variant>
        <vt:i4>1179711</vt:i4>
      </vt:variant>
      <vt:variant>
        <vt:i4>89</vt:i4>
      </vt:variant>
      <vt:variant>
        <vt:i4>0</vt:i4>
      </vt:variant>
      <vt:variant>
        <vt:i4>5</vt:i4>
      </vt:variant>
      <vt:variant>
        <vt:lpwstr/>
      </vt:variant>
      <vt:variant>
        <vt:lpwstr>_Toc439758794</vt:lpwstr>
      </vt:variant>
      <vt:variant>
        <vt:i4>1179711</vt:i4>
      </vt:variant>
      <vt:variant>
        <vt:i4>83</vt:i4>
      </vt:variant>
      <vt:variant>
        <vt:i4>0</vt:i4>
      </vt:variant>
      <vt:variant>
        <vt:i4>5</vt:i4>
      </vt:variant>
      <vt:variant>
        <vt:lpwstr/>
      </vt:variant>
      <vt:variant>
        <vt:lpwstr>_Toc439758793</vt:lpwstr>
      </vt:variant>
      <vt:variant>
        <vt:i4>1179711</vt:i4>
      </vt:variant>
      <vt:variant>
        <vt:i4>77</vt:i4>
      </vt:variant>
      <vt:variant>
        <vt:i4>0</vt:i4>
      </vt:variant>
      <vt:variant>
        <vt:i4>5</vt:i4>
      </vt:variant>
      <vt:variant>
        <vt:lpwstr/>
      </vt:variant>
      <vt:variant>
        <vt:lpwstr>_Toc439758792</vt:lpwstr>
      </vt:variant>
      <vt:variant>
        <vt:i4>1179711</vt:i4>
      </vt:variant>
      <vt:variant>
        <vt:i4>71</vt:i4>
      </vt:variant>
      <vt:variant>
        <vt:i4>0</vt:i4>
      </vt:variant>
      <vt:variant>
        <vt:i4>5</vt:i4>
      </vt:variant>
      <vt:variant>
        <vt:lpwstr/>
      </vt:variant>
      <vt:variant>
        <vt:lpwstr>_Toc439758791</vt:lpwstr>
      </vt:variant>
      <vt:variant>
        <vt:i4>1179711</vt:i4>
      </vt:variant>
      <vt:variant>
        <vt:i4>65</vt:i4>
      </vt:variant>
      <vt:variant>
        <vt:i4>0</vt:i4>
      </vt:variant>
      <vt:variant>
        <vt:i4>5</vt:i4>
      </vt:variant>
      <vt:variant>
        <vt:lpwstr/>
      </vt:variant>
      <vt:variant>
        <vt:lpwstr>_Toc439758790</vt:lpwstr>
      </vt:variant>
      <vt:variant>
        <vt:i4>1245247</vt:i4>
      </vt:variant>
      <vt:variant>
        <vt:i4>59</vt:i4>
      </vt:variant>
      <vt:variant>
        <vt:i4>0</vt:i4>
      </vt:variant>
      <vt:variant>
        <vt:i4>5</vt:i4>
      </vt:variant>
      <vt:variant>
        <vt:lpwstr/>
      </vt:variant>
      <vt:variant>
        <vt:lpwstr>_Toc439758789</vt:lpwstr>
      </vt:variant>
      <vt:variant>
        <vt:i4>1245247</vt:i4>
      </vt:variant>
      <vt:variant>
        <vt:i4>53</vt:i4>
      </vt:variant>
      <vt:variant>
        <vt:i4>0</vt:i4>
      </vt:variant>
      <vt:variant>
        <vt:i4>5</vt:i4>
      </vt:variant>
      <vt:variant>
        <vt:lpwstr/>
      </vt:variant>
      <vt:variant>
        <vt:lpwstr>_Toc439758788</vt:lpwstr>
      </vt:variant>
      <vt:variant>
        <vt:i4>1245247</vt:i4>
      </vt:variant>
      <vt:variant>
        <vt:i4>47</vt:i4>
      </vt:variant>
      <vt:variant>
        <vt:i4>0</vt:i4>
      </vt:variant>
      <vt:variant>
        <vt:i4>5</vt:i4>
      </vt:variant>
      <vt:variant>
        <vt:lpwstr/>
      </vt:variant>
      <vt:variant>
        <vt:lpwstr>_Toc439758787</vt:lpwstr>
      </vt:variant>
      <vt:variant>
        <vt:i4>1245247</vt:i4>
      </vt:variant>
      <vt:variant>
        <vt:i4>41</vt:i4>
      </vt:variant>
      <vt:variant>
        <vt:i4>0</vt:i4>
      </vt:variant>
      <vt:variant>
        <vt:i4>5</vt:i4>
      </vt:variant>
      <vt:variant>
        <vt:lpwstr/>
      </vt:variant>
      <vt:variant>
        <vt:lpwstr>_Toc439758786</vt:lpwstr>
      </vt:variant>
      <vt:variant>
        <vt:i4>1245247</vt:i4>
      </vt:variant>
      <vt:variant>
        <vt:i4>35</vt:i4>
      </vt:variant>
      <vt:variant>
        <vt:i4>0</vt:i4>
      </vt:variant>
      <vt:variant>
        <vt:i4>5</vt:i4>
      </vt:variant>
      <vt:variant>
        <vt:lpwstr/>
      </vt:variant>
      <vt:variant>
        <vt:lpwstr>_Toc439758785</vt:lpwstr>
      </vt:variant>
      <vt:variant>
        <vt:i4>1245247</vt:i4>
      </vt:variant>
      <vt:variant>
        <vt:i4>29</vt:i4>
      </vt:variant>
      <vt:variant>
        <vt:i4>0</vt:i4>
      </vt:variant>
      <vt:variant>
        <vt:i4>5</vt:i4>
      </vt:variant>
      <vt:variant>
        <vt:lpwstr/>
      </vt:variant>
      <vt:variant>
        <vt:lpwstr>_Toc439758784</vt:lpwstr>
      </vt:variant>
      <vt:variant>
        <vt:i4>1245247</vt:i4>
      </vt:variant>
      <vt:variant>
        <vt:i4>23</vt:i4>
      </vt:variant>
      <vt:variant>
        <vt:i4>0</vt:i4>
      </vt:variant>
      <vt:variant>
        <vt:i4>5</vt:i4>
      </vt:variant>
      <vt:variant>
        <vt:lpwstr/>
      </vt:variant>
      <vt:variant>
        <vt:lpwstr>_Toc439758783</vt:lpwstr>
      </vt:variant>
      <vt:variant>
        <vt:i4>1245247</vt:i4>
      </vt:variant>
      <vt:variant>
        <vt:i4>17</vt:i4>
      </vt:variant>
      <vt:variant>
        <vt:i4>0</vt:i4>
      </vt:variant>
      <vt:variant>
        <vt:i4>5</vt:i4>
      </vt:variant>
      <vt:variant>
        <vt:lpwstr/>
      </vt:variant>
      <vt:variant>
        <vt:lpwstr>_Toc439758782</vt:lpwstr>
      </vt:variant>
      <vt:variant>
        <vt:i4>1245247</vt:i4>
      </vt:variant>
      <vt:variant>
        <vt:i4>11</vt:i4>
      </vt:variant>
      <vt:variant>
        <vt:i4>0</vt:i4>
      </vt:variant>
      <vt:variant>
        <vt:i4>5</vt:i4>
      </vt:variant>
      <vt:variant>
        <vt:lpwstr/>
      </vt:variant>
      <vt:variant>
        <vt:lpwstr>_Toc439758781</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ISM-DOI</dc:creator>
  <cp:lastModifiedBy>HERBAUX Sabrina</cp:lastModifiedBy>
  <cp:revision>3</cp:revision>
  <cp:lastPrinted>2020-12-24T10:12:00Z</cp:lastPrinted>
  <dcterms:created xsi:type="dcterms:W3CDTF">2025-12-16T09:24:00Z</dcterms:created>
  <dcterms:modified xsi:type="dcterms:W3CDTF">2025-12-16T09:25:00Z</dcterms:modified>
</cp:coreProperties>
</file>